
<file path=[Content_Types].xml><?xml version="1.0" encoding="utf-8"?>
<Types xmlns="http://schemas.openxmlformats.org/package/2006/content-types">
  <Default Extension="dat" ContentType="text/plai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9A81A8" w14:textId="77777777" w:rsidR="003B30BE" w:rsidRDefault="003B30BE" w:rsidP="003B30BE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3B30BE">
        <w:rPr>
          <w:rFonts w:ascii="微软雅黑" w:eastAsia="微软雅黑" w:hAnsi="微软雅黑" w:cs="Times New Roman" w:hint="eastAsia"/>
          <w:b/>
          <w:sz w:val="32"/>
          <w:szCs w:val="32"/>
        </w:rPr>
        <w:t>京东超市</w:t>
      </w:r>
      <w:r w:rsidRPr="003B30BE">
        <w:rPr>
          <w:rFonts w:ascii="微软雅黑" w:eastAsia="微软雅黑" w:hAnsi="微软雅黑" w:cs="Times New Roman"/>
          <w:b/>
          <w:sz w:val="32"/>
          <w:szCs w:val="32"/>
        </w:rPr>
        <w:t>-0元送你一个“超市”</w:t>
      </w:r>
    </w:p>
    <w:p w14:paraId="0B14D8D6" w14:textId="0C9F700E" w:rsidR="008B689B" w:rsidRPr="005E121A" w:rsidRDefault="008B689B" w:rsidP="00F457E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4B713CD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3B30BE">
        <w:rPr>
          <w:rFonts w:ascii="微软雅黑" w:eastAsia="微软雅黑" w:hAnsi="微软雅黑"/>
          <w:sz w:val="21"/>
          <w:szCs w:val="21"/>
        </w:rPr>
        <w:t>11</w:t>
      </w:r>
    </w:p>
    <w:p w14:paraId="1F6E17B5" w14:textId="69E142D5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6495B">
        <w:rPr>
          <w:rFonts w:ascii="微软雅黑" w:eastAsia="微软雅黑" w:hAnsi="微软雅黑" w:hint="eastAsia"/>
          <w:sz w:val="21"/>
          <w:szCs w:val="21"/>
        </w:rPr>
        <w:t>创意传播</w:t>
      </w:r>
      <w:r w:rsidR="00A45744" w:rsidRPr="00A45744">
        <w:rPr>
          <w:rFonts w:ascii="微软雅黑" w:eastAsia="微软雅黑" w:hAnsi="微软雅黑" w:hint="eastAsia"/>
          <w:sz w:val="21"/>
          <w:szCs w:val="21"/>
        </w:rPr>
        <w:t>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0A0C585" w14:textId="77777777" w:rsidR="003B30BE" w:rsidRDefault="003B30B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B30BE">
        <w:rPr>
          <w:rFonts w:ascii="微软雅黑" w:eastAsia="微软雅黑" w:hAnsi="微软雅黑"/>
          <w:sz w:val="21"/>
          <w:szCs w:val="21"/>
        </w:rPr>
        <w:t>2022年11.11期间，京东超市以主打下沉用户+低价心智的整体策略方向，打造了“0元送你一个超市”事件营销方式，通过实实在在的福利送出，在目标群体间引发话题热度与销售转化。整体通过以站内会场活动、线下快闪活动、TVC、KA品牌联动等多种传播动作组合的方式，打造了一场声量与转化双赢的营销战役 。</w:t>
      </w:r>
    </w:p>
    <w:p w14:paraId="3751F760" w14:textId="26AE87E9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93D43F4" w14:textId="14AC8ADE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1、目标人群：基于京东超市整体主打下沉市场的整体策略，锚定25-35岁下沉家庭人群【精打细算的持家人】为突破重点，辐射双11家庭群体 ，传递实在幸福主张。</w:t>
      </w:r>
    </w:p>
    <w:p w14:paraId="66126EE3" w14:textId="63FFCBFD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2、优势：受众对于京东超市货品品质认知，以及对于品牌整体幸福感主张的认知基础。</w:t>
      </w:r>
    </w:p>
    <w:p w14:paraId="5B104594" w14:textId="77777777" w:rsid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3、挑战：如何在此基础上，以【低价实在】作为抓手，吸引更多下沉市场用户转化。</w:t>
      </w:r>
    </w:p>
    <w:p w14:paraId="40607E58" w14:textId="67419C26" w:rsidR="00B5241D" w:rsidRPr="002C2690" w:rsidRDefault="000631F9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D511C6C" w14:textId="5B9F2A32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 w:hint="eastAsia"/>
          <w:b/>
          <w:sz w:val="21"/>
          <w:szCs w:val="21"/>
        </w:rPr>
        <w:t>【用户洞察】：</w:t>
      </w:r>
      <w:r w:rsidRPr="00607045">
        <w:rPr>
          <w:rFonts w:ascii="微软雅黑" w:eastAsia="微软雅黑" w:hAnsi="微软雅黑" w:hint="eastAsia"/>
          <w:sz w:val="21"/>
          <w:szCs w:val="21"/>
        </w:rPr>
        <w:t>对于下沉市场用户而言，常规性的【情感洞察】类传播方式并非最为高效的手段，相较而言以用户实实在在看得见摸得着的利益点驱使，更能够在目标用户群体间形成口口相传的自传播性。</w:t>
      </w:r>
    </w:p>
    <w:p w14:paraId="5E9D1CAF" w14:textId="32922FCA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 w:hint="eastAsia"/>
          <w:b/>
          <w:sz w:val="21"/>
          <w:szCs w:val="21"/>
        </w:rPr>
        <w:t>【策略方向】：</w:t>
      </w:r>
      <w:r w:rsidRPr="00607045">
        <w:rPr>
          <w:rFonts w:ascii="微软雅黑" w:eastAsia="微软雅黑" w:hAnsi="微软雅黑" w:hint="eastAsia"/>
          <w:sz w:val="21"/>
          <w:szCs w:val="21"/>
        </w:rPr>
        <w:t>基于京东超市整体的幸福感主张</w:t>
      </w:r>
      <w:r w:rsidRPr="00607045">
        <w:rPr>
          <w:rFonts w:ascii="微软雅黑" w:eastAsia="微软雅黑" w:hAnsi="微软雅黑"/>
          <w:sz w:val="21"/>
          <w:szCs w:val="21"/>
        </w:rPr>
        <w:t xml:space="preserve"> ，通过以送福利的【事件营销】方式，将幸福感落成用户可感知、可衡量的具象化形式。</w:t>
      </w:r>
    </w:p>
    <w:p w14:paraId="4E14C0A2" w14:textId="65BDAD8E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 w:hint="eastAsia"/>
          <w:b/>
          <w:sz w:val="21"/>
          <w:szCs w:val="21"/>
        </w:rPr>
        <w:t>【策略组成】：</w:t>
      </w:r>
      <w:r w:rsidRPr="00607045">
        <w:rPr>
          <w:rFonts w:ascii="微软雅黑" w:eastAsia="微软雅黑" w:hAnsi="微软雅黑" w:hint="eastAsia"/>
          <w:sz w:val="21"/>
          <w:szCs w:val="21"/>
        </w:rPr>
        <w:t>整体传播以【事件营销】与【低价促销】双线并行，打透下沉用户认知，并强力拉动转化：</w:t>
      </w:r>
    </w:p>
    <w:p w14:paraId="5D3D57A4" w14:textId="054596D1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1、【事件营销】：打造“0元送你一个超市”创意概念，从站内互动到站外多点开花传播，强概念一以贯之，减少用户信息接收与损耗成本，并以强利益驱动方式，从内容玩法与投放渠道做到极致下沉，打出声量 ；</w:t>
      </w:r>
    </w:p>
    <w:p w14:paraId="2CAD0BBB" w14:textId="3E43CF4A" w:rsidR="0041643D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2、【低价促销】：低价百亿补贴活动作为底层支撑贯穿全程，每晚8点更新货品，通过单品利益点抓手夯实京东超市低价的心智。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D4AAD27" w14:textId="5A07F535" w:rsid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1、【0元送你一个超市-线下快闪店】</w:t>
      </w:r>
    </w:p>
    <w:p w14:paraId="7E56EABC" w14:textId="2BEF97C3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 w:hint="eastAsia"/>
          <w:sz w:val="21"/>
          <w:szCs w:val="21"/>
        </w:rPr>
        <w:t>落地珠海中心商圈线下活动，以参与线上活动为入场门槛，集赞扩散线上站内活动。同时线上配合地域类别广告，如朋友圈、定向信息流广告、地域热搜、本地</w:t>
      </w:r>
      <w:r w:rsidRPr="00607045">
        <w:rPr>
          <w:rFonts w:ascii="微软雅黑" w:eastAsia="微软雅黑" w:hAnsi="微软雅黑"/>
          <w:sz w:val="21"/>
          <w:szCs w:val="21"/>
        </w:rPr>
        <w:t>KOL探店直播及本地宝账号内容扩散。</w:t>
      </w:r>
    </w:p>
    <w:p w14:paraId="7889AD10" w14:textId="5C469E62" w:rsidR="00607045" w:rsidRP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/>
          <w:sz w:val="21"/>
          <w:szCs w:val="21"/>
        </w:rPr>
        <w:t>2、【0元送你一个超市-站内互动会场】</w:t>
      </w:r>
    </w:p>
    <w:p w14:paraId="24E182FE" w14:textId="65EDFA1E" w:rsidR="00607045" w:rsidRDefault="00607045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07045">
        <w:rPr>
          <w:rFonts w:ascii="微软雅黑" w:eastAsia="微软雅黑" w:hAnsi="微软雅黑" w:hint="eastAsia"/>
          <w:sz w:val="21"/>
          <w:szCs w:val="21"/>
        </w:rPr>
        <w:t>以免费送出四个价值</w:t>
      </w:r>
      <w:r w:rsidRPr="00607045">
        <w:rPr>
          <w:rFonts w:ascii="微软雅黑" w:eastAsia="微软雅黑" w:hAnsi="微软雅黑"/>
          <w:sz w:val="21"/>
          <w:szCs w:val="21"/>
        </w:rPr>
        <w:t>5w元的超市货品为利益点，打造超级福利互动会场。传播上以线下广告 资源多点覆盖广东下沉top城市作为预热 ，同时线上辅以快闪视频、活动攻略等物料在微博、微信侧种草，并于活动bigday搭配 热搜曝光资源、活动TVC信息做 全方位信息触达。</w:t>
      </w:r>
    </w:p>
    <w:p w14:paraId="0063D193" w14:textId="7E7F9703" w:rsidR="002166FB" w:rsidRPr="002166FB" w:rsidRDefault="002166FB" w:rsidP="002166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/>
          <w:sz w:val="21"/>
          <w:szCs w:val="21"/>
        </w:rPr>
        <w:t>3、【0元送你一个超市-大奖送出】</w:t>
      </w:r>
    </w:p>
    <w:p w14:paraId="75A12D35" w14:textId="7FD136F8" w:rsidR="002166FB" w:rsidRDefault="002166FB" w:rsidP="002166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 w:hint="eastAsia"/>
          <w:sz w:val="21"/>
          <w:szCs w:val="21"/>
        </w:rPr>
        <w:t>在线上互动会场抽中幸运用户后</w:t>
      </w:r>
      <w:r w:rsidRPr="002166FB">
        <w:rPr>
          <w:rFonts w:ascii="微软雅黑" w:eastAsia="微软雅黑" w:hAnsi="微软雅黑"/>
          <w:sz w:val="21"/>
          <w:szCs w:val="21"/>
        </w:rPr>
        <w:t xml:space="preserve"> ，以电话回访方式制作趣味录音二次发酵，传播上以适合舆论发酵的微博阵地为主，连同公关双端 合理冲击微博热搜，引发 媒体扩散及UGC讨论。</w:t>
      </w:r>
    </w:p>
    <w:p w14:paraId="42552ED0" w14:textId="50558D2F" w:rsidR="002166FB" w:rsidRPr="002166FB" w:rsidRDefault="002166FB" w:rsidP="002166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/>
          <w:sz w:val="21"/>
          <w:szCs w:val="21"/>
        </w:rPr>
        <w:t>4、【百亿补贴】</w:t>
      </w:r>
    </w:p>
    <w:p w14:paraId="1836B544" w14:textId="7D1628C6" w:rsidR="002166FB" w:rsidRDefault="002166FB" w:rsidP="002166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 w:hint="eastAsia"/>
          <w:sz w:val="21"/>
          <w:szCs w:val="21"/>
        </w:rPr>
        <w:t>活动全程以百亿补贴爆款长图、趣味表情包等物料形式，在微博、抖音、小红书等平台强力透传利益点</w:t>
      </w:r>
      <w:r w:rsidRPr="002166FB">
        <w:rPr>
          <w:rFonts w:ascii="微软雅黑" w:eastAsia="微软雅黑" w:hAnsi="微软雅黑"/>
          <w:sz w:val="21"/>
          <w:szCs w:val="21"/>
        </w:rPr>
        <w:t xml:space="preserve"> 。</w:t>
      </w:r>
    </w:p>
    <w:p w14:paraId="17973B33" w14:textId="7ABD080B" w:rsidR="002166FB" w:rsidRDefault="00BB51B0" w:rsidP="002166FB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42DE2697" wp14:editId="3EC3DB33">
            <wp:extent cx="5720715" cy="284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CD50" w14:textId="59BBAF42" w:rsidR="006E1F9E" w:rsidRDefault="00BB51B0" w:rsidP="002166FB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103F6A4B" wp14:editId="7DFCACB8">
            <wp:extent cx="5720715" cy="2804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8A78" w14:textId="5F8234E4" w:rsidR="006E1F9E" w:rsidRDefault="006E1F9E" w:rsidP="002166FB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356C6CB7" wp14:editId="7620B30F">
            <wp:extent cx="3052037" cy="4205150"/>
            <wp:effectExtent l="0" t="0" r="0" b="5080"/>
            <wp:docPr id="13" name="图片 13" descr="https://www.iaiad.com/uploads/suyanni5@jd.com/010320043177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1032004317753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09" cy="42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F9E">
        <w:t xml:space="preserve"> </w:t>
      </w:r>
      <w:r>
        <w:rPr>
          <w:noProof/>
        </w:rPr>
        <w:drawing>
          <wp:inline distT="0" distB="0" distL="0" distR="0" wp14:anchorId="4A580099" wp14:editId="09091320">
            <wp:extent cx="5720715" cy="3815241"/>
            <wp:effectExtent l="0" t="0" r="0" b="0"/>
            <wp:docPr id="14" name="图片 14" descr="https://www.iaiad.com/uploads/suyanni5@jd.com/0103200623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aiad.com/uploads/suyanni5@jd.com/01032006230914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38ED" w14:textId="10E6A274" w:rsidR="002166FB" w:rsidRDefault="006E1F9E" w:rsidP="00A52A25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297F29A1" wp14:editId="5E97095E">
            <wp:extent cx="5720715" cy="3815241"/>
            <wp:effectExtent l="0" t="0" r="0" b="0"/>
            <wp:docPr id="15" name="图片 15" descr="https://www.iaiad.com/uploads/suyanni5@jd.com/010320062328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aiad.com/uploads/suyanni5@jd.com/0103200623282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F229" w14:textId="5C605E62" w:rsidR="00DD5524" w:rsidRDefault="00DD5524" w:rsidP="00A52A2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074962">
        <w:rPr>
          <w:rFonts w:ascii="微软雅黑" w:eastAsia="微软雅黑" w:hAnsi="微软雅黑" w:hint="eastAsia"/>
          <w:sz w:val="21"/>
        </w:rPr>
        <w:t>视频</w:t>
      </w:r>
      <w:r w:rsidR="00074962">
        <w:rPr>
          <w:rFonts w:ascii="微软雅黑" w:eastAsia="微软雅黑" w:hAnsi="微软雅黑" w:hint="eastAsia"/>
          <w:sz w:val="21"/>
        </w:rPr>
        <w:t>链接：</w:t>
      </w:r>
    </w:p>
    <w:p w14:paraId="7811CA30" w14:textId="16199D40" w:rsidR="00074962" w:rsidRDefault="00000000" w:rsidP="00A52A2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hyperlink r:id="rId13" w:history="1">
        <w:r w:rsidR="00BA64B6" w:rsidRPr="00402A70">
          <w:rPr>
            <w:rStyle w:val="a5"/>
            <w:rFonts w:ascii="微软雅黑" w:eastAsia="微软雅黑" w:hAnsi="微软雅黑"/>
            <w:sz w:val="21"/>
          </w:rPr>
          <w:t>https://video.weibo.com/show?fid=1034:4832697357631545</w:t>
        </w:r>
      </w:hyperlink>
    </w:p>
    <w:p w14:paraId="02342A22" w14:textId="369CAE93" w:rsidR="00BA64B6" w:rsidRDefault="00000000" w:rsidP="00A52A2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hyperlink r:id="rId14" w:history="1">
        <w:r w:rsidR="00BA64B6" w:rsidRPr="00402A70">
          <w:rPr>
            <w:rStyle w:val="a5"/>
            <w:rFonts w:ascii="微软雅黑" w:eastAsia="微软雅黑" w:hAnsi="微软雅黑"/>
            <w:sz w:val="21"/>
          </w:rPr>
          <w:t>https://video.weibo.com/show?fid=1034:4834338135801978</w:t>
        </w:r>
      </w:hyperlink>
    </w:p>
    <w:p w14:paraId="5B9442ED" w14:textId="617B188F" w:rsidR="00BA64B6" w:rsidRDefault="00000000" w:rsidP="00A52A25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hyperlink r:id="rId15" w:history="1">
        <w:r w:rsidR="00BA64B6" w:rsidRPr="00402A70">
          <w:rPr>
            <w:rStyle w:val="a5"/>
            <w:rFonts w:ascii="微软雅黑" w:eastAsia="微软雅黑" w:hAnsi="微软雅黑"/>
            <w:sz w:val="21"/>
          </w:rPr>
          <w:t>https://weibo.com/6019521111/Md3cmE6YO</w:t>
        </w:r>
      </w:hyperlink>
    </w:p>
    <w:p w14:paraId="501B2660" w14:textId="071C3002" w:rsidR="00E40EE7" w:rsidRPr="002C2690" w:rsidRDefault="000631F9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6F02226" w14:textId="59867CF7" w:rsidR="002166FB" w:rsidRPr="002166FB" w:rsidRDefault="002166FB" w:rsidP="002166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/>
          <w:sz w:val="21"/>
          <w:szCs w:val="21"/>
        </w:rPr>
        <w:t>1、【0元送你一个超市-线下快闪店】</w:t>
      </w:r>
    </w:p>
    <w:p w14:paraId="1C848CF8" w14:textId="7CCC6537" w:rsidR="002166FB" w:rsidRPr="002166FB" w:rsidRDefault="002166FB" w:rsidP="002166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 w:hint="eastAsia"/>
          <w:sz w:val="21"/>
          <w:szCs w:val="21"/>
        </w:rPr>
        <w:t>整体线下活动曝光</w:t>
      </w:r>
      <w:r w:rsidRPr="002166FB">
        <w:rPr>
          <w:rFonts w:ascii="微软雅黑" w:eastAsia="微软雅黑" w:hAnsi="微软雅黑"/>
          <w:sz w:val="21"/>
          <w:szCs w:val="21"/>
        </w:rPr>
        <w:t>7250w；活动当日现场新媒体增粉5000+；活动持续8小时全程火爆，商场当日客流量3.5w+，较商场活动周六客流量提升10%；也为线上”拆盲盒，送超市“活动积累第一波种子用户，活动当日线上互动会场参与人数167w；小红书产出多篇自来水内容。</w:t>
      </w:r>
    </w:p>
    <w:p w14:paraId="166D885C" w14:textId="54E6A872" w:rsidR="002166FB" w:rsidRPr="002166FB" w:rsidRDefault="002166FB" w:rsidP="002166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/>
          <w:sz w:val="21"/>
          <w:szCs w:val="21"/>
        </w:rPr>
        <w:t>2、【0元送你一个超市-站内互动会场】</w:t>
      </w:r>
    </w:p>
    <w:p w14:paraId="56A35A70" w14:textId="347AC8CA" w:rsidR="002166FB" w:rsidRPr="002166FB" w:rsidRDefault="002166FB" w:rsidP="002166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 w:hint="eastAsia"/>
          <w:sz w:val="21"/>
          <w:szCs w:val="21"/>
        </w:rPr>
        <w:t>线上版</w:t>
      </w:r>
      <w:r w:rsidRPr="002166FB">
        <w:rPr>
          <w:rFonts w:ascii="微软雅黑" w:eastAsia="微软雅黑" w:hAnsi="微软雅黑"/>
          <w:sz w:val="21"/>
          <w:szCs w:val="21"/>
        </w:rPr>
        <w:t>0元送你一个“超市”活动，整体曝光高达11.6亿，曝光溢出高达5倍之多。全时期三波活动累计参与互动人数达580w人。传播+站内双爆发，掀起7号主推日高潮。1028-11.11活动期间会场流量总计pv2718w，uv1866w，在3个开奖bigday中，7号达到流量、活动参与人数达到高峰。</w:t>
      </w:r>
    </w:p>
    <w:p w14:paraId="212BC1A4" w14:textId="735CFC62" w:rsidR="002166FB" w:rsidRPr="002166FB" w:rsidRDefault="002166FB" w:rsidP="002166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/>
          <w:sz w:val="21"/>
          <w:szCs w:val="21"/>
        </w:rPr>
        <w:t>3、【0元送你一个超市-大奖送出】</w:t>
      </w:r>
    </w:p>
    <w:p w14:paraId="14A25518" w14:textId="26B07F08" w:rsidR="001D3BAA" w:rsidRDefault="002166FB" w:rsidP="002166F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166FB">
        <w:rPr>
          <w:rFonts w:ascii="微软雅黑" w:eastAsia="微软雅黑" w:hAnsi="微软雅黑" w:hint="eastAsia"/>
          <w:sz w:val="21"/>
          <w:szCs w:val="21"/>
        </w:rPr>
        <w:lastRenderedPageBreak/>
        <w:t>联合公关共建的送奖微博话题</w:t>
      </w:r>
      <w:r w:rsidRPr="002166FB">
        <w:rPr>
          <w:rFonts w:ascii="微软雅黑" w:eastAsia="微软雅黑" w:hAnsi="微软雅黑"/>
          <w:sz w:val="21"/>
          <w:szCs w:val="21"/>
        </w:rPr>
        <w:t>#90后爸爸在家为女儿搭建一个超市#登上微博热搜第29位，同时登上微博要闻榜，微博话题阅读量超1.6亿+。</w:t>
      </w:r>
    </w:p>
    <w:p w14:paraId="5F62C0FD" w14:textId="10410F5C" w:rsidR="00847B24" w:rsidRPr="00A81205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A81205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CC12E" w14:textId="77777777" w:rsidR="000B62E5" w:rsidRDefault="000B62E5">
      <w:r>
        <w:separator/>
      </w:r>
    </w:p>
  </w:endnote>
  <w:endnote w:type="continuationSeparator" w:id="0">
    <w:p w14:paraId="3F39E6AF" w14:textId="77777777" w:rsidR="000B62E5" w:rsidRDefault="000B6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00AB" w14:textId="77777777" w:rsidR="000B62E5" w:rsidRDefault="000B62E5">
      <w:r>
        <w:separator/>
      </w:r>
    </w:p>
  </w:footnote>
  <w:footnote w:type="continuationSeparator" w:id="0">
    <w:p w14:paraId="7F89EA72" w14:textId="77777777" w:rsidR="000B62E5" w:rsidRDefault="000B6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72995434">
    <w:abstractNumId w:val="8"/>
  </w:num>
  <w:num w:numId="2" w16cid:durableId="709497630">
    <w:abstractNumId w:val="7"/>
  </w:num>
  <w:num w:numId="3" w16cid:durableId="1432120132">
    <w:abstractNumId w:val="2"/>
  </w:num>
  <w:num w:numId="4" w16cid:durableId="1199392317">
    <w:abstractNumId w:val="5"/>
  </w:num>
  <w:num w:numId="5" w16cid:durableId="278684769">
    <w:abstractNumId w:val="0"/>
  </w:num>
  <w:num w:numId="6" w16cid:durableId="661197723">
    <w:abstractNumId w:val="16"/>
  </w:num>
  <w:num w:numId="7" w16cid:durableId="750003337">
    <w:abstractNumId w:val="14"/>
  </w:num>
  <w:num w:numId="8" w16cid:durableId="2067996526">
    <w:abstractNumId w:val="11"/>
  </w:num>
  <w:num w:numId="9" w16cid:durableId="1892693202">
    <w:abstractNumId w:val="10"/>
  </w:num>
  <w:num w:numId="10" w16cid:durableId="1388645170">
    <w:abstractNumId w:val="9"/>
  </w:num>
  <w:num w:numId="11" w16cid:durableId="2130195826">
    <w:abstractNumId w:val="12"/>
  </w:num>
  <w:num w:numId="12" w16cid:durableId="1745448033">
    <w:abstractNumId w:val="15"/>
  </w:num>
  <w:num w:numId="13" w16cid:durableId="1706514358">
    <w:abstractNumId w:val="6"/>
  </w:num>
  <w:num w:numId="14" w16cid:durableId="1885559535">
    <w:abstractNumId w:val="13"/>
  </w:num>
  <w:num w:numId="15" w16cid:durableId="242450407">
    <w:abstractNumId w:val="3"/>
  </w:num>
  <w:num w:numId="16" w16cid:durableId="1608662066">
    <w:abstractNumId w:val="4"/>
  </w:num>
  <w:num w:numId="17" w16cid:durableId="98824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4962"/>
    <w:rsid w:val="0007509B"/>
    <w:rsid w:val="00077EC5"/>
    <w:rsid w:val="000915E6"/>
    <w:rsid w:val="00097129"/>
    <w:rsid w:val="000979A5"/>
    <w:rsid w:val="000A3EB7"/>
    <w:rsid w:val="000B2399"/>
    <w:rsid w:val="000B3FE2"/>
    <w:rsid w:val="000B62E5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24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1BE"/>
    <w:rsid w:val="0020719F"/>
    <w:rsid w:val="0020726A"/>
    <w:rsid w:val="002166FB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518"/>
    <w:rsid w:val="00365EE0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30B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F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07045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F9E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18CE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27E6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40"/>
    <w:rsid w:val="00932225"/>
    <w:rsid w:val="00932353"/>
    <w:rsid w:val="00946CB6"/>
    <w:rsid w:val="00950BC6"/>
    <w:rsid w:val="009573AC"/>
    <w:rsid w:val="0096495B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5C7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5744"/>
    <w:rsid w:val="00A51A67"/>
    <w:rsid w:val="00A52343"/>
    <w:rsid w:val="00A52A2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64B6"/>
    <w:rsid w:val="00BA7554"/>
    <w:rsid w:val="00BB0E07"/>
    <w:rsid w:val="00BB1A99"/>
    <w:rsid w:val="00BB51B0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E3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524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7709"/>
    <w:rsid w:val="00F22C99"/>
    <w:rsid w:val="00F34642"/>
    <w:rsid w:val="00F35569"/>
    <w:rsid w:val="00F3618F"/>
    <w:rsid w:val="00F4008B"/>
    <w:rsid w:val="00F41E61"/>
    <w:rsid w:val="00F457E6"/>
    <w:rsid w:val="00F503C8"/>
    <w:rsid w:val="00F56689"/>
    <w:rsid w:val="00F60507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deo.weibo.com/show?fid=1034:4832697357631545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eibo.com/6019521111/Md3cmE6YO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deo.weibo.com/show?fid=1034:483433813580197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07CF9AF-6F78-43B5-B5BD-133C9812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289</Words>
  <Characters>1649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2023-02-22T06:02:00Z</dcterms:created>
  <dcterms:modified xsi:type="dcterms:W3CDTF">2023-03-14T03:49:00Z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