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B560A6B" w14:textId="77777777" w:rsidR="00B87EEC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222222"/>
          <w:spacing w:val="7"/>
          <w:sz w:val="32"/>
          <w:szCs w:val="32"/>
          <w:shd w:val="clear" w:color="auto" w:fill="FFFFFF"/>
        </w:rPr>
        <w:t>小城青年的精致生活《五菱少女探车记》</w:t>
      </w:r>
    </w:p>
    <w:p w14:paraId="1EDA8802" w14:textId="77777777" w:rsidR="00B87EE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：上汽通用五菱汽车</w:t>
      </w:r>
    </w:p>
    <w:p w14:paraId="40A08619" w14:textId="77777777" w:rsidR="00B87EE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：汽车</w:t>
      </w:r>
    </w:p>
    <w:p w14:paraId="694550F6" w14:textId="77777777" w:rsidR="00B87EE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.08.10 - 2023.02.15（两季12期）</w:t>
      </w:r>
    </w:p>
    <w:p w14:paraId="233FCC14" w14:textId="77777777" w:rsidR="00B87EE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参选类别：</w:t>
      </w:r>
      <w:r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6184E585" w14:textId="77777777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265F961" w14:textId="4387C944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在过去三年中，我们与五菱共同推动车体改装文化、用户共创文化潮流，突破了传统汽车行业营销的刻板印象，通过趣味化、个性化活动，打破品牌与用户的沟通壁垒，让双方关系更加紧密，实现共情与共生。</w:t>
      </w:r>
    </w:p>
    <w:p w14:paraId="5D1CE4D0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中国的快速城市化进程催生了大量有经济能力的新青年，他们或是新一线至三线城市的本地贵族，或是来自“北上广深”的逃离者，构成了五菱汽车的主力消费人群。他们不仅渴望个性化的汽车功能和舒适的交通体验，也更愿意对品牌付诸情感、诉说心声。</w:t>
      </w:r>
    </w:p>
    <w:p w14:paraId="3882F2F4" w14:textId="77777777" w:rsidR="00B87EEC" w:rsidRDefault="00B87EEC">
      <w:pPr>
        <w:rPr>
          <w:rFonts w:ascii="微软雅黑" w:eastAsia="微软雅黑" w:hAnsi="微软雅黑" w:cs="微软雅黑"/>
          <w:sz w:val="21"/>
          <w:szCs w:val="21"/>
        </w:rPr>
      </w:pPr>
    </w:p>
    <w:p w14:paraId="12AF49FE" w14:textId="4B410C8B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在近3年的用户运营服务中也发现，比起离用户更远的明星/艺人，人们更偏爱那些和他们生活场景相似的、具体化的人，让KOC代替明星生产内容，更能实现真实的种草效果。</w:t>
      </w:r>
    </w:p>
    <w:p w14:paraId="69B65675" w14:textId="77777777" w:rsidR="00B87EEC" w:rsidRDefault="00B87EEC">
      <w:pPr>
        <w:rPr>
          <w:rFonts w:ascii="微软雅黑" w:eastAsia="微软雅黑" w:hAnsi="微软雅黑" w:cs="微软雅黑"/>
          <w:sz w:val="21"/>
          <w:szCs w:val="21"/>
        </w:rPr>
      </w:pPr>
    </w:p>
    <w:p w14:paraId="131FC7C2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此外，由于汽车消费决策链路较长，无论在售前还是售后，品牌都需要大量内容触点引导用户首购、推荐乃至复购。这对车企的数字内容生产能力提出了更高的要求：品牌方不仅需要高品质内容来做官方发声，也需要把内容作为手段来维系与用户的关系。</w:t>
      </w:r>
    </w:p>
    <w:p w14:paraId="453F1D9D" w14:textId="77777777" w:rsidR="00B87EEC" w:rsidRDefault="00B87EEC">
      <w:pPr>
        <w:rPr>
          <w:rFonts w:ascii="微软雅黑" w:eastAsia="微软雅黑" w:hAnsi="微软雅黑" w:cs="微软雅黑"/>
          <w:sz w:val="21"/>
          <w:szCs w:val="21"/>
        </w:rPr>
      </w:pPr>
    </w:p>
    <w:p w14:paraId="215FFC75" w14:textId="77777777" w:rsidR="00B87EEC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我们相信，未来汽车品牌的竞争，不仅是产品与定位之争，更是内容与用户之争。</w:t>
      </w:r>
    </w:p>
    <w:p w14:paraId="7A64E7F9" w14:textId="77777777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C2422A3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在长期服务五菱Social内容生产过程中，我们也逐渐发现：</w:t>
      </w:r>
    </w:p>
    <w:p w14:paraId="61517F56" w14:textId="77777777" w:rsidR="00B87EEC" w:rsidRDefault="00000000">
      <w:pPr>
        <w:numPr>
          <w:ilvl w:val="0"/>
          <w:numId w:val="1"/>
        </w:num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种草平台的UGC内容虽然更亲民，但由于质量良莠不齐，能够提供的改装参考也相对有限。</w:t>
      </w:r>
    </w:p>
    <w:p w14:paraId="0E8EE1F5" w14:textId="77777777" w:rsidR="00B87EEC" w:rsidRDefault="00000000">
      <w:pPr>
        <w:numPr>
          <w:ilvl w:val="0"/>
          <w:numId w:val="1"/>
        </w:num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传统TVC视频更偏重于品牌自说自话，无法与超级用户形成互动与情感维系。</w:t>
      </w:r>
    </w:p>
    <w:p w14:paraId="1A7F3412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3、社交媒体账号粉丝增长放缓，用户积极性和互动性下降。</w:t>
      </w:r>
    </w:p>
    <w:p w14:paraId="1CFD55A2" w14:textId="77777777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因此，基于上述痛点，品牌方向我们提出了更多目标诉求：</w:t>
      </w:r>
    </w:p>
    <w:p w14:paraId="3DCAD914" w14:textId="77777777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一是需要持续源源不断的生产原创高品质内容，持续放大潮改文化乐趣，让存量粉丝感受到新鲜感，同时让潜客感受到车体改装的便捷性、真实性、平价性，从而促进下单转化；</w:t>
      </w:r>
    </w:p>
    <w:p w14:paraId="29F6BB12" w14:textId="77777777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二是盘活存量超级用户，通过深度挖掘五菱汽车的超级用户故事，用更有人情味的内容互动经营双方关系，让高人气、有名气、有颜值的高价值用户帮助品牌触达更多朋友圈。</w:t>
      </w:r>
    </w:p>
    <w:p w14:paraId="79735D1B" w14:textId="77777777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策略与创意</w:t>
      </w:r>
    </w:p>
    <w:p w14:paraId="59C7BE28" w14:textId="77777777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通过分析上述营销目标，我们将PGC与UGC相结合，策划了一档介于官方广告与民间测评之间的短视频栏目——《五菱少女探车记》，采用以下内容营销方式来解决品牌痛点：</w:t>
      </w:r>
    </w:p>
    <w:p w14:paraId="5ED6ED5B" w14:textId="77777777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由五菱IP主播化身探车少女，到各大城市落地体验式采访，与五菱超级用户成为好朋友，策划并制作标准化内容，统一品牌调性，以短视频栏目的方式呈现改装案例，有效降低潜客用户学习门槛；</w:t>
      </w:r>
    </w:p>
    <w:p w14:paraId="765C9A51" w14:textId="77777777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同时，我们也是品牌官方形象的代表，借助内容拍摄与超级用户形成强互动，让他们感受到品牌的重视度，激发身份优越性，从而提升其品牌忠诚度。</w:t>
      </w:r>
    </w:p>
    <w:p w14:paraId="59990298" w14:textId="77777777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一、拍摄对象：</w:t>
      </w:r>
      <w:r>
        <w:rPr>
          <w:rFonts w:ascii="微软雅黑" w:eastAsia="微软雅黑" w:hAnsi="微软雅黑" w:hint="eastAsia"/>
          <w:sz w:val="21"/>
          <w:szCs w:val="21"/>
        </w:rPr>
        <w:t>五菱用户中的KOC/素人；五菱用户中的社交媒体KOL/达人。</w:t>
      </w:r>
    </w:p>
    <w:p w14:paraId="5E057415" w14:textId="77777777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二、受众群体：</w:t>
      </w:r>
      <w:r>
        <w:rPr>
          <w:rFonts w:ascii="微软雅黑" w:eastAsia="微软雅黑" w:hAnsi="微软雅黑" w:hint="eastAsia"/>
          <w:sz w:val="21"/>
          <w:szCs w:val="21"/>
        </w:rPr>
        <w:t>五菱用户（女性为主）；五菱潜客粉丝；公域陌生访客。</w:t>
      </w:r>
    </w:p>
    <w:p w14:paraId="124334EE" w14:textId="77777777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三、传播渠道：</w:t>
      </w:r>
      <w:r>
        <w:rPr>
          <w:rFonts w:ascii="微软雅黑" w:eastAsia="微软雅黑" w:hAnsi="微软雅黑" w:hint="eastAsia"/>
          <w:sz w:val="21"/>
          <w:szCs w:val="21"/>
        </w:rPr>
        <w:t>五菱汽车官方小红书、抖音、微信视频号；五菱汽车直营店、经销商等渠道自传播。</w:t>
      </w:r>
    </w:p>
    <w:p w14:paraId="37524622" w14:textId="77777777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本次将为客户提供从栏目策略、主播招募、出镜用户挖掘、内容脚本策划、短视频拍摄制作、活动方案到传播执行的一站式服务。</w:t>
      </w:r>
    </w:p>
    <w:p w14:paraId="6A595E9D" w14:textId="77777777" w:rsidR="00B87EE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四、精选作品展示</w:t>
      </w:r>
    </w:p>
    <w:p w14:paraId="018FAC31" w14:textId="77777777" w:rsidR="00B87EEC" w:rsidRDefault="00B87EEC">
      <w:pPr>
        <w:rPr>
          <w:rFonts w:ascii="微软雅黑" w:eastAsia="微软雅黑" w:hAnsi="微软雅黑" w:cs="微软雅黑"/>
          <w:b/>
          <w:bCs/>
          <w:sz w:val="21"/>
          <w:szCs w:val="21"/>
        </w:rPr>
      </w:pPr>
    </w:p>
    <w:p w14:paraId="7FCD90A4" w14:textId="77777777" w:rsidR="00B87EE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1、福建漳州：不羁个性黑武士，露营越野两不误</w:t>
      </w:r>
    </w:p>
    <w:p w14:paraId="0C32D04E" w14:textId="77777777" w:rsidR="00B87EEC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02338905" wp14:editId="0E1C3D64">
            <wp:extent cx="2635250" cy="3513455"/>
            <wp:effectExtent l="0" t="0" r="1270" b="6985"/>
            <wp:docPr id="3" name="图片 3" descr="第一期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一期封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DEE92" w14:textId="77777777" w:rsidR="00B87EEC" w:rsidRDefault="00B87EEC">
      <w:pPr>
        <w:rPr>
          <w:rFonts w:ascii="微软雅黑" w:eastAsia="微软雅黑" w:hAnsi="微软雅黑"/>
          <w:sz w:val="21"/>
          <w:szCs w:val="21"/>
        </w:rPr>
      </w:pPr>
    </w:p>
    <w:p w14:paraId="58660D49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出镜用户：小红书@黑不溜秋黑武士</w:t>
      </w:r>
    </w:p>
    <w:p w14:paraId="5E1896D7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br/>
        <w:t>内容简介：针对宏光MINIEV Gameboy车型进行改造，黑色炫酷霸气外露，彰显主人自由情怀，让它更适应郊外自驾场景，深度陪伴大男孩和朋友周末去露营。</w:t>
      </w:r>
    </w:p>
    <w:p w14:paraId="705F9077" w14:textId="77777777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0" w:history="1">
        <w:r>
          <w:rPr>
            <w:rStyle w:val="af3"/>
            <w:rFonts w:ascii="微软雅黑" w:eastAsia="微软雅黑" w:hAnsi="微软雅黑" w:hint="eastAsia"/>
            <w:sz w:val="21"/>
            <w:szCs w:val="21"/>
          </w:rPr>
          <w:t>https://www.douyin.com/video/7179892517373103394</w:t>
        </w:r>
      </w:hyperlink>
    </w:p>
    <w:p w14:paraId="1D3627AF" w14:textId="77777777" w:rsidR="00B87EEC" w:rsidRDefault="00B87EEC">
      <w:pPr>
        <w:rPr>
          <w:rFonts w:ascii="微软雅黑" w:eastAsia="微软雅黑" w:hAnsi="微软雅黑" w:cs="微软雅黑"/>
          <w:sz w:val="21"/>
          <w:szCs w:val="21"/>
        </w:rPr>
      </w:pPr>
    </w:p>
    <w:p w14:paraId="419D2131" w14:textId="77777777" w:rsidR="00B87EE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2、江苏南通：服装店老板社交新方式，车体变身冰粉摊</w:t>
      </w:r>
    </w:p>
    <w:p w14:paraId="440F2C9E" w14:textId="77777777" w:rsidR="00B87EE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C6BDE20" wp14:editId="01355655">
            <wp:extent cx="3243580" cy="4324985"/>
            <wp:effectExtent l="0" t="0" r="2540" b="3175"/>
            <wp:docPr id="4" name="图片 4" descr="第4期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4期封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F7EBF" w14:textId="77777777" w:rsidR="00B87EEC" w:rsidRDefault="00B87EEC">
      <w:pPr>
        <w:rPr>
          <w:rFonts w:ascii="微软雅黑" w:eastAsia="微软雅黑" w:hAnsi="微软雅黑" w:cs="微软雅黑"/>
          <w:sz w:val="21"/>
          <w:szCs w:val="21"/>
        </w:rPr>
      </w:pPr>
    </w:p>
    <w:p w14:paraId="5A1E1497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出镜用户：小红书@sawako的日常</w:t>
      </w:r>
    </w:p>
    <w:p w14:paraId="4F08CF54" w14:textId="77777777" w:rsidR="00B87EEC" w:rsidRDefault="00B87EEC">
      <w:pPr>
        <w:rPr>
          <w:rFonts w:ascii="微软雅黑" w:eastAsia="微软雅黑" w:hAnsi="微软雅黑" w:cs="微软雅黑"/>
          <w:sz w:val="21"/>
          <w:szCs w:val="21"/>
        </w:rPr>
      </w:pPr>
    </w:p>
    <w:p w14:paraId="2006A7A1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内容简介：针对宏光MINIEV马卡龙二代车型进行改造，车主白天是服装店女老板，晚上有效利用车体后座空间摆摊卖冰粉，通过这种方式结交社区街头好友，让身心得到放松。</w:t>
      </w:r>
    </w:p>
    <w:p w14:paraId="3A59845C" w14:textId="77777777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2" w:history="1">
        <w:r>
          <w:rPr>
            <w:rStyle w:val="af3"/>
            <w:rFonts w:ascii="微软雅黑" w:eastAsia="微软雅黑" w:hAnsi="微软雅黑" w:hint="eastAsia"/>
            <w:sz w:val="21"/>
            <w:szCs w:val="21"/>
          </w:rPr>
          <w:t>https://www.douyin.com/video/7149204639169236231</w:t>
        </w:r>
      </w:hyperlink>
    </w:p>
    <w:p w14:paraId="17379218" w14:textId="77777777" w:rsidR="00B87EEC" w:rsidRDefault="00B87EEC">
      <w:pPr>
        <w:rPr>
          <w:rFonts w:ascii="微软雅黑" w:eastAsia="微软雅黑" w:hAnsi="微软雅黑" w:cs="微软雅黑"/>
          <w:b/>
          <w:bCs/>
          <w:sz w:val="21"/>
          <w:szCs w:val="21"/>
        </w:rPr>
      </w:pPr>
    </w:p>
    <w:p w14:paraId="49EC5FEF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3、江苏苏州：好男人新婚献礼，敞篷专享二人世界</w:t>
      </w:r>
    </w:p>
    <w:p w14:paraId="0C293D07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763DB326" wp14:editId="380EA275">
            <wp:extent cx="3253105" cy="4337685"/>
            <wp:effectExtent l="0" t="0" r="8255" b="5715"/>
            <wp:docPr id="5" name="图片 5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封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E9EB" w14:textId="77777777" w:rsidR="00B87EEC" w:rsidRDefault="00B87EEC">
      <w:pPr>
        <w:rPr>
          <w:rFonts w:ascii="微软雅黑" w:eastAsia="微软雅黑" w:hAnsi="微软雅黑" w:cs="微软雅黑"/>
          <w:sz w:val="21"/>
          <w:szCs w:val="21"/>
        </w:rPr>
      </w:pPr>
    </w:p>
    <w:p w14:paraId="7B18B4EF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出镜用户：素人</w:t>
      </w:r>
    </w:p>
    <w:p w14:paraId="7DE2297C" w14:textId="77777777" w:rsidR="00B87EEC" w:rsidRDefault="00B87EEC">
      <w:pPr>
        <w:rPr>
          <w:rFonts w:ascii="微软雅黑" w:eastAsia="微软雅黑" w:hAnsi="微软雅黑" w:cs="微软雅黑"/>
          <w:sz w:val="21"/>
          <w:szCs w:val="21"/>
        </w:rPr>
      </w:pPr>
    </w:p>
    <w:p w14:paraId="685E7334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内容简介：宏光MINIEV敞篷车是用户需求反推出的限量版产品，出镜用户是首批购买者之一，为了给新婚妻子一个惊喜，他还借了亲朋好友5个账号去抽签，交车时发现祖母绿质感超乎预期，为二人营造新婚浪漫氛围。</w:t>
      </w:r>
    </w:p>
    <w:p w14:paraId="0A768728" w14:textId="77777777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4" w:history="1">
        <w:r>
          <w:rPr>
            <w:rStyle w:val="af3"/>
            <w:rFonts w:ascii="微软雅黑" w:eastAsia="微软雅黑" w:hAnsi="微软雅黑" w:hint="eastAsia"/>
            <w:sz w:val="21"/>
            <w:szCs w:val="21"/>
          </w:rPr>
          <w:t>https://www.douyin.com/video/7191000070584569103</w:t>
        </w:r>
      </w:hyperlink>
    </w:p>
    <w:p w14:paraId="002BC747" w14:textId="77777777" w:rsidR="00B87EEC" w:rsidRDefault="00B87EEC">
      <w:pPr>
        <w:rPr>
          <w:rFonts w:ascii="微软雅黑" w:eastAsia="微软雅黑" w:hAnsi="微软雅黑" w:cs="微软雅黑"/>
          <w:sz w:val="21"/>
          <w:szCs w:val="21"/>
        </w:rPr>
      </w:pPr>
    </w:p>
    <w:p w14:paraId="2A8895AF" w14:textId="77777777" w:rsidR="00B87EE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4、浙江温州：50年代美式复古车，演绎时尚麦瑟尔夫人</w:t>
      </w:r>
    </w:p>
    <w:p w14:paraId="54E31877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47B25DE" wp14:editId="23687471">
            <wp:extent cx="3212465" cy="4283075"/>
            <wp:effectExtent l="0" t="0" r="3175" b="14605"/>
            <wp:docPr id="2" name="图片 2" descr="第2期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2期封面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76CE" w14:textId="77777777" w:rsidR="00B87EEC" w:rsidRDefault="00B87EEC">
      <w:pPr>
        <w:rPr>
          <w:rFonts w:ascii="微软雅黑" w:eastAsia="微软雅黑" w:hAnsi="微软雅黑" w:cs="微软雅黑"/>
          <w:sz w:val="21"/>
          <w:szCs w:val="21"/>
        </w:rPr>
      </w:pPr>
    </w:p>
    <w:p w14:paraId="3C90940E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出镜用户：小红书@爽爽er</w:t>
      </w:r>
    </w:p>
    <w:p w14:paraId="118CA10D" w14:textId="77777777" w:rsidR="00B87EEC" w:rsidRDefault="00B87EEC">
      <w:pPr>
        <w:rPr>
          <w:rFonts w:ascii="微软雅黑" w:eastAsia="微软雅黑" w:hAnsi="微软雅黑" w:cs="微软雅黑"/>
          <w:sz w:val="21"/>
          <w:szCs w:val="21"/>
        </w:rPr>
      </w:pPr>
    </w:p>
    <w:p w14:paraId="5B0B1988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内容简介：针对宏光MINIEV一代进行改造，车体主打经典大地色系，与主人穿搭、家居装修风格统一，尽显主人美式怀旧偏好，让人想起美剧《了不起的麦瑟尔夫人》。</w:t>
      </w:r>
    </w:p>
    <w:p w14:paraId="53DF5DE2" w14:textId="77777777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6" w:history="1">
        <w:r>
          <w:rPr>
            <w:rStyle w:val="af3"/>
            <w:rFonts w:ascii="微软雅黑" w:eastAsia="微软雅黑" w:hAnsi="微软雅黑" w:hint="eastAsia"/>
            <w:sz w:val="21"/>
            <w:szCs w:val="21"/>
          </w:rPr>
          <w:t>https://www.douyin.com/video/7149199663432731941</w:t>
        </w:r>
      </w:hyperlink>
    </w:p>
    <w:p w14:paraId="3B217B06" w14:textId="77777777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br/>
      </w: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E795971" w14:textId="77777777" w:rsidR="00B87EEC" w:rsidRDefault="00000000">
      <w:pPr>
        <w:numPr>
          <w:ilvl w:val="0"/>
          <w:numId w:val="2"/>
        </w:num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专业内容驱动消费</w:t>
      </w:r>
    </w:p>
    <w:p w14:paraId="606909BC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充分挖掘优质改装案例，定制视频内容，让改装傻瓜化，有效吸引女性用户注意力。建立统一内容结构与视觉延展，覆盖车主亲自讲解、改装细节展示、直观用车感受、改装费用明细等，提升用户对品牌的信任度，降低购车前的决策门槛。</w:t>
      </w:r>
    </w:p>
    <w:p w14:paraId="38A7484A" w14:textId="77777777" w:rsidR="00B87EEC" w:rsidRDefault="00B87EEC">
      <w:pPr>
        <w:rPr>
          <w:rFonts w:ascii="微软雅黑" w:eastAsia="微软雅黑" w:hAnsi="微软雅黑" w:cs="微软雅黑"/>
          <w:sz w:val="21"/>
          <w:szCs w:val="21"/>
        </w:rPr>
      </w:pPr>
    </w:p>
    <w:p w14:paraId="048D144E" w14:textId="77777777" w:rsidR="00B87EE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2、感性传递小城文化</w:t>
      </w:r>
    </w:p>
    <w:p w14:paraId="3350AA83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深入当地城市生活，挖掘车主背后真实故事，深度体验车主日常用车场景，与车主共同诠释具有地方性、个性化的品牌文化，建立品牌与用户的情感连接。</w:t>
      </w:r>
    </w:p>
    <w:p w14:paraId="38AA2394" w14:textId="77777777" w:rsidR="00B87EEC" w:rsidRDefault="00B87EEC">
      <w:pPr>
        <w:rPr>
          <w:rFonts w:ascii="微软雅黑" w:eastAsia="微软雅黑" w:hAnsi="微软雅黑" w:cs="微软雅黑"/>
          <w:sz w:val="21"/>
          <w:szCs w:val="21"/>
        </w:rPr>
      </w:pPr>
    </w:p>
    <w:p w14:paraId="7223C33F" w14:textId="77777777" w:rsidR="00B87EE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3、线上线下联动营销</w:t>
      </w:r>
    </w:p>
    <w:p w14:paraId="610649F6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借势宏光MINIEV潮创盛典热度，叠加改装车兴趣话题，让作品从社交媒体出圈。同时，通过话题二次激活UGC真实车主分享。</w:t>
      </w:r>
    </w:p>
    <w:p w14:paraId="495048CB" w14:textId="77777777" w:rsidR="00B87EEC" w:rsidRDefault="00B87EEC">
      <w:pPr>
        <w:rPr>
          <w:rFonts w:ascii="微软雅黑" w:eastAsia="微软雅黑" w:hAnsi="微软雅黑" w:cs="微软雅黑"/>
          <w:sz w:val="21"/>
          <w:szCs w:val="21"/>
        </w:rPr>
      </w:pPr>
    </w:p>
    <w:p w14:paraId="28057933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7947CEC4" wp14:editId="52D42C7D">
            <wp:extent cx="5816600" cy="4609465"/>
            <wp:effectExtent l="0" t="0" r="5080" b="825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460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07711E" w14:textId="77777777" w:rsidR="00B87EEC" w:rsidRDefault="00000000">
      <w:pPr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五菱汽车官方微博推广短视频</w:t>
      </w:r>
    </w:p>
    <w:p w14:paraId="398B72B3" w14:textId="77777777" w:rsidR="00B87EEC" w:rsidRDefault="00B87EEC">
      <w:pPr>
        <w:rPr>
          <w:rFonts w:ascii="微软雅黑" w:eastAsia="微软雅黑" w:hAnsi="微软雅黑" w:cs="微软雅黑"/>
          <w:sz w:val="21"/>
          <w:szCs w:val="21"/>
        </w:rPr>
      </w:pPr>
    </w:p>
    <w:p w14:paraId="35BC1EF6" w14:textId="77777777" w:rsidR="00B87EE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4、评论区转化引导</w:t>
      </w:r>
    </w:p>
    <w:p w14:paraId="0CFC865B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做好评论区引导，提升已购车用户的改装意愿，并唤醒未购车用户对美好生活的向往，为后链路线索转化提供诱饵。</w:t>
      </w:r>
    </w:p>
    <w:p w14:paraId="4EBB135F" w14:textId="77777777" w:rsidR="00B87EEC" w:rsidRDefault="00B87EEC">
      <w:pPr>
        <w:rPr>
          <w:rFonts w:ascii="微软雅黑" w:eastAsia="微软雅黑" w:hAnsi="微软雅黑" w:cs="微软雅黑"/>
          <w:b/>
          <w:bCs/>
          <w:sz w:val="21"/>
          <w:szCs w:val="21"/>
        </w:rPr>
      </w:pPr>
    </w:p>
    <w:p w14:paraId="79E2F3D5" w14:textId="77777777" w:rsidR="00B87EE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5、全平台交叉传播</w:t>
      </w:r>
    </w:p>
    <w:p w14:paraId="12B127CB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本次活动打通平台链路，实现多平台传播，不仅利用微博互动性高、粉丝阅读量大等优势，为小红书等其他平台引流，同时也以内容激发五菱经销商、直营店等自媒体矩阵账号主动传播，低成本撬动最大化曝光。</w:t>
      </w:r>
    </w:p>
    <w:p w14:paraId="31506280" w14:textId="77777777" w:rsidR="00B87EEC" w:rsidRDefault="00B87EEC">
      <w:pPr>
        <w:rPr>
          <w:rFonts w:ascii="微软雅黑" w:eastAsia="微软雅黑" w:hAnsi="微软雅黑" w:cs="微软雅黑"/>
          <w:sz w:val="21"/>
          <w:szCs w:val="21"/>
        </w:rPr>
      </w:pPr>
    </w:p>
    <w:p w14:paraId="73DF9479" w14:textId="77777777" w:rsidR="00B87EE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6、低成本用户共创活动</w:t>
      </w:r>
    </w:p>
    <w:p w14:paraId="634FED33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通过小红书征集活动，用五菱品牌衍生品作为奖品，激发用户自主创作改装内容，并带“五菱少女探车记”话题参与自传播，扩大整体传播量级。</w:t>
      </w:r>
    </w:p>
    <w:p w14:paraId="0C4BB87D" w14:textId="77777777" w:rsidR="00B87EEC" w:rsidRDefault="00B87EEC">
      <w:pPr>
        <w:rPr>
          <w:rFonts w:ascii="微软雅黑" w:eastAsia="微软雅黑" w:hAnsi="微软雅黑" w:cs="微软雅黑"/>
          <w:sz w:val="21"/>
          <w:szCs w:val="21"/>
        </w:rPr>
      </w:pPr>
    </w:p>
    <w:p w14:paraId="4FF149A8" w14:textId="77777777" w:rsidR="00B87EEC" w:rsidRDefault="00000000">
      <w:pPr>
        <w:jc w:val="center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30BB97D8" wp14:editId="27BD0A8B">
            <wp:extent cx="5638800" cy="1900555"/>
            <wp:effectExtent l="0" t="0" r="0" b="4445"/>
            <wp:docPr id="1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1"/>
          <w:szCs w:val="21"/>
        </w:rPr>
        <w:t>五菱汽车小红书有奖征集活动</w:t>
      </w:r>
    </w:p>
    <w:p w14:paraId="76A39F59" w14:textId="77777777" w:rsidR="00B87EE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E251A0E" w14:textId="77777777" w:rsidR="00B87EE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栏目整体播放量：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335万+；</w:t>
      </w:r>
    </w:p>
    <w:p w14:paraId="70658DAF" w14:textId="77777777" w:rsidR="00B87EE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抖音播放量：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70万+；</w:t>
      </w:r>
    </w:p>
    <w:p w14:paraId="02F9637F" w14:textId="77777777" w:rsidR="00B87EE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小红书播放量：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45万+；</w:t>
      </w:r>
    </w:p>
    <w:p w14:paraId="346AA86C" w14:textId="77777777" w:rsidR="00B87EE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微信视频号播放量：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220万+</w:t>
      </w:r>
      <w:r>
        <w:rPr>
          <w:rFonts w:ascii="微软雅黑" w:eastAsia="微软雅黑" w:hAnsi="微软雅黑" w:cs="微软雅黑" w:hint="eastAsia"/>
          <w:sz w:val="21"/>
          <w:szCs w:val="21"/>
        </w:rPr>
        <w:t>，互动量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4万+</w:t>
      </w:r>
      <w:r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7ACC144B" w14:textId="77777777" w:rsidR="00B87EEC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（数据出处：五菱汽车官方抖音号、小红书、微信视频号后台统计）</w:t>
      </w:r>
    </w:p>
    <w:sectPr w:rsidR="00B87EE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42905" w14:textId="77777777" w:rsidR="00F01F29" w:rsidRDefault="00F01F29">
      <w:r>
        <w:separator/>
      </w:r>
    </w:p>
  </w:endnote>
  <w:endnote w:type="continuationSeparator" w:id="0">
    <w:p w14:paraId="11C621E1" w14:textId="77777777" w:rsidR="00F01F29" w:rsidRDefault="00F01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8FDF2" w14:textId="77777777" w:rsidR="00B87EEC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4D2E69D" w14:textId="77777777" w:rsidR="00B87EEC" w:rsidRDefault="00B87EEC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0E450" w14:textId="77777777" w:rsidR="00B87EEC" w:rsidRDefault="00B87EEC">
    <w:pPr>
      <w:pStyle w:val="a9"/>
      <w:framePr w:wrap="around" w:vAnchor="text" w:hAnchor="margin" w:xAlign="right" w:y="1"/>
      <w:rPr>
        <w:rStyle w:val="af2"/>
      </w:rPr>
    </w:pPr>
  </w:p>
  <w:p w14:paraId="61C3BE62" w14:textId="77777777" w:rsidR="00B87EEC" w:rsidRDefault="00B87EEC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CD26D" w14:textId="77777777" w:rsidR="00B87EEC" w:rsidRDefault="00B87EE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BA238" w14:textId="77777777" w:rsidR="00F01F29" w:rsidRDefault="00F01F29">
      <w:r>
        <w:separator/>
      </w:r>
    </w:p>
  </w:footnote>
  <w:footnote w:type="continuationSeparator" w:id="0">
    <w:p w14:paraId="7F213FAE" w14:textId="77777777" w:rsidR="00F01F29" w:rsidRDefault="00F01F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9E55D" w14:textId="77777777" w:rsidR="00B87EEC" w:rsidRDefault="00B87EEC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CA0F5" w14:textId="77777777" w:rsidR="00B87EEC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A3ADBAA" wp14:editId="6F09F7C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1B2B1" w14:textId="77777777" w:rsidR="00B87EEC" w:rsidRDefault="00B87EEC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BB72163"/>
    <w:multiLevelType w:val="singleLevel"/>
    <w:tmpl w:val="DBB72163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EF5784E"/>
    <w:multiLevelType w:val="singleLevel"/>
    <w:tmpl w:val="0EF5784E"/>
    <w:lvl w:ilvl="0">
      <w:start w:val="1"/>
      <w:numFmt w:val="decimal"/>
      <w:suff w:val="nothing"/>
      <w:lvlText w:val="%1、"/>
      <w:lvlJc w:val="left"/>
    </w:lvl>
  </w:abstractNum>
  <w:num w:numId="1" w16cid:durableId="1591694274">
    <w:abstractNumId w:val="1"/>
  </w:num>
  <w:num w:numId="2" w16cid:durableId="722362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YzZTQ0YzA3ZGVhMDc0MDE3OTc1ZTYwODJlYmUzYTA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29F8"/>
    <w:rsid w:val="0007509B"/>
    <w:rsid w:val="000759EA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B73C2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7EEC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01F29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047262"/>
    <w:rsid w:val="01204937"/>
    <w:rsid w:val="0156116B"/>
    <w:rsid w:val="01DC0CAD"/>
    <w:rsid w:val="0203056D"/>
    <w:rsid w:val="022C7591"/>
    <w:rsid w:val="032A0A86"/>
    <w:rsid w:val="037C4EA4"/>
    <w:rsid w:val="03981C19"/>
    <w:rsid w:val="03B338B9"/>
    <w:rsid w:val="049925D1"/>
    <w:rsid w:val="04C169A1"/>
    <w:rsid w:val="04CE2CC9"/>
    <w:rsid w:val="05150C62"/>
    <w:rsid w:val="0588137E"/>
    <w:rsid w:val="0655443E"/>
    <w:rsid w:val="07463B51"/>
    <w:rsid w:val="07BD70D6"/>
    <w:rsid w:val="07F11433"/>
    <w:rsid w:val="08442073"/>
    <w:rsid w:val="086C1887"/>
    <w:rsid w:val="08762705"/>
    <w:rsid w:val="088618A8"/>
    <w:rsid w:val="08A66183"/>
    <w:rsid w:val="08AB6107"/>
    <w:rsid w:val="08CC67C9"/>
    <w:rsid w:val="0A7E69F9"/>
    <w:rsid w:val="0AE70B5B"/>
    <w:rsid w:val="0AFB6FCC"/>
    <w:rsid w:val="0B002E68"/>
    <w:rsid w:val="0B436951"/>
    <w:rsid w:val="0B666AC4"/>
    <w:rsid w:val="0BB21B28"/>
    <w:rsid w:val="0C577332"/>
    <w:rsid w:val="0C607C21"/>
    <w:rsid w:val="0C9738D4"/>
    <w:rsid w:val="0DE40111"/>
    <w:rsid w:val="0DEF6012"/>
    <w:rsid w:val="0EFF0B63"/>
    <w:rsid w:val="0F430E35"/>
    <w:rsid w:val="0FCF00E5"/>
    <w:rsid w:val="0FDD25F1"/>
    <w:rsid w:val="10666E3D"/>
    <w:rsid w:val="106C02E8"/>
    <w:rsid w:val="10BD740D"/>
    <w:rsid w:val="10CF32FA"/>
    <w:rsid w:val="10E103FD"/>
    <w:rsid w:val="10E33DE5"/>
    <w:rsid w:val="110A1B65"/>
    <w:rsid w:val="11D16BFE"/>
    <w:rsid w:val="11DD55A3"/>
    <w:rsid w:val="11E150AB"/>
    <w:rsid w:val="12031173"/>
    <w:rsid w:val="12174F59"/>
    <w:rsid w:val="1296159A"/>
    <w:rsid w:val="13751D13"/>
    <w:rsid w:val="13A2401D"/>
    <w:rsid w:val="13AD03CF"/>
    <w:rsid w:val="13FD75DE"/>
    <w:rsid w:val="140D666A"/>
    <w:rsid w:val="14A55A2C"/>
    <w:rsid w:val="14D7452C"/>
    <w:rsid w:val="15BE4B4E"/>
    <w:rsid w:val="165D3126"/>
    <w:rsid w:val="16656A08"/>
    <w:rsid w:val="1694426A"/>
    <w:rsid w:val="16FD2DDE"/>
    <w:rsid w:val="171952CF"/>
    <w:rsid w:val="17415795"/>
    <w:rsid w:val="179224CB"/>
    <w:rsid w:val="189A735D"/>
    <w:rsid w:val="18C33C23"/>
    <w:rsid w:val="18C66D91"/>
    <w:rsid w:val="19B8515E"/>
    <w:rsid w:val="19BD31DA"/>
    <w:rsid w:val="19C5529B"/>
    <w:rsid w:val="19F24611"/>
    <w:rsid w:val="19F47315"/>
    <w:rsid w:val="1A2A1BB5"/>
    <w:rsid w:val="1A9D1D74"/>
    <w:rsid w:val="1AC51736"/>
    <w:rsid w:val="1AC60952"/>
    <w:rsid w:val="1ADC6D40"/>
    <w:rsid w:val="1AF312E1"/>
    <w:rsid w:val="1B010554"/>
    <w:rsid w:val="1B620EF4"/>
    <w:rsid w:val="1B7B0307"/>
    <w:rsid w:val="1B7C663C"/>
    <w:rsid w:val="1B886580"/>
    <w:rsid w:val="1BAB4AC5"/>
    <w:rsid w:val="1BAD4238"/>
    <w:rsid w:val="1C093B64"/>
    <w:rsid w:val="1C3A1F70"/>
    <w:rsid w:val="1C977D27"/>
    <w:rsid w:val="1CDA7283"/>
    <w:rsid w:val="1CEC0C0B"/>
    <w:rsid w:val="1D767B72"/>
    <w:rsid w:val="1D9A0C5F"/>
    <w:rsid w:val="1E2B176B"/>
    <w:rsid w:val="1E495F55"/>
    <w:rsid w:val="1EE4141F"/>
    <w:rsid w:val="1F4A1681"/>
    <w:rsid w:val="1F4F505E"/>
    <w:rsid w:val="1FA053FD"/>
    <w:rsid w:val="203D202F"/>
    <w:rsid w:val="2063618A"/>
    <w:rsid w:val="208732AA"/>
    <w:rsid w:val="21463165"/>
    <w:rsid w:val="21691B92"/>
    <w:rsid w:val="21BF7AA0"/>
    <w:rsid w:val="21FE01EB"/>
    <w:rsid w:val="22452A44"/>
    <w:rsid w:val="224A005A"/>
    <w:rsid w:val="22673393"/>
    <w:rsid w:val="2336628F"/>
    <w:rsid w:val="23856005"/>
    <w:rsid w:val="23923F53"/>
    <w:rsid w:val="23E21485"/>
    <w:rsid w:val="240370EB"/>
    <w:rsid w:val="241672DD"/>
    <w:rsid w:val="2423557F"/>
    <w:rsid w:val="243C7485"/>
    <w:rsid w:val="24505374"/>
    <w:rsid w:val="24774BDC"/>
    <w:rsid w:val="24855BEE"/>
    <w:rsid w:val="24FC2312"/>
    <w:rsid w:val="256F3246"/>
    <w:rsid w:val="25CD1A32"/>
    <w:rsid w:val="26F24CAC"/>
    <w:rsid w:val="27C442C0"/>
    <w:rsid w:val="27DF38EE"/>
    <w:rsid w:val="27E82BE9"/>
    <w:rsid w:val="284144E5"/>
    <w:rsid w:val="28D2755C"/>
    <w:rsid w:val="28E86EA3"/>
    <w:rsid w:val="29AF1AD3"/>
    <w:rsid w:val="2A7F3244"/>
    <w:rsid w:val="2A846AAC"/>
    <w:rsid w:val="2AC5618F"/>
    <w:rsid w:val="2AF5247E"/>
    <w:rsid w:val="2B025CC6"/>
    <w:rsid w:val="2B1B3AE9"/>
    <w:rsid w:val="2B514D73"/>
    <w:rsid w:val="2B8C18A5"/>
    <w:rsid w:val="2BA37E20"/>
    <w:rsid w:val="2BBC3B7F"/>
    <w:rsid w:val="2C1F29E6"/>
    <w:rsid w:val="2C4604BD"/>
    <w:rsid w:val="2CED6B8B"/>
    <w:rsid w:val="2D470F42"/>
    <w:rsid w:val="2D735500"/>
    <w:rsid w:val="2D79041E"/>
    <w:rsid w:val="2DB50D6C"/>
    <w:rsid w:val="2DDC0C17"/>
    <w:rsid w:val="2E881F9A"/>
    <w:rsid w:val="2F3D71A1"/>
    <w:rsid w:val="2F6E3036"/>
    <w:rsid w:val="2F7D40EF"/>
    <w:rsid w:val="2FCB7306"/>
    <w:rsid w:val="2FF06D0B"/>
    <w:rsid w:val="30C3115B"/>
    <w:rsid w:val="31605B7D"/>
    <w:rsid w:val="319C0784"/>
    <w:rsid w:val="31F24947"/>
    <w:rsid w:val="325743DA"/>
    <w:rsid w:val="33120A69"/>
    <w:rsid w:val="34583B6D"/>
    <w:rsid w:val="3474193F"/>
    <w:rsid w:val="349E48DA"/>
    <w:rsid w:val="35185A01"/>
    <w:rsid w:val="35D01D25"/>
    <w:rsid w:val="36104897"/>
    <w:rsid w:val="361A2073"/>
    <w:rsid w:val="36805110"/>
    <w:rsid w:val="36A4650C"/>
    <w:rsid w:val="36CE3D19"/>
    <w:rsid w:val="37215DAE"/>
    <w:rsid w:val="376D1723"/>
    <w:rsid w:val="37C16C4A"/>
    <w:rsid w:val="37C8624D"/>
    <w:rsid w:val="37FC5ED4"/>
    <w:rsid w:val="38EF191E"/>
    <w:rsid w:val="38F07605"/>
    <w:rsid w:val="38F36E7E"/>
    <w:rsid w:val="393671C3"/>
    <w:rsid w:val="3949339B"/>
    <w:rsid w:val="397968AE"/>
    <w:rsid w:val="39C96289"/>
    <w:rsid w:val="39CE6256"/>
    <w:rsid w:val="3A073454"/>
    <w:rsid w:val="3A2319B1"/>
    <w:rsid w:val="3A79181B"/>
    <w:rsid w:val="3AA52853"/>
    <w:rsid w:val="3AA97F72"/>
    <w:rsid w:val="3ADE7AD9"/>
    <w:rsid w:val="3AF027CA"/>
    <w:rsid w:val="3AFF6407"/>
    <w:rsid w:val="3B4C7172"/>
    <w:rsid w:val="3B705766"/>
    <w:rsid w:val="3B712735"/>
    <w:rsid w:val="3BAC7BF6"/>
    <w:rsid w:val="3BB36503"/>
    <w:rsid w:val="3BEE0D5B"/>
    <w:rsid w:val="3C190B22"/>
    <w:rsid w:val="3C2F408B"/>
    <w:rsid w:val="3CA11D44"/>
    <w:rsid w:val="3DB80AEF"/>
    <w:rsid w:val="3E3642DC"/>
    <w:rsid w:val="3EFC7D88"/>
    <w:rsid w:val="3F071EDA"/>
    <w:rsid w:val="3F665631"/>
    <w:rsid w:val="3F9708C6"/>
    <w:rsid w:val="3FBE3490"/>
    <w:rsid w:val="3FDE0D85"/>
    <w:rsid w:val="401D10DD"/>
    <w:rsid w:val="40512B35"/>
    <w:rsid w:val="40774C91"/>
    <w:rsid w:val="40C32CF5"/>
    <w:rsid w:val="40F86D39"/>
    <w:rsid w:val="414A3091"/>
    <w:rsid w:val="41A372F8"/>
    <w:rsid w:val="41B25855"/>
    <w:rsid w:val="41DA2351"/>
    <w:rsid w:val="41ED7BBF"/>
    <w:rsid w:val="42071740"/>
    <w:rsid w:val="42091919"/>
    <w:rsid w:val="42537038"/>
    <w:rsid w:val="42E12896"/>
    <w:rsid w:val="42E34F87"/>
    <w:rsid w:val="43065568"/>
    <w:rsid w:val="433678DE"/>
    <w:rsid w:val="437B5F65"/>
    <w:rsid w:val="43B34232"/>
    <w:rsid w:val="44166943"/>
    <w:rsid w:val="44190C44"/>
    <w:rsid w:val="44305C06"/>
    <w:rsid w:val="44332C7D"/>
    <w:rsid w:val="44A64D57"/>
    <w:rsid w:val="44E421C9"/>
    <w:rsid w:val="452C3983"/>
    <w:rsid w:val="453F5652"/>
    <w:rsid w:val="454455F3"/>
    <w:rsid w:val="459373B7"/>
    <w:rsid w:val="45983182"/>
    <w:rsid w:val="462C207A"/>
    <w:rsid w:val="46736675"/>
    <w:rsid w:val="46E75FA1"/>
    <w:rsid w:val="46E82445"/>
    <w:rsid w:val="47173339"/>
    <w:rsid w:val="47230AF2"/>
    <w:rsid w:val="47486CB4"/>
    <w:rsid w:val="47605D7C"/>
    <w:rsid w:val="476D3116"/>
    <w:rsid w:val="47746AF3"/>
    <w:rsid w:val="478D1E8A"/>
    <w:rsid w:val="47A361AE"/>
    <w:rsid w:val="47AA51CE"/>
    <w:rsid w:val="47D21B19"/>
    <w:rsid w:val="47F94792"/>
    <w:rsid w:val="48671506"/>
    <w:rsid w:val="489F2175"/>
    <w:rsid w:val="48C22822"/>
    <w:rsid w:val="4957298F"/>
    <w:rsid w:val="49683351"/>
    <w:rsid w:val="496B6B1F"/>
    <w:rsid w:val="497C0CC3"/>
    <w:rsid w:val="49A95790"/>
    <w:rsid w:val="49AA1621"/>
    <w:rsid w:val="4A336491"/>
    <w:rsid w:val="4A366F1B"/>
    <w:rsid w:val="4A455009"/>
    <w:rsid w:val="4A816720"/>
    <w:rsid w:val="4A8E6E5F"/>
    <w:rsid w:val="4B403710"/>
    <w:rsid w:val="4B7310AF"/>
    <w:rsid w:val="4BDB7C5A"/>
    <w:rsid w:val="4BE331DB"/>
    <w:rsid w:val="4CE73541"/>
    <w:rsid w:val="4CEE7FC3"/>
    <w:rsid w:val="4CF60CEC"/>
    <w:rsid w:val="4D2A6BE7"/>
    <w:rsid w:val="4D5A4317"/>
    <w:rsid w:val="4D6F6FD3"/>
    <w:rsid w:val="4DA7089B"/>
    <w:rsid w:val="4DCD443A"/>
    <w:rsid w:val="4DEB7023"/>
    <w:rsid w:val="4E5E4D9B"/>
    <w:rsid w:val="4E6F7E95"/>
    <w:rsid w:val="4ED079B5"/>
    <w:rsid w:val="4F664947"/>
    <w:rsid w:val="4F8C6496"/>
    <w:rsid w:val="4FF020B0"/>
    <w:rsid w:val="508872DA"/>
    <w:rsid w:val="50962F12"/>
    <w:rsid w:val="50E2767E"/>
    <w:rsid w:val="51056328"/>
    <w:rsid w:val="514F62E4"/>
    <w:rsid w:val="515A5868"/>
    <w:rsid w:val="5171640F"/>
    <w:rsid w:val="51A927D1"/>
    <w:rsid w:val="52AC6306"/>
    <w:rsid w:val="52BA33DC"/>
    <w:rsid w:val="52C80605"/>
    <w:rsid w:val="52F200B7"/>
    <w:rsid w:val="52F77B72"/>
    <w:rsid w:val="54B716A8"/>
    <w:rsid w:val="5598354E"/>
    <w:rsid w:val="55D54531"/>
    <w:rsid w:val="563F3703"/>
    <w:rsid w:val="56450569"/>
    <w:rsid w:val="564B32E4"/>
    <w:rsid w:val="56585DA5"/>
    <w:rsid w:val="567A0BDF"/>
    <w:rsid w:val="572528F9"/>
    <w:rsid w:val="574E4F09"/>
    <w:rsid w:val="578A4715"/>
    <w:rsid w:val="5798756F"/>
    <w:rsid w:val="57A203EE"/>
    <w:rsid w:val="57B04A96"/>
    <w:rsid w:val="57EE531B"/>
    <w:rsid w:val="58192D77"/>
    <w:rsid w:val="58254CB4"/>
    <w:rsid w:val="5855720E"/>
    <w:rsid w:val="587A7884"/>
    <w:rsid w:val="58BA1D9B"/>
    <w:rsid w:val="58C43AC0"/>
    <w:rsid w:val="59087C19"/>
    <w:rsid w:val="593D4460"/>
    <w:rsid w:val="59592837"/>
    <w:rsid w:val="59C82464"/>
    <w:rsid w:val="59D867DD"/>
    <w:rsid w:val="5A8B4504"/>
    <w:rsid w:val="5AC93C88"/>
    <w:rsid w:val="5ACA6ECC"/>
    <w:rsid w:val="5B4D0671"/>
    <w:rsid w:val="5BE0759F"/>
    <w:rsid w:val="5C1D6295"/>
    <w:rsid w:val="5C6A2C58"/>
    <w:rsid w:val="5CD85FBB"/>
    <w:rsid w:val="5CE861E2"/>
    <w:rsid w:val="5CF446E7"/>
    <w:rsid w:val="5D2B343B"/>
    <w:rsid w:val="5D8C6953"/>
    <w:rsid w:val="5E3F64CF"/>
    <w:rsid w:val="5EA9245E"/>
    <w:rsid w:val="5EC47366"/>
    <w:rsid w:val="5EDA046D"/>
    <w:rsid w:val="5EE237C6"/>
    <w:rsid w:val="5EEA35AF"/>
    <w:rsid w:val="5F0F04E8"/>
    <w:rsid w:val="5F333A5F"/>
    <w:rsid w:val="5F5C3B13"/>
    <w:rsid w:val="5F684277"/>
    <w:rsid w:val="5F712636"/>
    <w:rsid w:val="5F7601FA"/>
    <w:rsid w:val="5FAB1E0A"/>
    <w:rsid w:val="5FB94CDF"/>
    <w:rsid w:val="5FC15189"/>
    <w:rsid w:val="5FFA069B"/>
    <w:rsid w:val="60102C8F"/>
    <w:rsid w:val="60E549EE"/>
    <w:rsid w:val="61355E2F"/>
    <w:rsid w:val="618D4F71"/>
    <w:rsid w:val="61DB28F6"/>
    <w:rsid w:val="61E73E80"/>
    <w:rsid w:val="62214605"/>
    <w:rsid w:val="62326812"/>
    <w:rsid w:val="624E6350"/>
    <w:rsid w:val="62812897"/>
    <w:rsid w:val="63124BF4"/>
    <w:rsid w:val="633D721D"/>
    <w:rsid w:val="63610174"/>
    <w:rsid w:val="63853868"/>
    <w:rsid w:val="63862972"/>
    <w:rsid w:val="63C5490A"/>
    <w:rsid w:val="64286A12"/>
    <w:rsid w:val="64A2746E"/>
    <w:rsid w:val="64C46387"/>
    <w:rsid w:val="64F41B5D"/>
    <w:rsid w:val="65041B65"/>
    <w:rsid w:val="650F1C13"/>
    <w:rsid w:val="656211BC"/>
    <w:rsid w:val="65657ACE"/>
    <w:rsid w:val="65826222"/>
    <w:rsid w:val="65913850"/>
    <w:rsid w:val="659230F9"/>
    <w:rsid w:val="65CF7132"/>
    <w:rsid w:val="66886271"/>
    <w:rsid w:val="668F4F3C"/>
    <w:rsid w:val="67137C8C"/>
    <w:rsid w:val="671D6009"/>
    <w:rsid w:val="674072DB"/>
    <w:rsid w:val="67630B2B"/>
    <w:rsid w:val="67667E72"/>
    <w:rsid w:val="67DD4B2A"/>
    <w:rsid w:val="680D18B3"/>
    <w:rsid w:val="68152516"/>
    <w:rsid w:val="6879241D"/>
    <w:rsid w:val="692B366B"/>
    <w:rsid w:val="69686833"/>
    <w:rsid w:val="69821E2D"/>
    <w:rsid w:val="6A9F2886"/>
    <w:rsid w:val="6AD00976"/>
    <w:rsid w:val="6ADF5F12"/>
    <w:rsid w:val="6B1B0FC1"/>
    <w:rsid w:val="6B3322F6"/>
    <w:rsid w:val="6B514E55"/>
    <w:rsid w:val="6BCA7D47"/>
    <w:rsid w:val="6C0E6E3A"/>
    <w:rsid w:val="6C9C6A8B"/>
    <w:rsid w:val="6CE65E91"/>
    <w:rsid w:val="6DB85963"/>
    <w:rsid w:val="6DB909B8"/>
    <w:rsid w:val="6DF053D8"/>
    <w:rsid w:val="6E11327E"/>
    <w:rsid w:val="6E405E13"/>
    <w:rsid w:val="6E421B8B"/>
    <w:rsid w:val="6E9A19C7"/>
    <w:rsid w:val="6FEB23DA"/>
    <w:rsid w:val="700B74D8"/>
    <w:rsid w:val="70941451"/>
    <w:rsid w:val="70C3121E"/>
    <w:rsid w:val="70CB2853"/>
    <w:rsid w:val="70E8621A"/>
    <w:rsid w:val="71287D44"/>
    <w:rsid w:val="71353C29"/>
    <w:rsid w:val="715E5B7B"/>
    <w:rsid w:val="71ED1DAE"/>
    <w:rsid w:val="72185AC4"/>
    <w:rsid w:val="72764540"/>
    <w:rsid w:val="728E1843"/>
    <w:rsid w:val="732756A7"/>
    <w:rsid w:val="733D66E3"/>
    <w:rsid w:val="735F2789"/>
    <w:rsid w:val="740704ED"/>
    <w:rsid w:val="74323387"/>
    <w:rsid w:val="745443C6"/>
    <w:rsid w:val="748E5C99"/>
    <w:rsid w:val="759E5BF7"/>
    <w:rsid w:val="75A03D67"/>
    <w:rsid w:val="75B3511C"/>
    <w:rsid w:val="75B64732"/>
    <w:rsid w:val="75BB4137"/>
    <w:rsid w:val="76500BBD"/>
    <w:rsid w:val="768E1E11"/>
    <w:rsid w:val="7696746C"/>
    <w:rsid w:val="770A52F2"/>
    <w:rsid w:val="772B11DB"/>
    <w:rsid w:val="7760254B"/>
    <w:rsid w:val="778D2F01"/>
    <w:rsid w:val="77B8724A"/>
    <w:rsid w:val="77C054AB"/>
    <w:rsid w:val="77D726AA"/>
    <w:rsid w:val="781B1A20"/>
    <w:rsid w:val="78236589"/>
    <w:rsid w:val="78A3200D"/>
    <w:rsid w:val="78EA70A7"/>
    <w:rsid w:val="78EE56C6"/>
    <w:rsid w:val="78F50C83"/>
    <w:rsid w:val="792D2361"/>
    <w:rsid w:val="792D44A9"/>
    <w:rsid w:val="797F050D"/>
    <w:rsid w:val="798B433F"/>
    <w:rsid w:val="79B4611B"/>
    <w:rsid w:val="79E816E6"/>
    <w:rsid w:val="79FF3CA2"/>
    <w:rsid w:val="7A30672E"/>
    <w:rsid w:val="7AD859D6"/>
    <w:rsid w:val="7B095FE9"/>
    <w:rsid w:val="7B2965AD"/>
    <w:rsid w:val="7B6A44D1"/>
    <w:rsid w:val="7BDD1145"/>
    <w:rsid w:val="7CB963F3"/>
    <w:rsid w:val="7CC77E2B"/>
    <w:rsid w:val="7CCD2078"/>
    <w:rsid w:val="7CEE6A8F"/>
    <w:rsid w:val="7D7D5879"/>
    <w:rsid w:val="7D873368"/>
    <w:rsid w:val="7E453D50"/>
    <w:rsid w:val="7E5233B9"/>
    <w:rsid w:val="7EB0611A"/>
    <w:rsid w:val="7EB83EAB"/>
    <w:rsid w:val="7EE91572"/>
    <w:rsid w:val="7EFC69EF"/>
    <w:rsid w:val="7F536173"/>
    <w:rsid w:val="7F932F16"/>
    <w:rsid w:val="7FA166DE"/>
    <w:rsid w:val="7FE26D2A"/>
    <w:rsid w:val="7FEC0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E07B23"/>
  <w15:docId w15:val="{3E4E68A3-95E1-49C0-8847-468DBF7B2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HTML">
    <w:name w:val="HTML Preformatted"/>
    <w:basedOn w:val="a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cs="Times New Roman" w:hint="eastAsia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8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douyin.com/video/7149204639169236231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ouyin.com/video/7149199663432731941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eader" Target="header3.xml"/><Relationship Id="rId10" Type="http://schemas.openxmlformats.org/officeDocument/2006/relationships/hyperlink" Target="https://www.douyin.com/video/7179892517373103394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douyin.com/video/7191000070584569103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438</Words>
  <Characters>2503</Characters>
  <Application>Microsoft Office Word</Application>
  <DocSecurity>0</DocSecurity>
  <Lines>20</Lines>
  <Paragraphs>5</Paragraphs>
  <ScaleCrop>false</ScaleCrop>
  <Company>WWW.YlmF.CoM</Company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57</cp:revision>
  <cp:lastPrinted>2012-10-11T08:46:00Z</cp:lastPrinted>
  <dcterms:created xsi:type="dcterms:W3CDTF">2015-11-23T07:28:00Z</dcterms:created>
  <dcterms:modified xsi:type="dcterms:W3CDTF">2023-03-07T06:30:00Z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A64F6B5302B54090A29A97618F5B604E</vt:lpwstr>
  </property>
</Properties>
</file>