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1BF0BA4" w:rsidR="001D3F3B" w:rsidRDefault="00A8236C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华为雨林《寻象》</w:t>
      </w:r>
      <w:r w:rsidR="009474AE">
        <w:rPr>
          <w:rFonts w:ascii="微软雅黑" w:eastAsia="微软雅黑" w:hAnsi="微软雅黑" w:cs="Times New Roman" w:hint="eastAsia"/>
          <w:b/>
          <w:sz w:val="32"/>
          <w:szCs w:val="32"/>
        </w:rPr>
        <w:t>·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聆听生命律动</w:t>
      </w:r>
    </w:p>
    <w:p w14:paraId="0B14D8D6" w14:textId="7BD0A9D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86B8B" w:rsidRPr="00286B8B">
        <w:rPr>
          <w:rFonts w:ascii="微软雅黑" w:eastAsia="微软雅黑" w:hAnsi="微软雅黑"/>
          <w:sz w:val="21"/>
          <w:szCs w:val="21"/>
        </w:rPr>
        <w:t>华为终端有限公司</w:t>
      </w:r>
    </w:p>
    <w:p w14:paraId="39CF38F3" w14:textId="0685301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86B8B">
        <w:rPr>
          <w:rFonts w:ascii="微软雅黑" w:eastAsia="微软雅黑" w:hAnsi="微软雅黑" w:hint="eastAsia"/>
          <w:sz w:val="21"/>
          <w:szCs w:val="21"/>
        </w:rPr>
        <w:t>3C数码</w:t>
      </w:r>
    </w:p>
    <w:p w14:paraId="5DC88663" w14:textId="793E604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F3E52">
        <w:rPr>
          <w:rFonts w:ascii="微软雅黑" w:eastAsia="微软雅黑" w:hAnsi="微软雅黑"/>
          <w:sz w:val="21"/>
          <w:szCs w:val="21"/>
        </w:rPr>
        <w:t>1</w:t>
      </w:r>
      <w:r w:rsidR="00665C2F">
        <w:rPr>
          <w:rFonts w:ascii="微软雅黑" w:eastAsia="微软雅黑" w:hAnsi="微软雅黑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65C2F">
        <w:rPr>
          <w:rFonts w:ascii="微软雅黑" w:eastAsia="微软雅黑" w:hAnsi="微软雅黑"/>
          <w:sz w:val="21"/>
          <w:szCs w:val="21"/>
        </w:rPr>
        <w:t>13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5A656D">
        <w:rPr>
          <w:rFonts w:ascii="微软雅黑" w:eastAsia="微软雅黑" w:hAnsi="微软雅黑"/>
          <w:sz w:val="21"/>
          <w:szCs w:val="21"/>
        </w:rPr>
        <w:t>30</w:t>
      </w:r>
    </w:p>
    <w:p w14:paraId="39DA2470" w14:textId="77777777" w:rsidR="009474AE" w:rsidRDefault="000631F9" w:rsidP="009474A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474AE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403E8752" w:rsidR="00B5241D" w:rsidRPr="002C2690" w:rsidRDefault="000631F9" w:rsidP="009474AE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C938FC0" w:rsidR="005F5C93" w:rsidRPr="0087672C" w:rsidRDefault="00A17CB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2CF6">
        <w:rPr>
          <w:rFonts w:ascii="微软雅黑" w:eastAsia="微软雅黑" w:hAnsi="微软雅黑" w:cs="Arial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cs="Arial"/>
          <w:color w:val="000000" w:themeColor="text1"/>
          <w:sz w:val="21"/>
          <w:szCs w:val="21"/>
        </w:rPr>
        <w:t>022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年</w:t>
      </w:r>
      <w:r w:rsidRPr="007A2CF6">
        <w:rPr>
          <w:rFonts w:ascii="微软雅黑" w:eastAsia="微软雅黑" w:hAnsi="微软雅黑" w:cs="Arial"/>
          <w:color w:val="000000" w:themeColor="text1"/>
          <w:sz w:val="21"/>
          <w:szCs w:val="21"/>
        </w:rPr>
        <w:t>二十大报告中，习近平提出：新时代新征程中国共产党的使命任务之一：中国式现代化是人与自然和谐共生的现代化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</w:t>
      </w:r>
      <w:r w:rsidRPr="00E33200">
        <w:rPr>
          <w:rFonts w:ascii="微软雅黑" w:eastAsia="微软雅黑" w:hAnsi="微软雅黑" w:cs="Arial"/>
          <w:color w:val="000000" w:themeColor="text1"/>
          <w:sz w:val="21"/>
          <w:szCs w:val="21"/>
        </w:rPr>
        <w:t>北移象群事件入选2021年视听新媒体领域十大新闻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，同时在2</w:t>
      </w:r>
      <w:r>
        <w:rPr>
          <w:rFonts w:ascii="微软雅黑" w:eastAsia="微软雅黑" w:hAnsi="微软雅黑" w:cs="Arial"/>
          <w:color w:val="000000" w:themeColor="text1"/>
          <w:sz w:val="21"/>
          <w:szCs w:val="21"/>
        </w:rPr>
        <w:t>022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年又一次因</w:t>
      </w:r>
      <w:r w:rsidRPr="00E33200">
        <w:rPr>
          <w:rFonts w:ascii="微软雅黑" w:eastAsia="微软雅黑" w:hAnsi="微软雅黑" w:cs="Arial"/>
          <w:color w:val="000000" w:themeColor="text1"/>
          <w:sz w:val="21"/>
          <w:szCs w:val="21"/>
        </w:rPr>
        <w:t>“出走途中诞生小象一周岁了”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话题登上热搜。象群的一举一动备受全国各地人民群众关注</w:t>
      </w:r>
      <w:r w:rsidRPr="007A2CF6">
        <w:rPr>
          <w:rFonts w:ascii="微软雅黑" w:eastAsia="微软雅黑" w:hAnsi="微软雅黑" w:cs="Arial"/>
          <w:color w:val="000000" w:themeColor="text1"/>
          <w:sz w:val="21"/>
          <w:szCs w:val="21"/>
        </w:rPr>
        <w:t>。</w:t>
      </w:r>
      <w:r w:rsidRPr="00B879FB">
        <w:rPr>
          <w:rFonts w:ascii="微软雅黑" w:eastAsia="微软雅黑" w:hAnsi="微软雅黑" w:cs="Arial"/>
          <w:color w:val="000000" w:themeColor="text1"/>
          <w:sz w:val="21"/>
          <w:szCs w:val="21"/>
        </w:rPr>
        <w:t>随着疫情防控政策的全面放开，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以及人们对“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诗和远方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”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的愿望得以实现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带着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热度与向往到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自然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中去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，腾讯新闻出品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的自然探访类手机拍摄纪录片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《寻象》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应运而生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。纪录片全片使用华为终端最新产品HUAWEI Mate 50系列拍摄，以“与象群保持距离”为理念展现手机长焦镜头的性能出色，以“看到身边微观世界”为理念，展现手机微距镜头拍摄到的自然奇观。而手机本身的抗摔小巧又用以表达“减少对自然打扰”的理念。幕后纪实将这些特质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一一</w:t>
      </w:r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 xml:space="preserve">展现，最终成片效果，不输专业摄影机。与手机拍剧情片不同，这一切的发生真实自然，甚至连灯光都不需要。让用户不禁感叹HUAWEI Mate 50系列摄影性能之强大。而HUAWEI </w:t>
      </w:r>
      <w:proofErr w:type="spellStart"/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>FreeBuds</w:t>
      </w:r>
      <w:proofErr w:type="spellEnd"/>
      <w:r w:rsidRPr="00344353">
        <w:rPr>
          <w:rFonts w:ascii="微软雅黑" w:eastAsia="微软雅黑" w:hAnsi="微软雅黑" w:cs="Arial"/>
          <w:color w:val="000000" w:themeColor="text1"/>
          <w:sz w:val="21"/>
          <w:szCs w:val="21"/>
        </w:rPr>
        <w:t xml:space="preserve"> Pro 2的融入，展现自然音质还原，让观众进一步对自然心驰向往。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E53CC7D" w14:textId="77777777" w:rsidR="00A17CB1" w:rsidRPr="00E47283" w:rsidRDefault="00A17CB1" w:rsidP="00A17CB1">
      <w:pPr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在国家的号召下，</w:t>
      </w:r>
      <w:proofErr w:type="gramStart"/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腾讯新闻</w:t>
      </w:r>
      <w:proofErr w:type="gramEnd"/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响应“</w:t>
      </w:r>
      <w:r w:rsidRPr="007A2CF6">
        <w:rPr>
          <w:rFonts w:ascii="微软雅黑" w:eastAsia="微软雅黑" w:hAnsi="微软雅黑" w:cs="Arial"/>
          <w:color w:val="000000" w:themeColor="text1"/>
          <w:sz w:val="21"/>
          <w:szCs w:val="21"/>
        </w:rPr>
        <w:t>中国式现代化是人与自然和谐共生的现代化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”使命任务，携手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HUAWEI Mate 50系列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去纪录自然的纯粹与美好。</w:t>
      </w:r>
      <w:r w:rsidRPr="00291E4C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当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疫情政策放开大家动身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出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行的时候，一定需要一台便携设备来记录、分享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所观所感</w:t>
      </w:r>
      <w:r w:rsidRPr="00291E4C"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。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手机摄影技术的发展，让“少带一个电子产品”成为了可能。</w:t>
      </w:r>
    </w:p>
    <w:p w14:paraId="6D1EE97F" w14:textId="46CDBF48" w:rsidR="005F5C93" w:rsidRPr="00E74420" w:rsidRDefault="00E7442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在过往，手机摄影功能的营销案例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以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拍摄一部剧情片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或者态度短片形式居多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。用手机拍摄纪录片，没有任何灯光、服化，只用简单的支架和自拍杆，直面手机摄影能力本身，就成为了一个更纯粹的营销解法。而去雨林拍摄，充足的采光，高素质的基础环境，更会让HUAWEI Mate 50系列拍摄的优势进一步被放大。无论是微距拍摄花蕊、昆虫还是长焦拍摄大型生物，一切的摄影功能使用也都更趋近生活使用场景本身，让观众从心底更容易对HUAWEI Mate 50系列拍摄动情。渴望自然的社会情绪需求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，与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渴望便携设备的用户产品需求相结合，完成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腾讯新闻与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HUAWEI Mate 50系列</w:t>
      </w:r>
      <w:r>
        <w:rPr>
          <w:rFonts w:ascii="微软雅黑" w:eastAsia="微软雅黑" w:hAnsi="微软雅黑" w:hint="eastAsia"/>
          <w:color w:val="191919"/>
          <w:sz w:val="21"/>
          <w:szCs w:val="21"/>
          <w:shd w:val="clear" w:color="auto" w:fill="FFFFFF"/>
        </w:rPr>
        <w:t>向用户传递的</w:t>
      </w:r>
      <w:r w:rsidRPr="00291E4C">
        <w:rPr>
          <w:rFonts w:ascii="微软雅黑" w:eastAsia="微软雅黑" w:hAnsi="微软雅黑"/>
          <w:color w:val="191919"/>
          <w:sz w:val="21"/>
          <w:szCs w:val="21"/>
          <w:shd w:val="clear" w:color="auto" w:fill="FFFFFF"/>
        </w:rPr>
        <w:t>双向奔赴。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DCF9B85" w14:textId="77777777" w:rsidR="0087672C" w:rsidRDefault="0087672C" w:rsidP="0087672C">
      <w:pPr>
        <w:pStyle w:val="af4"/>
        <w:spacing w:line="460" w:lineRule="exact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8E600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突破传统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手机行业营销壁垒</w:t>
      </w:r>
      <w:r w:rsidRPr="008E600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以新闻纪实视角记录野生亚洲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象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的生存现状</w:t>
      </w:r>
      <w:r w:rsidRPr="008E600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</w:t>
      </w:r>
    </w:p>
    <w:p w14:paraId="508E3294" w14:textId="28AAE25B" w:rsidR="0087672C" w:rsidRDefault="0087672C" w:rsidP="0087672C">
      <w:pPr>
        <w:pStyle w:val="af4"/>
        <w:numPr>
          <w:ilvl w:val="0"/>
          <w:numId w:val="18"/>
        </w:numPr>
        <w:spacing w:line="460" w:lineRule="exact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在“北移象群”“回家”一周年之际，直面“</w:t>
      </w:r>
      <w:r w:rsidRPr="0030571E">
        <w:rPr>
          <w:rFonts w:ascii="微软雅黑" w:eastAsia="微软雅黑" w:hAnsi="微软雅黑"/>
          <w:color w:val="0D0D0D" w:themeColor="text1" w:themeTint="F2"/>
          <w:sz w:val="21"/>
          <w:szCs w:val="21"/>
        </w:rPr>
        <w:t>中国式现代化是人与自然和谐共生的现代化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”等时代话题，具有话题性和社会价值</w:t>
      </w:r>
      <w:r w:rsidRPr="0030571E">
        <w:rPr>
          <w:rFonts w:ascii="微软雅黑" w:eastAsia="微软雅黑" w:hAnsi="微软雅黑"/>
          <w:color w:val="0D0D0D" w:themeColor="text1" w:themeTint="F2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节目影响力辐射官方媒体与垂直媒体，新华网、北青网、光明网、环球网、中国网等8家官方媒体的支持，1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</w:rPr>
        <w:t>20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多家垂直媒体、门户网站争相报道</w:t>
      </w:r>
      <w:r w:rsidR="009474A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7A373BF1" w14:textId="6F76655F" w:rsidR="0087672C" w:rsidRDefault="0087672C" w:rsidP="0087672C">
      <w:pPr>
        <w:pStyle w:val="af4"/>
        <w:numPr>
          <w:ilvl w:val="0"/>
          <w:numId w:val="18"/>
        </w:numPr>
        <w:spacing w:line="460" w:lineRule="exact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以纪录片的方式深入热带雨林，记录真实的野生亚洲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象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生存现状，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腾讯新闻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以媒体视角呼吁人们从关注野生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象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群作为切入点，从而更加关注我们赖以生存的自然环境</w:t>
      </w:r>
      <w:r w:rsidR="009474A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34038722" w14:textId="77777777" w:rsidR="0087672C" w:rsidRDefault="0087672C" w:rsidP="0087672C">
      <w:pPr>
        <w:pStyle w:val="af4"/>
        <w:numPr>
          <w:ilvl w:val="0"/>
          <w:numId w:val="18"/>
        </w:numPr>
        <w:spacing w:line="460" w:lineRule="exact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《寻象》是一部通过手机全程拍摄的纪录片，用小巧的手机作为拍摄载体，最大程度体现“不打扰”的概念，通过手机镜头近距离观察野生象群，及热带雨林中的丰富物种。</w:t>
      </w:r>
    </w:p>
    <w:p w14:paraId="5293AC13" w14:textId="603403E2" w:rsidR="007A4E3A" w:rsidRDefault="0087672C" w:rsidP="008767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《寻象》以野生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象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群为主角，大胆尝试无传统明星嘉宾配置，纪录片导演容千与</w:t>
      </w:r>
      <w:r w:rsidRPr="00F24ED9">
        <w:rPr>
          <w:rFonts w:ascii="微软雅黑" w:eastAsia="微软雅黑" w:hAnsi="微软雅黑"/>
          <w:color w:val="0D0D0D" w:themeColor="text1" w:themeTint="F2"/>
          <w:sz w:val="21"/>
          <w:szCs w:val="21"/>
        </w:rPr>
        <w:t>云南西双版纳国家级自然保护区</w:t>
      </w:r>
      <w:proofErr w:type="gramStart"/>
      <w:r w:rsidRPr="00F24ED9">
        <w:rPr>
          <w:rFonts w:ascii="微软雅黑" w:eastAsia="微软雅黑" w:hAnsi="微软雅黑"/>
          <w:color w:val="0D0D0D" w:themeColor="text1" w:themeTint="F2"/>
          <w:sz w:val="21"/>
          <w:szCs w:val="21"/>
        </w:rPr>
        <w:t>勐</w:t>
      </w:r>
      <w:proofErr w:type="gramEnd"/>
      <w:r w:rsidRPr="00F24ED9">
        <w:rPr>
          <w:rFonts w:ascii="微软雅黑" w:eastAsia="微软雅黑" w:hAnsi="微软雅黑"/>
          <w:color w:val="0D0D0D" w:themeColor="text1" w:themeTint="F2"/>
          <w:sz w:val="21"/>
          <w:szCs w:val="21"/>
        </w:rPr>
        <w:t>养管护所巡护员</w:t>
      </w:r>
      <w:r w:rsidRPr="00F24ED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董瑞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，以最朴实、真诚的语言讲述野生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象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群的习性，以及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象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群与热带雨林形成的生态圈，在这个生态圈中物种多样性缺一不可，这不仅是野象，更是我们人类赖以生存的家园。</w:t>
      </w:r>
    </w:p>
    <w:p w14:paraId="78CA8830" w14:textId="0CD78D21" w:rsidR="007653DD" w:rsidRPr="007653DD" w:rsidRDefault="007653DD" w:rsidP="008767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视频链接：</w:t>
      </w:r>
      <w:hyperlink r:id="rId8" w:history="1">
        <w:r w:rsidRPr="00FE6E05">
          <w:rPr>
            <w:rStyle w:val="a5"/>
            <w:rFonts w:ascii="微软雅黑" w:eastAsia="微软雅黑" w:hAnsi="微软雅黑"/>
            <w:sz w:val="21"/>
            <w:szCs w:val="21"/>
          </w:rPr>
          <w:t>https://v.qq.com/x/cover/mzc002008d0y2z7/k3368t3d7ym.html</w:t>
        </w:r>
      </w:hyperlink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31F39DC" w14:textId="753D2AED" w:rsidR="00996488" w:rsidRPr="00EA4102" w:rsidRDefault="00996488" w:rsidP="00996488">
      <w:pPr>
        <w:pStyle w:val="ab"/>
        <w:widowControl/>
        <w:numPr>
          <w:ilvl w:val="0"/>
          <w:numId w:val="19"/>
        </w:numPr>
        <w:spacing w:line="460" w:lineRule="exact"/>
        <w:ind w:firstLineChars="0"/>
        <w:jc w:val="lef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全网曝光过亿，热度攀升1</w:t>
      </w:r>
      <w:r w:rsidRPr="00EA4102">
        <w:rPr>
          <w:rFonts w:ascii="微软雅黑" w:eastAsia="微软雅黑" w:hAnsi="微软雅黑"/>
          <w:b/>
          <w:bCs/>
          <w:color w:val="0D0D0D" w:themeColor="text1" w:themeTint="F2"/>
          <w:szCs w:val="21"/>
        </w:rPr>
        <w:t>.5</w:t>
      </w:r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万，连续</w:t>
      </w:r>
      <w:proofErr w:type="gramStart"/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霸榜各</w:t>
      </w:r>
      <w:proofErr w:type="gramEnd"/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纪录片热榜首位</w:t>
      </w:r>
    </w:p>
    <w:p w14:paraId="7D442B33" w14:textId="793A7405" w:rsidR="009E5404" w:rsidRDefault="00EA4102" w:rsidP="00F33C85">
      <w:pPr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noProof/>
        </w:rPr>
        <w:drawing>
          <wp:inline distT="0" distB="0" distL="0" distR="0" wp14:anchorId="5281E1C5" wp14:editId="1BBF1096">
            <wp:extent cx="5720715" cy="24326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5AB9" w14:textId="77777777" w:rsidR="00996488" w:rsidRPr="00EA4102" w:rsidRDefault="00996488" w:rsidP="00996488">
      <w:pPr>
        <w:pStyle w:val="ab"/>
        <w:widowControl/>
        <w:numPr>
          <w:ilvl w:val="0"/>
          <w:numId w:val="19"/>
        </w:numPr>
        <w:spacing w:line="460" w:lineRule="exact"/>
        <w:ind w:firstLineChars="0"/>
        <w:jc w:val="lef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全网跨年话题渗透圈层，大众圈层、年轻人话题性拉满直</w:t>
      </w:r>
      <w:proofErr w:type="gramStart"/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击用户嗨</w:t>
      </w:r>
      <w:proofErr w:type="gramEnd"/>
      <w:r w:rsidRPr="00EA4102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点</w:t>
      </w:r>
    </w:p>
    <w:p w14:paraId="15537252" w14:textId="5EC6BFA5" w:rsidR="00615DE2" w:rsidRPr="003D0AAF" w:rsidRDefault="00996488" w:rsidP="003D0AAF">
      <w:pPr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微博，由《寻象》内容延伸出的#唤醒你的2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023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新活力# 、#2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023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跨年的真实状态#等引发当下民众跨年氛围的</w:t>
      </w:r>
      <w:proofErr w:type="gramStart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的</w:t>
      </w:r>
      <w:proofErr w:type="gramEnd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话题，引发广大用户讨论。除此之外，【GQ实验室】打准以1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993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年出生马上进入3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0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岁的群体，引发9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0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后情感共鸣。</w:t>
      </w:r>
    </w:p>
    <w:p w14:paraId="1D24A14F" w14:textId="15912970" w:rsidR="00615DE2" w:rsidRDefault="00615DE2" w:rsidP="00615DE2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18"/>
        </w:rPr>
      </w:pPr>
      <w:r>
        <w:rPr>
          <w:noProof/>
        </w:rPr>
        <w:lastRenderedPageBreak/>
        <w:drawing>
          <wp:inline distT="0" distB="0" distL="0" distR="0" wp14:anchorId="030F5C72" wp14:editId="7A4040E1">
            <wp:extent cx="5509549" cy="162810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9" r="2070"/>
                    <a:stretch/>
                  </pic:blipFill>
                  <pic:spPr bwMode="auto">
                    <a:xfrm>
                      <a:off x="0" y="0"/>
                      <a:ext cx="550966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B7AE5" w14:textId="09B31129" w:rsidR="00541995" w:rsidRPr="00547B60" w:rsidRDefault="00547B60" w:rsidP="007679BF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18"/>
        </w:rPr>
      </w:pPr>
      <w:r>
        <w:rPr>
          <w:noProof/>
        </w:rPr>
        <w:drawing>
          <wp:inline distT="0" distB="0" distL="0" distR="0" wp14:anchorId="0166BE6B" wp14:editId="62E0A27F">
            <wp:extent cx="5720715" cy="34975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4B27" w14:textId="77777777" w:rsidR="00E53907" w:rsidRPr="00547B60" w:rsidRDefault="00E53907" w:rsidP="00E53907">
      <w:pPr>
        <w:pStyle w:val="ab"/>
        <w:widowControl/>
        <w:numPr>
          <w:ilvl w:val="0"/>
          <w:numId w:val="19"/>
        </w:numPr>
        <w:spacing w:line="460" w:lineRule="exact"/>
        <w:ind w:firstLineChars="0"/>
        <w:jc w:val="lef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547B6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官方媒体力荐证明，全网百余家资深</w:t>
      </w:r>
      <w:r w:rsidRPr="00547B60">
        <w:rPr>
          <w:rFonts w:ascii="微软雅黑" w:eastAsia="微软雅黑" w:hAnsi="微软雅黑"/>
          <w:b/>
          <w:bCs/>
          <w:color w:val="0D0D0D" w:themeColor="text1" w:themeTint="F2"/>
          <w:szCs w:val="21"/>
        </w:rPr>
        <w:t>媒体</w:t>
      </w:r>
      <w:r w:rsidRPr="00547B6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跟进让内容迅速发酵，</w:t>
      </w:r>
      <w:r w:rsidRPr="00547B60">
        <w:rPr>
          <w:rFonts w:ascii="微软雅黑" w:eastAsia="微软雅黑" w:hAnsi="微软雅黑"/>
          <w:b/>
          <w:bCs/>
          <w:color w:val="0D0D0D" w:themeColor="text1" w:themeTint="F2"/>
          <w:szCs w:val="21"/>
        </w:rPr>
        <w:t>引发全网</w:t>
      </w:r>
      <w:r w:rsidRPr="00547B6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关注</w:t>
      </w:r>
    </w:p>
    <w:p w14:paraId="321ED536" w14:textId="2782881F" w:rsidR="00E53907" w:rsidRPr="003D0AAF" w:rsidRDefault="00E53907" w:rsidP="003D0AAF">
      <w:pPr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新华网、中国网、环球网、</w:t>
      </w:r>
      <w:proofErr w:type="gramStart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北青网等</w:t>
      </w:r>
      <w:proofErr w:type="gramEnd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官方媒体发声；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今日热点网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环球商业网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生活周刊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中关村在线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等垂直及深度媒体纷纷为《寻象》内容进行传播，让话题及热度持续发酵。</w:t>
      </w:r>
    </w:p>
    <w:p w14:paraId="55ACE441" w14:textId="1305EF76" w:rsidR="00547B60" w:rsidRDefault="00547B60" w:rsidP="00547B60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18"/>
        </w:rPr>
      </w:pPr>
      <w:r>
        <w:rPr>
          <w:noProof/>
        </w:rPr>
        <w:lastRenderedPageBreak/>
        <w:drawing>
          <wp:inline distT="0" distB="0" distL="0" distR="0" wp14:anchorId="65C0424E" wp14:editId="0403975E">
            <wp:extent cx="5720715" cy="3723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E4AB" w14:textId="40BCEF8C" w:rsidR="006C65FA" w:rsidRDefault="00AC2F80" w:rsidP="00D41EAB">
      <w:pPr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5E71284" wp14:editId="410B9FE0">
            <wp:extent cx="5720715" cy="2863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A41A" w14:textId="0F03CA43" w:rsidR="00AC2F80" w:rsidRDefault="00AC2F80" w:rsidP="00D41EAB">
      <w:pPr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2A18868" wp14:editId="44085724">
            <wp:extent cx="5720715" cy="1751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1913" w14:textId="587CF400" w:rsidR="00AC2F80" w:rsidRDefault="00AC2F80" w:rsidP="00D41EAB">
      <w:pPr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4CA99238" wp14:editId="30FDCFEA">
            <wp:extent cx="5720715" cy="2311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3DD416F3" w:rsidR="00847B24" w:rsidRPr="005F5C93" w:rsidRDefault="0099648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C813322" wp14:editId="63764DA2">
            <wp:extent cx="478790" cy="98386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43933D53" w14:textId="77777777" w:rsidR="00F977FD" w:rsidRPr="003D0AAF" w:rsidRDefault="00F977FD" w:rsidP="003D0AAF">
      <w:pPr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proofErr w:type="gramStart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腾讯新闻</w:t>
      </w:r>
      <w:proofErr w:type="gramEnd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《寻象》携手HUAWEI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 xml:space="preserve"> 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Mate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 xml:space="preserve"> 50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系列，响应“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中国式现代化是人与自然和谐共生的现代化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”的使命任务, 以“</w:t>
      </w:r>
      <w:proofErr w:type="gramStart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人象</w:t>
      </w:r>
      <w:proofErr w:type="gramEnd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共生”自然主题出发，围绕品牌核心受众，深度植入品牌产品，极具话题性和社会价值。根据不同平台的平台属性、结合当下社会情绪进行多维度的话题传播。</w:t>
      </w:r>
    </w:p>
    <w:p w14:paraId="02A47AB7" w14:textId="77777777" w:rsidR="00F977FD" w:rsidRPr="003D0AAF" w:rsidRDefault="00F977FD" w:rsidP="003D0AAF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color w:val="0D0D0D" w:themeColor="text1" w:themeTint="F2"/>
          <w:szCs w:val="21"/>
        </w:rPr>
      </w:pPr>
      <w:r w:rsidRPr="003D0AAF">
        <w:rPr>
          <w:rFonts w:ascii="微软雅黑" w:eastAsia="微软雅黑" w:hAnsi="微软雅黑" w:hint="eastAsia"/>
          <w:color w:val="0D0D0D" w:themeColor="text1" w:themeTint="F2"/>
          <w:szCs w:val="21"/>
        </w:rPr>
        <w:t>内容影响力辐射官方媒体，获得新华网、北青网、中国网、环球网、等</w:t>
      </w:r>
      <w:r w:rsidRPr="003D0AAF">
        <w:rPr>
          <w:rFonts w:ascii="微软雅黑" w:eastAsia="微软雅黑" w:hAnsi="微软雅黑"/>
          <w:color w:val="0D0D0D" w:themeColor="text1" w:themeTint="F2"/>
          <w:szCs w:val="21"/>
        </w:rPr>
        <w:t>9</w:t>
      </w:r>
      <w:r w:rsidRPr="003D0AAF">
        <w:rPr>
          <w:rFonts w:ascii="微软雅黑" w:eastAsia="微软雅黑" w:hAnsi="微软雅黑" w:hint="eastAsia"/>
          <w:color w:val="0D0D0D" w:themeColor="text1" w:themeTint="F2"/>
          <w:szCs w:val="21"/>
        </w:rPr>
        <w:t>家</w:t>
      </w:r>
      <w:proofErr w:type="gramStart"/>
      <w:r w:rsidRPr="003D0AAF">
        <w:rPr>
          <w:rFonts w:ascii="微软雅黑" w:eastAsia="微软雅黑" w:hAnsi="微软雅黑" w:hint="eastAsia"/>
          <w:color w:val="0D0D0D" w:themeColor="text1" w:themeTint="F2"/>
          <w:szCs w:val="21"/>
        </w:rPr>
        <w:t>官媒点赞</w:t>
      </w:r>
      <w:proofErr w:type="gramEnd"/>
      <w:r w:rsidRPr="003D0AAF">
        <w:rPr>
          <w:rFonts w:ascii="微软雅黑" w:eastAsia="微软雅黑" w:hAnsi="微软雅黑" w:hint="eastAsia"/>
          <w:color w:val="0D0D0D" w:themeColor="text1" w:themeTint="F2"/>
          <w:szCs w:val="21"/>
        </w:rPr>
        <w:t>支持。一集1</w:t>
      </w:r>
      <w:r w:rsidRPr="003D0AAF">
        <w:rPr>
          <w:rFonts w:ascii="微软雅黑" w:eastAsia="微软雅黑" w:hAnsi="微软雅黑"/>
          <w:color w:val="0D0D0D" w:themeColor="text1" w:themeTint="F2"/>
          <w:szCs w:val="21"/>
        </w:rPr>
        <w:t>28</w:t>
      </w:r>
      <w:r w:rsidRPr="003D0AAF">
        <w:rPr>
          <w:rFonts w:ascii="微软雅黑" w:eastAsia="微软雅黑" w:hAnsi="微软雅黑" w:hint="eastAsia"/>
          <w:color w:val="0D0D0D" w:themeColor="text1" w:themeTint="F2"/>
          <w:szCs w:val="21"/>
        </w:rPr>
        <w:t>家核心媒体的争相报道。</w:t>
      </w:r>
    </w:p>
    <w:p w14:paraId="5F62C0FD" w14:textId="1353DF6C" w:rsidR="00847B24" w:rsidRPr="003D0AAF" w:rsidRDefault="00F977FD" w:rsidP="003D0AAF">
      <w:pPr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内容</w:t>
      </w:r>
      <w:proofErr w:type="gramStart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上线仅</w:t>
      </w:r>
      <w:proofErr w:type="gramEnd"/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5天，全网总曝光超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1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亿，总播放量接近6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000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万；获得用户一致好评。全网话题阅读量超2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900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万，跨年热点+自然向往的内容引发热议，以真城点燃2</w:t>
      </w:r>
      <w:r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023</w:t>
      </w:r>
      <w:r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年生活热情</w:t>
      </w:r>
      <w:r w:rsidR="00672A16" w:rsidRPr="003D0AA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  <w:r w:rsidR="00672A16" w:rsidRPr="003D0AAF">
        <w:rPr>
          <w:rFonts w:ascii="微软雅黑" w:eastAsia="微软雅黑" w:hAnsi="微软雅黑"/>
          <w:color w:val="0D0D0D" w:themeColor="text1" w:themeTint="F2"/>
          <w:sz w:val="21"/>
          <w:szCs w:val="21"/>
        </w:rPr>
        <w:t>在接下来的一个月内，全网播放量超过2亿，均来自网友自发关注。</w:t>
      </w:r>
    </w:p>
    <w:sectPr w:rsidR="00847B24" w:rsidRPr="003D0AAF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52795" w14:textId="77777777" w:rsidR="00DB44FA" w:rsidRDefault="00DB44FA">
      <w:r>
        <w:separator/>
      </w:r>
    </w:p>
  </w:endnote>
  <w:endnote w:type="continuationSeparator" w:id="0">
    <w:p w14:paraId="6BA02BBF" w14:textId="77777777" w:rsidR="00DB44FA" w:rsidRDefault="00DB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1AC55" w14:textId="77777777" w:rsidR="00DB44FA" w:rsidRDefault="00DB44FA">
      <w:r>
        <w:separator/>
      </w:r>
    </w:p>
  </w:footnote>
  <w:footnote w:type="continuationSeparator" w:id="0">
    <w:p w14:paraId="12695751" w14:textId="77777777" w:rsidR="00DB44FA" w:rsidRDefault="00DB4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D60049"/>
    <w:multiLevelType w:val="hybridMultilevel"/>
    <w:tmpl w:val="3EA6B1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E6467FB"/>
    <w:multiLevelType w:val="hybridMultilevel"/>
    <w:tmpl w:val="878C8D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F210CA4"/>
    <w:multiLevelType w:val="hybridMultilevel"/>
    <w:tmpl w:val="252A20FE"/>
    <w:lvl w:ilvl="0" w:tplc="FE78D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3211C24"/>
    <w:multiLevelType w:val="hybridMultilevel"/>
    <w:tmpl w:val="1EF639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22256523">
    <w:abstractNumId w:val="9"/>
  </w:num>
  <w:num w:numId="2" w16cid:durableId="1459178975">
    <w:abstractNumId w:val="8"/>
  </w:num>
  <w:num w:numId="3" w16cid:durableId="333072621">
    <w:abstractNumId w:val="3"/>
  </w:num>
  <w:num w:numId="4" w16cid:durableId="726297904">
    <w:abstractNumId w:val="6"/>
  </w:num>
  <w:num w:numId="5" w16cid:durableId="466437833">
    <w:abstractNumId w:val="0"/>
  </w:num>
  <w:num w:numId="6" w16cid:durableId="572357899">
    <w:abstractNumId w:val="20"/>
  </w:num>
  <w:num w:numId="7" w16cid:durableId="1191335274">
    <w:abstractNumId w:val="17"/>
  </w:num>
  <w:num w:numId="8" w16cid:durableId="818423530">
    <w:abstractNumId w:val="12"/>
  </w:num>
  <w:num w:numId="9" w16cid:durableId="1172337900">
    <w:abstractNumId w:val="11"/>
  </w:num>
  <w:num w:numId="10" w16cid:durableId="401148074">
    <w:abstractNumId w:val="10"/>
  </w:num>
  <w:num w:numId="11" w16cid:durableId="218714809">
    <w:abstractNumId w:val="14"/>
  </w:num>
  <w:num w:numId="12" w16cid:durableId="1842768382">
    <w:abstractNumId w:val="18"/>
  </w:num>
  <w:num w:numId="13" w16cid:durableId="1485046264">
    <w:abstractNumId w:val="7"/>
  </w:num>
  <w:num w:numId="14" w16cid:durableId="513039824">
    <w:abstractNumId w:val="15"/>
  </w:num>
  <w:num w:numId="15" w16cid:durableId="322901895">
    <w:abstractNumId w:val="4"/>
  </w:num>
  <w:num w:numId="16" w16cid:durableId="873813540">
    <w:abstractNumId w:val="5"/>
  </w:num>
  <w:num w:numId="17" w16cid:durableId="2131392449">
    <w:abstractNumId w:val="2"/>
  </w:num>
  <w:num w:numId="18" w16cid:durableId="1733457194">
    <w:abstractNumId w:val="19"/>
  </w:num>
  <w:num w:numId="19" w16cid:durableId="131601435">
    <w:abstractNumId w:val="16"/>
  </w:num>
  <w:num w:numId="20" w16cid:durableId="1533299147">
    <w:abstractNumId w:val="1"/>
  </w:num>
  <w:num w:numId="21" w16cid:durableId="6308666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56047"/>
    <w:rsid w:val="00262A77"/>
    <w:rsid w:val="00262ADA"/>
    <w:rsid w:val="002707E7"/>
    <w:rsid w:val="00270EF0"/>
    <w:rsid w:val="002712AF"/>
    <w:rsid w:val="00274F8A"/>
    <w:rsid w:val="002826E2"/>
    <w:rsid w:val="00286B8B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732"/>
    <w:rsid w:val="003B69CD"/>
    <w:rsid w:val="003C78A2"/>
    <w:rsid w:val="003D0AAF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05C1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139"/>
    <w:rsid w:val="0048122B"/>
    <w:rsid w:val="00484916"/>
    <w:rsid w:val="004861A7"/>
    <w:rsid w:val="0048758B"/>
    <w:rsid w:val="00491A67"/>
    <w:rsid w:val="00492C50"/>
    <w:rsid w:val="004A4904"/>
    <w:rsid w:val="004B068B"/>
    <w:rsid w:val="004B2DAE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0EC8"/>
    <w:rsid w:val="005344CB"/>
    <w:rsid w:val="00535A1F"/>
    <w:rsid w:val="00541995"/>
    <w:rsid w:val="005479C8"/>
    <w:rsid w:val="00547B60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56D"/>
    <w:rsid w:val="005A697D"/>
    <w:rsid w:val="005A6C22"/>
    <w:rsid w:val="005B2564"/>
    <w:rsid w:val="005B431D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5DE2"/>
    <w:rsid w:val="00642F29"/>
    <w:rsid w:val="00644994"/>
    <w:rsid w:val="00650F34"/>
    <w:rsid w:val="0065606B"/>
    <w:rsid w:val="0065759C"/>
    <w:rsid w:val="00661A8D"/>
    <w:rsid w:val="00665C2F"/>
    <w:rsid w:val="006707FE"/>
    <w:rsid w:val="00672A16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65FA"/>
    <w:rsid w:val="006D2064"/>
    <w:rsid w:val="006D4934"/>
    <w:rsid w:val="006D5766"/>
    <w:rsid w:val="006E385B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53DD"/>
    <w:rsid w:val="007679BF"/>
    <w:rsid w:val="00776F56"/>
    <w:rsid w:val="0079238C"/>
    <w:rsid w:val="00792E7A"/>
    <w:rsid w:val="00793F18"/>
    <w:rsid w:val="00795109"/>
    <w:rsid w:val="007A0451"/>
    <w:rsid w:val="007A4E3A"/>
    <w:rsid w:val="007B2D27"/>
    <w:rsid w:val="007C0828"/>
    <w:rsid w:val="007C3F70"/>
    <w:rsid w:val="007C4C7A"/>
    <w:rsid w:val="007D3A4B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7672C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4AE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488"/>
    <w:rsid w:val="0099692F"/>
    <w:rsid w:val="009B0E2C"/>
    <w:rsid w:val="009B796F"/>
    <w:rsid w:val="009C6E37"/>
    <w:rsid w:val="009D5BD0"/>
    <w:rsid w:val="009E0D6A"/>
    <w:rsid w:val="009E5404"/>
    <w:rsid w:val="009E6D94"/>
    <w:rsid w:val="009F3E52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CB1"/>
    <w:rsid w:val="00A24029"/>
    <w:rsid w:val="00A260D7"/>
    <w:rsid w:val="00A26AE6"/>
    <w:rsid w:val="00A27228"/>
    <w:rsid w:val="00A35C7F"/>
    <w:rsid w:val="00A3778A"/>
    <w:rsid w:val="00A37970"/>
    <w:rsid w:val="00A44A15"/>
    <w:rsid w:val="00A50E91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36C"/>
    <w:rsid w:val="00A829A2"/>
    <w:rsid w:val="00A83F45"/>
    <w:rsid w:val="00A849B8"/>
    <w:rsid w:val="00A86FCA"/>
    <w:rsid w:val="00AB367B"/>
    <w:rsid w:val="00AB41BF"/>
    <w:rsid w:val="00AB5A65"/>
    <w:rsid w:val="00AB7EE6"/>
    <w:rsid w:val="00AC2F80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670F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204C"/>
    <w:rsid w:val="00CE55AC"/>
    <w:rsid w:val="00D1108E"/>
    <w:rsid w:val="00D13BC3"/>
    <w:rsid w:val="00D14F03"/>
    <w:rsid w:val="00D409BB"/>
    <w:rsid w:val="00D411C0"/>
    <w:rsid w:val="00D41EAB"/>
    <w:rsid w:val="00D44704"/>
    <w:rsid w:val="00D5007A"/>
    <w:rsid w:val="00D5598B"/>
    <w:rsid w:val="00D56BD0"/>
    <w:rsid w:val="00D63679"/>
    <w:rsid w:val="00D6725D"/>
    <w:rsid w:val="00D71A2E"/>
    <w:rsid w:val="00D731FC"/>
    <w:rsid w:val="00D7392C"/>
    <w:rsid w:val="00D758D9"/>
    <w:rsid w:val="00D80973"/>
    <w:rsid w:val="00DB3708"/>
    <w:rsid w:val="00DB44FA"/>
    <w:rsid w:val="00DB4C4A"/>
    <w:rsid w:val="00DC32E7"/>
    <w:rsid w:val="00DC397E"/>
    <w:rsid w:val="00DD56E4"/>
    <w:rsid w:val="00DE76F1"/>
    <w:rsid w:val="00E004F9"/>
    <w:rsid w:val="00E21168"/>
    <w:rsid w:val="00E23547"/>
    <w:rsid w:val="00E248A4"/>
    <w:rsid w:val="00E26E63"/>
    <w:rsid w:val="00E336C0"/>
    <w:rsid w:val="00E40C58"/>
    <w:rsid w:val="00E40EE7"/>
    <w:rsid w:val="00E457D7"/>
    <w:rsid w:val="00E46527"/>
    <w:rsid w:val="00E52687"/>
    <w:rsid w:val="00E53907"/>
    <w:rsid w:val="00E569E4"/>
    <w:rsid w:val="00E5768D"/>
    <w:rsid w:val="00E60CF7"/>
    <w:rsid w:val="00E60DF3"/>
    <w:rsid w:val="00E6205B"/>
    <w:rsid w:val="00E74420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102"/>
    <w:rsid w:val="00EA4712"/>
    <w:rsid w:val="00EA652C"/>
    <w:rsid w:val="00EB0731"/>
    <w:rsid w:val="00EC320D"/>
    <w:rsid w:val="00EC4DA4"/>
    <w:rsid w:val="00EC6379"/>
    <w:rsid w:val="00ED507C"/>
    <w:rsid w:val="00EE0247"/>
    <w:rsid w:val="00EE38CD"/>
    <w:rsid w:val="00EE4F13"/>
    <w:rsid w:val="00EE6D2C"/>
    <w:rsid w:val="00EE72D7"/>
    <w:rsid w:val="00F0134F"/>
    <w:rsid w:val="00F22C99"/>
    <w:rsid w:val="00F33C85"/>
    <w:rsid w:val="00F35569"/>
    <w:rsid w:val="00F3618F"/>
    <w:rsid w:val="00F4008B"/>
    <w:rsid w:val="00F41E61"/>
    <w:rsid w:val="00F503C8"/>
    <w:rsid w:val="00F56689"/>
    <w:rsid w:val="00F821BF"/>
    <w:rsid w:val="00F853FB"/>
    <w:rsid w:val="00F977F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65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cover/mzc002008d0y2z7/k3368t3d7ym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7</Pages>
  <Words>326</Words>
  <Characters>1864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93</cp:revision>
  <cp:lastPrinted>2012-10-11T08:46:00Z</cp:lastPrinted>
  <dcterms:created xsi:type="dcterms:W3CDTF">2015-11-23T07:28:00Z</dcterms:created>
  <dcterms:modified xsi:type="dcterms:W3CDTF">2023-02-24T01:15:00Z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