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8401D1" w14:textId="77777777" w:rsidR="000D7543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OPPO-拍了拍落日</w:t>
      </w:r>
    </w:p>
    <w:p w14:paraId="7F467B80" w14:textId="77777777" w:rsidR="000D754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：OPPO</w:t>
      </w:r>
    </w:p>
    <w:p w14:paraId="4DFCCFC4" w14:textId="77777777" w:rsidR="000D754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：3C家电</w:t>
      </w:r>
    </w:p>
    <w:p w14:paraId="76BB6C30" w14:textId="77777777" w:rsidR="000D754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.11.25-20</w:t>
      </w: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3.01.03</w:t>
      </w:r>
    </w:p>
    <w:p w14:paraId="0F32736A" w14:textId="5D6EBBA2" w:rsidR="000D7543" w:rsidRPr="00C17CAA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C17CAA" w:rsidRPr="00C17CAA">
        <w:rPr>
          <w:rFonts w:ascii="微软雅黑" w:eastAsia="微软雅黑" w:hAnsi="微软雅黑" w:hint="eastAsia"/>
          <w:color w:val="000000"/>
          <w:sz w:val="21"/>
          <w:szCs w:val="21"/>
        </w:rPr>
        <w:t>创意传播类</w:t>
      </w:r>
    </w:p>
    <w:p w14:paraId="7BF3A3A0" w14:textId="77777777" w:rsidR="000D7543" w:rsidRDefault="00000000" w:rsidP="005A13B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33F96D1" w14:textId="0407EAF5" w:rsidR="000D7543" w:rsidRDefault="00000000" w:rsidP="005A13B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影像，是过去十年手机市场竞争中最关键的赛场之一，曾经激烈的“内卷”让手机的拍摄能力飞速提升。2022年11月，OPPO Reno9系列上市，在影像赛道做出诸多升级，需接棒扛起“人像摄影机王” 巩固双芯人像科技认知，助力科技创新认知。同时基于小红书平台，手机外观打法种草趋近成熟</w:t>
      </w:r>
      <w:r w:rsidR="005A13BA">
        <w:rPr>
          <w:rFonts w:ascii="微软雅黑" w:eastAsia="微软雅黑" w:hAnsi="微软雅黑" w:hint="eastAsia"/>
          <w:sz w:val="21"/>
          <w:szCs w:val="21"/>
        </w:rPr>
        <w:t>。</w:t>
      </w:r>
    </w:p>
    <w:p w14:paraId="598989D8" w14:textId="77777777" w:rsidR="000D7543" w:rsidRDefault="00000000" w:rsidP="005A13B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98B1F12" w14:textId="77777777" w:rsidR="005A13BA" w:rsidRDefault="00000000" w:rsidP="005A13B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如何将专业手机摄影与场景化爆款种草结合，并将爆款连点成线，持续新品平台趋势，是OPPO和小红书在Reno9系列发布后亟待解决的问题。</w:t>
      </w:r>
    </w:p>
    <w:p w14:paraId="0C7A0CF9" w14:textId="3ECD6AE8" w:rsidR="000D7543" w:rsidRDefault="00000000" w:rsidP="005A13B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32148C16" wp14:editId="594EE62E">
            <wp:extent cx="5720080" cy="3227705"/>
            <wp:effectExtent l="0" t="0" r="1016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05658" w14:textId="77777777" w:rsidR="000D7543" w:rsidRDefault="00000000" w:rsidP="005A13B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20D360D" w14:textId="77777777" w:rsidR="000D7543" w:rsidRPr="005A13BA" w:rsidRDefault="00000000" w:rsidP="005A13B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A13BA">
        <w:rPr>
          <w:rFonts w:ascii="微软雅黑" w:eastAsia="微软雅黑" w:hAnsi="微软雅黑" w:hint="eastAsia"/>
          <w:b/>
          <w:bCs/>
          <w:sz w:val="21"/>
          <w:szCs w:val="21"/>
        </w:rPr>
        <w:t>基于小红书平台，以场景化内容为抓手，革新手机品牌，尤其是手机影像功能的传播方式：</w:t>
      </w:r>
    </w:p>
    <w:p w14:paraId="0FDF6086" w14:textId="77777777" w:rsidR="000D7543" w:rsidRPr="005A13BA" w:rsidRDefault="00000000" w:rsidP="005A13B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A13BA">
        <w:rPr>
          <w:rFonts w:ascii="微软雅黑" w:eastAsia="微软雅黑" w:hAnsi="微软雅黑" w:hint="eastAsia"/>
          <w:b/>
          <w:bCs/>
          <w:sz w:val="21"/>
          <w:szCs w:val="21"/>
        </w:rPr>
        <w:t>1.【数据洞察，找到代表生活之美的“落日余晖”】</w:t>
      </w:r>
    </w:p>
    <w:p w14:paraId="0786B951" w14:textId="77777777" w:rsidR="000D7543" w:rsidRDefault="00000000" w:rsidP="005A13B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上市前夕，小红书发现“落日”一词近一年热潮高涨，尤其是11、12月；同时结合热词分析人群画像，和产品TA匹配程度高，同时也是小红书粘性最强的群体之一。</w:t>
      </w:r>
    </w:p>
    <w:p w14:paraId="56801A96" w14:textId="77777777" w:rsidR="000D7543" w:rsidRPr="005A13BA" w:rsidRDefault="00000000" w:rsidP="005A13B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A13BA">
        <w:rPr>
          <w:rFonts w:ascii="微软雅黑" w:eastAsia="微软雅黑" w:hAnsi="微软雅黑" w:hint="eastAsia"/>
          <w:b/>
          <w:bCs/>
          <w:sz w:val="21"/>
          <w:szCs w:val="21"/>
        </w:rPr>
        <w:t>2.【多维度巧妙结合，将人像拍照卖点和趋势热词场景捏合】</w:t>
      </w:r>
    </w:p>
    <w:p w14:paraId="0B88D53F" w14:textId="77777777" w:rsidR="000D7543" w:rsidRDefault="00000000" w:rsidP="005A13B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从时间节点、话题热度、热词覆盖场景、用户反馈等维度分析。最后确定从“落日氛围”出发，结合最能勾起TA的元素，形成“拍了拍落日”，确定Reno9系列在小红书平台影像卖点种草策略。</w:t>
      </w:r>
    </w:p>
    <w:p w14:paraId="39CC56DB" w14:textId="5F902159" w:rsidR="000D7543" w:rsidRDefault="00000000" w:rsidP="005A13B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42E169C6" wp14:editId="5CA39C75">
            <wp:extent cx="5711190" cy="3218815"/>
            <wp:effectExtent l="0" t="0" r="381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CDB9C" w14:textId="77777777" w:rsidR="000D7543" w:rsidRPr="005A13BA" w:rsidRDefault="00000000" w:rsidP="005A13B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A13BA">
        <w:rPr>
          <w:rFonts w:ascii="微软雅黑" w:eastAsia="微软雅黑" w:hAnsi="微软雅黑" w:hint="eastAsia"/>
          <w:b/>
          <w:bCs/>
          <w:sz w:val="21"/>
          <w:szCs w:val="21"/>
        </w:rPr>
        <w:t>3.【以流量创增量，承接新品势能，助力销量声量】</w:t>
      </w:r>
    </w:p>
    <w:p w14:paraId="26F1D786" w14:textId="77777777" w:rsidR="000D7543" w:rsidRDefault="00000000" w:rsidP="005A13B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明星IP流量扩散至外围传播，抢占落日场景，瞄准场景化营销，将“落日”和“Reno9系列”强绑定。坚持以传递美好生活为初心，潜移默化融入品牌，形成场景软植入，品牌、产品、功能强露出，实现新品流量助推。</w:t>
      </w:r>
    </w:p>
    <w:p w14:paraId="26E6003B" w14:textId="77777777" w:rsidR="000D7543" w:rsidRDefault="00000000" w:rsidP="005A13B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60A39506" w14:textId="77777777" w:rsidR="000D7543" w:rsidRPr="005A13BA" w:rsidRDefault="00000000" w:rsidP="005A13B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A13BA">
        <w:rPr>
          <w:rFonts w:ascii="微软雅黑" w:eastAsia="微软雅黑" w:hAnsi="微软雅黑" w:hint="eastAsia"/>
          <w:b/>
          <w:bCs/>
          <w:sz w:val="21"/>
          <w:szCs w:val="21"/>
        </w:rPr>
        <w:t>【第一步：抢占落日场景，为品牌产出优质内容】</w:t>
      </w:r>
    </w:p>
    <w:p w14:paraId="7E98ECDB" w14:textId="77777777" w:rsidR="000D7543" w:rsidRDefault="00000000" w:rsidP="005A13B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围绕“拍了拍落日”，小红书明星博主和品牌方共创内容，拍摄落日氛围感影像vlog，打造网红场景；同时将明星流量转化为口碑营销。</w:t>
      </w:r>
    </w:p>
    <w:p w14:paraId="4BC37A0E" w14:textId="77777777" w:rsidR="000D7543" w:rsidRDefault="00000000" w:rsidP="005A13B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0BB611F1" wp14:editId="62DB116E">
            <wp:extent cx="5718810" cy="3217545"/>
            <wp:effectExtent l="0" t="0" r="1143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E4587" w14:textId="77777777" w:rsidR="000D7543" w:rsidRPr="005A13BA" w:rsidRDefault="00000000" w:rsidP="005A13B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A13BA">
        <w:rPr>
          <w:rFonts w:ascii="微软雅黑" w:eastAsia="微软雅黑" w:hAnsi="微软雅黑" w:hint="eastAsia"/>
          <w:b/>
          <w:bCs/>
          <w:sz w:val="21"/>
          <w:szCs w:val="21"/>
        </w:rPr>
        <w:t>【第二步：话题social，吸引海量UGC】</w:t>
      </w:r>
    </w:p>
    <w:p w14:paraId="7B2E08BB" w14:textId="77777777" w:rsidR="000D7543" w:rsidRDefault="00000000" w:rsidP="005A13B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“拍了拍落日”以符合社区心智的内容话题撬动各垂类博主主动投稿，跨圈层的各垂类博主诠释落日氛围感影像，引发大量优质自来水参与投稿。</w:t>
      </w:r>
    </w:p>
    <w:p w14:paraId="3011F315" w14:textId="77777777" w:rsidR="000D7543" w:rsidRDefault="00000000" w:rsidP="005A13B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0938A2B9" wp14:editId="5CC74D0D">
            <wp:extent cx="5716270" cy="3227705"/>
            <wp:effectExtent l="0" t="0" r="1397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73DED" w14:textId="77777777" w:rsidR="000D7543" w:rsidRPr="005A13BA" w:rsidRDefault="00000000" w:rsidP="005A13B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A13BA">
        <w:rPr>
          <w:rFonts w:ascii="微软雅黑" w:eastAsia="微软雅黑" w:hAnsi="微软雅黑" w:hint="eastAsia"/>
          <w:b/>
          <w:bCs/>
          <w:sz w:val="21"/>
          <w:szCs w:val="21"/>
        </w:rPr>
        <w:t>【第三步：热点出圈，产品深植于核心场景】</w:t>
      </w:r>
    </w:p>
    <w:p w14:paraId="19FF8A03" w14:textId="77777777" w:rsidR="000D7543" w:rsidRDefault="00000000" w:rsidP="005A13B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落日氛围感成功出圈，品牌联动产品实力宠粉，激发用户参与行为，形成话题长尾营销。同时，人像、落日配色等卖点词相关笔记与OPPOReno9深度绑定，搜索排位上升。</w:t>
      </w:r>
    </w:p>
    <w:p w14:paraId="7B5E518E" w14:textId="77777777" w:rsidR="000D7543" w:rsidRDefault="00000000" w:rsidP="005A13B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64E3CE40" wp14:editId="126C67FC">
            <wp:extent cx="5718810" cy="3221355"/>
            <wp:effectExtent l="0" t="0" r="1143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BA4D3" w14:textId="77777777" w:rsidR="000D7543" w:rsidRDefault="00000000" w:rsidP="005A13B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89F36BF" w14:textId="503AA9C8" w:rsidR="000D7543" w:rsidRDefault="00000000" w:rsidP="005A13BA">
      <w:p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5A13BA">
        <w:rPr>
          <w:rFonts w:ascii="微软雅黑" w:eastAsia="微软雅黑" w:hAnsi="微软雅黑" w:hint="eastAsia"/>
          <w:b/>
          <w:bCs/>
          <w:sz w:val="21"/>
          <w:szCs w:val="21"/>
        </w:rPr>
        <w:t>【平台热度飙升】</w:t>
      </w:r>
      <w:r>
        <w:rPr>
          <w:rFonts w:ascii="微软雅黑" w:eastAsia="微软雅黑" w:hAnsi="微软雅黑" w:hint="eastAsia"/>
          <w:sz w:val="21"/>
          <w:szCs w:val="21"/>
        </w:rPr>
        <w:t>小红书站内reno9搜索量增长740%，活动笔记互动量对比上期新机增长107%，活动话题参与人数4</w:t>
      </w:r>
      <w:r w:rsidR="002E5B1D">
        <w:rPr>
          <w:rFonts w:ascii="微软雅黑" w:eastAsia="微软雅黑" w:hAnsi="微软雅黑" w:hint="eastAsia"/>
          <w:sz w:val="21"/>
          <w:szCs w:val="21"/>
        </w:rPr>
        <w:t>万</w:t>
      </w:r>
      <w:r>
        <w:rPr>
          <w:rFonts w:ascii="微软雅黑" w:eastAsia="微软雅黑" w:hAnsi="微软雅黑" w:hint="eastAsia"/>
          <w:sz w:val="21"/>
          <w:szCs w:val="21"/>
        </w:rPr>
        <w:t>+，活动话题累计笔记达8.5</w:t>
      </w:r>
      <w:r w:rsidR="002E5B1D">
        <w:rPr>
          <w:rFonts w:ascii="微软雅黑" w:eastAsia="微软雅黑" w:hAnsi="微软雅黑" w:hint="eastAsia"/>
          <w:sz w:val="21"/>
          <w:szCs w:val="21"/>
        </w:rPr>
        <w:t>万</w:t>
      </w:r>
      <w:r>
        <w:rPr>
          <w:rFonts w:ascii="微软雅黑" w:eastAsia="微软雅黑" w:hAnsi="微软雅黑" w:hint="eastAsia"/>
          <w:sz w:val="21"/>
          <w:szCs w:val="21"/>
        </w:rPr>
        <w:t>+。</w:t>
      </w:r>
    </w:p>
    <w:p w14:paraId="0F044695" w14:textId="77777777" w:rsidR="000D7543" w:rsidRDefault="00000000" w:rsidP="005A13BA">
      <w:p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5A13BA">
        <w:rPr>
          <w:rFonts w:ascii="微软雅黑" w:eastAsia="微软雅黑" w:hAnsi="微软雅黑" w:hint="eastAsia"/>
          <w:b/>
          <w:bCs/>
          <w:sz w:val="21"/>
          <w:szCs w:val="21"/>
        </w:rPr>
        <w:t>【形成溢出效应】</w:t>
      </w:r>
      <w:r>
        <w:rPr>
          <w:rFonts w:ascii="微软雅黑" w:eastAsia="微软雅黑" w:hAnsi="微软雅黑" w:hint="eastAsia"/>
          <w:sz w:val="21"/>
          <w:szCs w:val="21"/>
        </w:rPr>
        <w:t>整个活动期间物料热度高，吸引小红书站内众多博主、用户参与；同时明星博文成功溢出，两次冲上微博热搜，形成多平台扩散。</w:t>
      </w:r>
    </w:p>
    <w:sectPr w:rsidR="000D7543">
      <w:headerReference w:type="default" r:id="rId12"/>
      <w:footerReference w:type="even" r:id="rId13"/>
      <w:footerReference w:type="default" r:id="rId1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A244D" w14:textId="77777777" w:rsidR="00AF3B33" w:rsidRDefault="00AF3B33">
      <w:r>
        <w:separator/>
      </w:r>
    </w:p>
  </w:endnote>
  <w:endnote w:type="continuationSeparator" w:id="0">
    <w:p w14:paraId="2B5F66DA" w14:textId="77777777" w:rsidR="00AF3B33" w:rsidRDefault="00AF3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64683" w14:textId="77777777" w:rsidR="000D7543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494BFF62" w14:textId="77777777" w:rsidR="000D7543" w:rsidRDefault="000D7543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E3C34" w14:textId="77777777" w:rsidR="000D7543" w:rsidRDefault="000D7543">
    <w:pPr>
      <w:pStyle w:val="a9"/>
      <w:framePr w:wrap="around" w:vAnchor="text" w:hAnchor="margin" w:xAlign="right" w:y="1"/>
      <w:rPr>
        <w:rStyle w:val="af2"/>
      </w:rPr>
    </w:pPr>
  </w:p>
  <w:p w14:paraId="67088628" w14:textId="77777777" w:rsidR="000D7543" w:rsidRDefault="000D7543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613E4" w14:textId="77777777" w:rsidR="00AF3B33" w:rsidRDefault="00AF3B33">
      <w:r>
        <w:separator/>
      </w:r>
    </w:p>
  </w:footnote>
  <w:footnote w:type="continuationSeparator" w:id="0">
    <w:p w14:paraId="03B443EC" w14:textId="77777777" w:rsidR="00AF3B33" w:rsidRDefault="00AF3B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890F5" w14:textId="77777777" w:rsidR="000D7543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60D6A8B" wp14:editId="2BBD552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k5ODM0YmMxOWJiYWQyNDU4MGIzYWRmYTA0ZmI5NDc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05A0"/>
    <w:rsid w:val="000A3EB7"/>
    <w:rsid w:val="000B2399"/>
    <w:rsid w:val="000C5FBB"/>
    <w:rsid w:val="000D05FE"/>
    <w:rsid w:val="000D6DC9"/>
    <w:rsid w:val="000D7543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3470"/>
    <w:rsid w:val="002C2690"/>
    <w:rsid w:val="002E5B1D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2CAD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191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13BA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AF3B33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3BC1"/>
    <w:rsid w:val="00C04E7B"/>
    <w:rsid w:val="00C078EC"/>
    <w:rsid w:val="00C171FB"/>
    <w:rsid w:val="00C17CAA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5B06485"/>
    <w:rsid w:val="304A5F85"/>
    <w:rsid w:val="374F7B4F"/>
    <w:rsid w:val="583713C2"/>
    <w:rsid w:val="7F40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0D2C8E"/>
  <w15:docId w15:val="{D9678F4E-ADE3-0B45-A4A3-4C1C19DA5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168</Words>
  <Characters>958</Characters>
  <Application>Microsoft Office Word</Application>
  <DocSecurity>0</DocSecurity>
  <Lines>7</Lines>
  <Paragraphs>2</Paragraphs>
  <ScaleCrop>false</ScaleCrop>
  <Company>WWW.YlmF.CoM</Company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bkut666@163.com</cp:lastModifiedBy>
  <cp:revision>5</cp:revision>
  <cp:lastPrinted>2012-10-11T08:46:00Z</cp:lastPrinted>
  <dcterms:created xsi:type="dcterms:W3CDTF">2023-02-20T11:31:00Z</dcterms:created>
  <dcterms:modified xsi:type="dcterms:W3CDTF">2023-02-21T01:32:00Z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5DF7E06A7F2A43C3A807E909CABACC2B</vt:lpwstr>
  </property>
</Properties>
</file>