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126AF" w14:textId="77777777" w:rsidR="009E153D" w:rsidRPr="0022416A" w:rsidRDefault="00000000">
      <w:pPr>
        <w:spacing w:before="380" w:after="140" w:line="288" w:lineRule="auto"/>
        <w:jc w:val="center"/>
        <w:outlineLvl w:val="0"/>
        <w:rPr>
          <w:rFonts w:ascii="微软雅黑" w:eastAsia="微软雅黑" w:hAnsi="微软雅黑" w:cs="微软雅黑"/>
          <w:sz w:val="32"/>
          <w:szCs w:val="32"/>
        </w:rPr>
      </w:pPr>
      <w:r w:rsidRPr="0022416A">
        <w:rPr>
          <w:rFonts w:ascii="微软雅黑" w:eastAsia="微软雅黑" w:hAnsi="微软雅黑" w:cs="微软雅黑" w:hint="eastAsia"/>
          <w:b/>
          <w:sz w:val="32"/>
          <w:szCs w:val="32"/>
        </w:rPr>
        <w:t>抖音电商超级品牌日×UGG 新品发布大秀直播电商营销</w:t>
      </w:r>
    </w:p>
    <w:p w14:paraId="26E5B4D5" w14:textId="77777777" w:rsidR="009E153D" w:rsidRPr="0022416A" w:rsidRDefault="009E153D">
      <w:pPr>
        <w:spacing w:before="120" w:after="120" w:line="288" w:lineRule="auto"/>
        <w:jc w:val="center"/>
        <w:rPr>
          <w:rFonts w:ascii="微软雅黑" w:eastAsia="微软雅黑" w:hAnsi="微软雅黑" w:cs="微软雅黑"/>
        </w:rPr>
      </w:pPr>
    </w:p>
    <w:p w14:paraId="55571E21" w14:textId="77777777" w:rsidR="009E153D" w:rsidRPr="0022416A" w:rsidRDefault="00000000">
      <w:p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  <w:r w:rsidRPr="0022416A">
        <w:rPr>
          <w:rFonts w:ascii="微软雅黑" w:eastAsia="微软雅黑" w:hAnsi="微软雅黑" w:cs="微软雅黑" w:hint="eastAsia"/>
          <w:b/>
          <w:szCs w:val="21"/>
        </w:rPr>
        <w:t>广告主：</w:t>
      </w:r>
      <w:r w:rsidRPr="0022416A">
        <w:rPr>
          <w:rFonts w:ascii="微软雅黑" w:eastAsia="微软雅黑" w:hAnsi="微软雅黑" w:cs="微软雅黑" w:hint="eastAsia"/>
          <w:szCs w:val="21"/>
        </w:rPr>
        <w:t>抖音</w:t>
      </w:r>
    </w:p>
    <w:p w14:paraId="0A2BAE29" w14:textId="77777777" w:rsidR="009E153D" w:rsidRPr="0022416A" w:rsidRDefault="00000000">
      <w:p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  <w:r w:rsidRPr="0022416A">
        <w:rPr>
          <w:rFonts w:ascii="微软雅黑" w:eastAsia="微软雅黑" w:hAnsi="微软雅黑" w:cs="微软雅黑" w:hint="eastAsia"/>
          <w:b/>
          <w:szCs w:val="21"/>
        </w:rPr>
        <w:t>所属行业：</w:t>
      </w:r>
      <w:r w:rsidRPr="0022416A">
        <w:rPr>
          <w:rFonts w:ascii="微软雅黑" w:eastAsia="微软雅黑" w:hAnsi="微软雅黑" w:cs="微软雅黑" w:hint="eastAsia"/>
          <w:szCs w:val="21"/>
        </w:rPr>
        <w:t>互联网</w:t>
      </w:r>
    </w:p>
    <w:p w14:paraId="48C50A06" w14:textId="77777777" w:rsidR="009E153D" w:rsidRPr="0022416A" w:rsidRDefault="00000000">
      <w:p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  <w:r w:rsidRPr="0022416A">
        <w:rPr>
          <w:rFonts w:ascii="微软雅黑" w:eastAsia="微软雅黑" w:hAnsi="微软雅黑" w:cs="微软雅黑" w:hint="eastAsia"/>
          <w:b/>
          <w:szCs w:val="21"/>
        </w:rPr>
        <w:t>执行时间：</w:t>
      </w:r>
      <w:r w:rsidRPr="0022416A">
        <w:rPr>
          <w:rFonts w:ascii="微软雅黑" w:eastAsia="微软雅黑" w:hAnsi="微软雅黑" w:cs="微软雅黑" w:hint="eastAsia"/>
          <w:szCs w:val="21"/>
        </w:rPr>
        <w:t>2022.10.25-10.31</w:t>
      </w:r>
    </w:p>
    <w:p w14:paraId="4A1E6BAF" w14:textId="77777777" w:rsidR="009E153D" w:rsidRPr="0022416A" w:rsidRDefault="00000000">
      <w:p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  <w:r w:rsidRPr="0022416A">
        <w:rPr>
          <w:rFonts w:ascii="微软雅黑" w:eastAsia="微软雅黑" w:hAnsi="微软雅黑" w:cs="微软雅黑" w:hint="eastAsia"/>
          <w:b/>
          <w:szCs w:val="21"/>
        </w:rPr>
        <w:t>参选类别：</w:t>
      </w:r>
      <w:r w:rsidRPr="0022416A">
        <w:rPr>
          <w:rFonts w:ascii="微软雅黑" w:eastAsia="微软雅黑" w:hAnsi="微软雅黑" w:cs="微软雅黑" w:hint="eastAsia"/>
          <w:szCs w:val="21"/>
          <w:lang w:eastAsia="zh-Hans"/>
        </w:rPr>
        <w:t>直播</w:t>
      </w:r>
      <w:r w:rsidRPr="0022416A">
        <w:rPr>
          <w:rFonts w:ascii="微软雅黑" w:eastAsia="微软雅黑" w:hAnsi="微软雅黑" w:cs="微软雅黑" w:hint="eastAsia"/>
          <w:szCs w:val="21"/>
        </w:rPr>
        <w:t>营销类</w:t>
      </w:r>
    </w:p>
    <w:p w14:paraId="1D28A8C1" w14:textId="77777777" w:rsidR="009E153D" w:rsidRPr="0022416A" w:rsidRDefault="00000000">
      <w:pPr>
        <w:spacing w:before="320" w:after="120" w:line="288" w:lineRule="auto"/>
        <w:jc w:val="left"/>
        <w:outlineLvl w:val="1"/>
        <w:rPr>
          <w:rFonts w:ascii="微软雅黑" w:eastAsia="微软雅黑" w:hAnsi="微软雅黑" w:cs="微软雅黑"/>
          <w:b/>
          <w:sz w:val="28"/>
          <w:szCs w:val="28"/>
        </w:rPr>
      </w:pPr>
      <w:r w:rsidRPr="0022416A">
        <w:rPr>
          <w:rFonts w:ascii="微软雅黑" w:eastAsia="微软雅黑" w:hAnsi="微软雅黑" w:cs="微软雅黑" w:hint="eastAsia"/>
          <w:b/>
          <w:color w:val="DC9B04"/>
          <w:sz w:val="28"/>
          <w:szCs w:val="28"/>
        </w:rPr>
        <w:t>营销背景</w:t>
      </w:r>
    </w:p>
    <w:p w14:paraId="3BDEC423" w14:textId="77777777" w:rsidR="009E153D" w:rsidRPr="0022416A" w:rsidRDefault="00000000">
      <w:pPr>
        <w:numPr>
          <w:ilvl w:val="0"/>
          <w:numId w:val="1"/>
        </w:num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  <w:r w:rsidRPr="0022416A">
        <w:rPr>
          <w:rFonts w:ascii="微软雅黑" w:eastAsia="微软雅黑" w:hAnsi="微软雅黑" w:cs="微软雅黑" w:hint="eastAsia"/>
          <w:b/>
          <w:szCs w:val="21"/>
        </w:rPr>
        <w:t>活动背景：</w:t>
      </w:r>
      <w:r w:rsidRPr="0022416A">
        <w:rPr>
          <w:rFonts w:ascii="微软雅黑" w:eastAsia="微软雅黑" w:hAnsi="微软雅黑" w:cs="微软雅黑" w:hint="eastAsia"/>
          <w:szCs w:val="21"/>
        </w:rPr>
        <w:t>2022年10月，国际高端生活方式品牌UGG联合抖音电商超级品牌日，基于新品发布大秀，打造线上线下营销大事件。聚焦品牌新品，通过线下新品大秀+线上抖音挑战赛，传递“破性别，破季节，破年龄，破身材”的时尚态度。</w:t>
      </w:r>
    </w:p>
    <w:p w14:paraId="6C174C40" w14:textId="77777777" w:rsidR="009E153D" w:rsidRPr="0022416A" w:rsidRDefault="00000000">
      <w:p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  <w:r w:rsidRPr="0022416A">
        <w:rPr>
          <w:rFonts w:ascii="微软雅黑" w:eastAsia="微软雅黑" w:hAnsi="微软雅黑" w:cs="微软雅黑" w:hint="eastAsia"/>
          <w:szCs w:val="21"/>
        </w:rPr>
        <w:t>活动期临近双11，从商家角度来看，做活动来提升品牌记忆点，希望被更多人记住，激发潜在用户的购买需求；从用户角度来说，大多数人都在为添置冬装做准备，在众多冬季时尚百搭单品中，UGG雪地靴同时满足了许多消费者对冬季穿搭的需求：时尚、温暖、舒适。</w:t>
      </w:r>
    </w:p>
    <w:p w14:paraId="54D535C6" w14:textId="77777777" w:rsidR="009E153D" w:rsidRPr="0022416A" w:rsidRDefault="00000000">
      <w:pPr>
        <w:numPr>
          <w:ilvl w:val="0"/>
          <w:numId w:val="2"/>
        </w:num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  <w:r w:rsidRPr="0022416A">
        <w:rPr>
          <w:rFonts w:ascii="微软雅黑" w:eastAsia="微软雅黑" w:hAnsi="微软雅黑" w:cs="微软雅黑" w:hint="eastAsia"/>
          <w:b/>
          <w:szCs w:val="21"/>
        </w:rPr>
        <w:t>品牌现状：</w:t>
      </w:r>
      <w:r w:rsidRPr="0022416A">
        <w:rPr>
          <w:rFonts w:ascii="微软雅黑" w:eastAsia="微软雅黑" w:hAnsi="微软雅黑" w:cs="微软雅黑" w:hint="eastAsia"/>
          <w:szCs w:val="21"/>
        </w:rPr>
        <w:t>基于国际高端生活方式品牌UGG首位男代言人官宣，在当下大环境下需要迎合市场需求，品牌扩大目标消费群体，吸引男性用户购买，扩大品牌心智。</w:t>
      </w:r>
    </w:p>
    <w:p w14:paraId="127CD6F5" w14:textId="77777777" w:rsidR="009E153D" w:rsidRPr="0022416A" w:rsidRDefault="00000000">
      <w:pPr>
        <w:numPr>
          <w:ilvl w:val="0"/>
          <w:numId w:val="3"/>
        </w:num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  <w:r w:rsidRPr="0022416A">
        <w:rPr>
          <w:rFonts w:ascii="微软雅黑" w:eastAsia="微软雅黑" w:hAnsi="微软雅黑" w:cs="微软雅黑" w:hint="eastAsia"/>
          <w:b/>
          <w:szCs w:val="21"/>
        </w:rPr>
        <w:t>创意阐述：</w:t>
      </w:r>
      <w:r w:rsidRPr="0022416A">
        <w:rPr>
          <w:rFonts w:ascii="微软雅黑" w:eastAsia="微软雅黑" w:hAnsi="微软雅黑" w:cs="微软雅黑" w:hint="eastAsia"/>
          <w:szCs w:val="21"/>
        </w:rPr>
        <w:t>每年临近初冬，抖音站内都会掀起初雪相关内容，爆款内容频出，我们将初雪氛围搬上UGG户外森林大秀秀场，依托品牌特点和品牌大秀场地选址，我们和抖音一同打造了一场</w:t>
      </w:r>
      <w:r w:rsidRPr="0022416A">
        <w:rPr>
          <w:rFonts w:ascii="微软雅黑" w:eastAsia="微软雅黑" w:hAnsi="微软雅黑" w:cs="微软雅黑" w:hint="eastAsia"/>
          <w:b/>
          <w:szCs w:val="21"/>
        </w:rPr>
        <w:t>森林飘雪大秀</w:t>
      </w:r>
      <w:r w:rsidRPr="0022416A">
        <w:rPr>
          <w:rFonts w:ascii="微软雅黑" w:eastAsia="微软雅黑" w:hAnsi="微软雅黑" w:cs="微软雅黑" w:hint="eastAsia"/>
          <w:szCs w:val="21"/>
        </w:rPr>
        <w:t>，为UGG品牌展开了电商营销活动，</w:t>
      </w:r>
      <w:r w:rsidRPr="0022416A">
        <w:rPr>
          <w:rFonts w:ascii="微软雅黑" w:eastAsia="微软雅黑" w:hAnsi="微软雅黑" w:cs="微软雅黑" w:hint="eastAsia"/>
          <w:b/>
          <w:szCs w:val="21"/>
        </w:rPr>
        <w:t>我们为全抖音打造了2022的第一场雪</w:t>
      </w:r>
      <w:r w:rsidRPr="0022416A">
        <w:rPr>
          <w:rFonts w:ascii="微软雅黑" w:eastAsia="微软雅黑" w:hAnsi="微软雅黑" w:cs="微软雅黑" w:hint="eastAsia"/>
          <w:szCs w:val="21"/>
        </w:rPr>
        <w:t>。</w:t>
      </w:r>
    </w:p>
    <w:p w14:paraId="5A4F294D" w14:textId="77777777" w:rsidR="009E153D" w:rsidRPr="0022416A" w:rsidRDefault="00000000">
      <w:p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  <w:r w:rsidRPr="0022416A">
        <w:rPr>
          <w:rFonts w:ascii="微软雅黑" w:eastAsia="微软雅黑" w:hAnsi="微软雅黑" w:cs="微软雅黑" w:hint="eastAsia"/>
          <w:szCs w:val="21"/>
        </w:rPr>
        <w:t>线下，多位不同风格的抖音达人来到UGG大秀现场进行定制拍摄飘雪视频大片；线上打造抖音站内</w:t>
      </w:r>
      <w:r w:rsidRPr="0022416A">
        <w:rPr>
          <w:rFonts w:ascii="微软雅黑" w:eastAsia="微软雅黑" w:hAnsi="微软雅黑" w:cs="微软雅黑" w:hint="eastAsia"/>
          <w:b/>
          <w:szCs w:val="21"/>
        </w:rPr>
        <w:t>“一呼百应”飘雪走秀</w:t>
      </w:r>
      <w:r w:rsidRPr="0022416A">
        <w:rPr>
          <w:rFonts w:ascii="微软雅黑" w:eastAsia="微软雅黑" w:hAnsi="微软雅黑" w:cs="微软雅黑" w:hint="eastAsia"/>
          <w:szCs w:val="21"/>
        </w:rPr>
        <w:t xml:space="preserve">的热点事件，引流大秀直播。线下线上联动实现声量销量齐爆发。 </w:t>
      </w:r>
    </w:p>
    <w:p w14:paraId="29F066EF" w14:textId="77777777" w:rsidR="009E153D" w:rsidRPr="0022416A" w:rsidRDefault="00000000">
      <w:pPr>
        <w:numPr>
          <w:ilvl w:val="0"/>
          <w:numId w:val="4"/>
        </w:num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  <w:r w:rsidRPr="0022416A">
        <w:rPr>
          <w:rFonts w:ascii="微软雅黑" w:eastAsia="微软雅黑" w:hAnsi="微软雅黑" w:cs="微软雅黑" w:hint="eastAsia"/>
          <w:b/>
          <w:szCs w:val="21"/>
        </w:rPr>
        <w:t>活动成果：</w:t>
      </w:r>
      <w:r w:rsidRPr="0022416A">
        <w:rPr>
          <w:rFonts w:ascii="微软雅黑" w:eastAsia="微软雅黑" w:hAnsi="微软雅黑" w:cs="微软雅黑" w:hint="eastAsia"/>
          <w:szCs w:val="21"/>
        </w:rPr>
        <w:t>活动在11月初圆满收官，最终，UGG×抖音电商超级品牌日活动</w:t>
      </w:r>
      <w:r w:rsidRPr="0022416A">
        <w:rPr>
          <w:rFonts w:ascii="微软雅黑" w:eastAsia="微软雅黑" w:hAnsi="微软雅黑" w:cs="微软雅黑" w:hint="eastAsia"/>
          <w:b/>
          <w:szCs w:val="21"/>
        </w:rPr>
        <w:t>全网传播整体曝光超3亿+ ，登上抖音挑战榜第12位，#今年第一场初雪走秀 话题引发全抖音网友参与，成功为</w:t>
      </w:r>
      <w:proofErr w:type="spellStart"/>
      <w:r w:rsidRPr="0022416A">
        <w:rPr>
          <w:rFonts w:ascii="微软雅黑" w:eastAsia="微软雅黑" w:hAnsi="微软雅黑" w:cs="微软雅黑" w:hint="eastAsia"/>
          <w:b/>
          <w:szCs w:val="21"/>
        </w:rPr>
        <w:t>bigday</w:t>
      </w:r>
      <w:proofErr w:type="spellEnd"/>
      <w:r w:rsidRPr="0022416A">
        <w:rPr>
          <w:rFonts w:ascii="微软雅黑" w:eastAsia="微软雅黑" w:hAnsi="微软雅黑" w:cs="微软雅黑" w:hint="eastAsia"/>
          <w:b/>
          <w:szCs w:val="21"/>
        </w:rPr>
        <w:t>大秀直播引流，UGG户外森林大秀直播当晚累计观看人数30w＋，品牌官方直播间场观环比日常提升5倍，并成功助力品牌直播间销售转化，最终</w:t>
      </w:r>
      <w:r w:rsidRPr="0022416A">
        <w:rPr>
          <w:rFonts w:ascii="微软雅黑" w:eastAsia="微软雅黑" w:hAnsi="微软雅黑" w:cs="微软雅黑" w:hint="eastAsia"/>
          <w:b/>
          <w:szCs w:val="21"/>
        </w:rPr>
        <w:lastRenderedPageBreak/>
        <w:t>最终品牌GMV突破3100万，实现了品效双重爆发。</w:t>
      </w:r>
    </w:p>
    <w:p w14:paraId="06A9B140" w14:textId="77777777" w:rsidR="009E153D" w:rsidRPr="0022416A" w:rsidRDefault="009E153D">
      <w:p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</w:p>
    <w:p w14:paraId="3701903C" w14:textId="77777777" w:rsidR="009E153D" w:rsidRPr="0022416A" w:rsidRDefault="00000000">
      <w:pPr>
        <w:spacing w:before="260" w:after="120" w:line="288" w:lineRule="auto"/>
        <w:jc w:val="left"/>
        <w:outlineLvl w:val="3"/>
        <w:rPr>
          <w:rFonts w:ascii="微软雅黑" w:eastAsia="微软雅黑" w:hAnsi="微软雅黑" w:cs="微软雅黑"/>
          <w:sz w:val="24"/>
          <w:szCs w:val="24"/>
        </w:rPr>
      </w:pPr>
      <w:r w:rsidRPr="0022416A">
        <w:rPr>
          <w:rFonts w:ascii="微软雅黑" w:eastAsia="微软雅黑" w:hAnsi="微软雅黑" w:cs="微软雅黑" w:hint="eastAsia"/>
          <w:b/>
          <w:sz w:val="24"/>
          <w:szCs w:val="24"/>
        </w:rPr>
        <w:t>挑战</w:t>
      </w:r>
    </w:p>
    <w:p w14:paraId="5207192D" w14:textId="77777777" w:rsidR="009E153D" w:rsidRPr="0022416A" w:rsidRDefault="00000000">
      <w:p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  <w:r w:rsidRPr="0022416A">
        <w:rPr>
          <w:rFonts w:ascii="微软雅黑" w:eastAsia="微软雅黑" w:hAnsi="微软雅黑" w:cs="微软雅黑" w:hint="eastAsia"/>
          <w:b/>
          <w:szCs w:val="21"/>
        </w:rPr>
        <w:t>1、如何传达品牌“破性别，破季节，破年龄，破身材”的时尚理念？</w:t>
      </w:r>
    </w:p>
    <w:p w14:paraId="755DA2D8" w14:textId="77777777" w:rsidR="009E153D" w:rsidRPr="0022416A" w:rsidRDefault="00000000">
      <w:p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  <w:r w:rsidRPr="0022416A">
        <w:rPr>
          <w:rFonts w:ascii="微软雅黑" w:eastAsia="微软雅黑" w:hAnsi="微软雅黑" w:cs="微软雅黑" w:hint="eastAsia"/>
          <w:szCs w:val="21"/>
        </w:rPr>
        <w:t>本次项目品牌想要传达的时尚态度，在“破性别，破季节，破年龄，破身材”四个理念同时出现时，就对这次的创意和达人选择上有了针对性，创意要满足人人都能玩，想要在符合抖音生态的同时传递品牌诉求该如何做？</w:t>
      </w:r>
    </w:p>
    <w:p w14:paraId="243D2DF5" w14:textId="77777777" w:rsidR="009E153D" w:rsidRPr="0022416A" w:rsidRDefault="00000000">
      <w:p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  <w:r w:rsidRPr="0022416A">
        <w:rPr>
          <w:rFonts w:ascii="微软雅黑" w:eastAsia="微软雅黑" w:hAnsi="微软雅黑" w:cs="微软雅黑" w:hint="eastAsia"/>
          <w:b/>
          <w:szCs w:val="21"/>
        </w:rPr>
        <w:t>2、如何利用户外森林秀场创意在线上发酵内容，为大秀造势？</w:t>
      </w:r>
    </w:p>
    <w:p w14:paraId="5A18E2A6" w14:textId="77777777" w:rsidR="009E153D" w:rsidRPr="0022416A" w:rsidRDefault="00000000">
      <w:p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  <w:r w:rsidRPr="0022416A">
        <w:rPr>
          <w:rFonts w:ascii="微软雅黑" w:eastAsia="微软雅黑" w:hAnsi="微软雅黑" w:cs="微软雅黑" w:hint="eastAsia"/>
          <w:szCs w:val="21"/>
        </w:rPr>
        <w:t>本次项目大秀秀场设置在户外森林，秀场将人工打造雪景，浪漫氛围感是一大看点。如何将秀场的浪漫氛围向抖音目标用户提前透传，吸引目标用户和潜在受众来观看大秀直播，成为我们创意初期的一项挑战。</w:t>
      </w:r>
    </w:p>
    <w:p w14:paraId="07BBE18F" w14:textId="77777777" w:rsidR="009E153D" w:rsidRPr="0022416A" w:rsidRDefault="009E153D">
      <w:p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</w:p>
    <w:p w14:paraId="4DC8E9F7" w14:textId="77777777" w:rsidR="009E153D" w:rsidRPr="0022416A" w:rsidRDefault="00000000">
      <w:pPr>
        <w:spacing w:before="320" w:after="120" w:line="288" w:lineRule="auto"/>
        <w:jc w:val="left"/>
        <w:outlineLvl w:val="1"/>
        <w:rPr>
          <w:rFonts w:ascii="微软雅黑" w:eastAsia="微软雅黑" w:hAnsi="微软雅黑" w:cs="微软雅黑"/>
          <w:sz w:val="28"/>
          <w:szCs w:val="28"/>
        </w:rPr>
      </w:pPr>
      <w:r w:rsidRPr="0022416A">
        <w:rPr>
          <w:rFonts w:ascii="微软雅黑" w:eastAsia="微软雅黑" w:hAnsi="微软雅黑" w:cs="微软雅黑" w:hint="eastAsia"/>
          <w:b/>
          <w:color w:val="DC9B04"/>
          <w:sz w:val="28"/>
          <w:szCs w:val="28"/>
        </w:rPr>
        <w:t>营销目标</w:t>
      </w:r>
    </w:p>
    <w:p w14:paraId="2FC4795B" w14:textId="77777777" w:rsidR="009E153D" w:rsidRPr="0022416A" w:rsidRDefault="00000000">
      <w:p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  <w:r w:rsidRPr="0022416A">
        <w:rPr>
          <w:rFonts w:ascii="微软雅黑" w:eastAsia="微软雅黑" w:hAnsi="微软雅黑" w:cs="微软雅黑" w:hint="eastAsia"/>
          <w:szCs w:val="21"/>
        </w:rPr>
        <w:t>1、以大秀为核心，借助品牌新品大秀打造营销事件，释出#UGG就这么穿# 品牌活动主题认知；</w:t>
      </w:r>
    </w:p>
    <w:p w14:paraId="1F705C9F" w14:textId="77777777" w:rsidR="009E153D" w:rsidRPr="0022416A" w:rsidRDefault="00000000">
      <w:p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  <w:r w:rsidRPr="0022416A">
        <w:rPr>
          <w:rFonts w:ascii="微软雅黑" w:eastAsia="微软雅黑" w:hAnsi="微软雅黑" w:cs="微软雅黑" w:hint="eastAsia"/>
          <w:szCs w:val="21"/>
        </w:rPr>
        <w:t>2、进一步建立UGG产品认知，传达品牌“破性别，破季节，破年龄，破身材”的时尚态度，以及产品风格的多样化，扩大目标消费群体；</w:t>
      </w:r>
    </w:p>
    <w:p w14:paraId="349DFAF5" w14:textId="77777777" w:rsidR="009E153D" w:rsidRPr="0022416A" w:rsidRDefault="00000000">
      <w:p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  <w:r w:rsidRPr="0022416A">
        <w:rPr>
          <w:rFonts w:ascii="微软雅黑" w:eastAsia="微软雅黑" w:hAnsi="微软雅黑" w:cs="微软雅黑" w:hint="eastAsia"/>
          <w:szCs w:val="21"/>
        </w:rPr>
        <w:t>3、实现品牌曝光3亿+，引爆品牌声量，助力品牌抢跑双11。</w:t>
      </w:r>
    </w:p>
    <w:p w14:paraId="2BB14F83" w14:textId="77777777" w:rsidR="009E153D" w:rsidRPr="0022416A" w:rsidRDefault="009E153D">
      <w:p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</w:p>
    <w:p w14:paraId="4C442B82" w14:textId="77777777" w:rsidR="009E153D" w:rsidRPr="0022416A" w:rsidRDefault="00000000">
      <w:pPr>
        <w:spacing w:before="300" w:after="120" w:line="288" w:lineRule="auto"/>
        <w:jc w:val="left"/>
        <w:outlineLvl w:val="2"/>
        <w:rPr>
          <w:rFonts w:ascii="微软雅黑" w:eastAsia="微软雅黑" w:hAnsi="微软雅黑" w:cs="微软雅黑"/>
          <w:sz w:val="28"/>
          <w:szCs w:val="28"/>
        </w:rPr>
      </w:pPr>
      <w:r w:rsidRPr="0022416A">
        <w:rPr>
          <w:rFonts w:ascii="微软雅黑" w:eastAsia="微软雅黑" w:hAnsi="微软雅黑" w:cs="微软雅黑" w:hint="eastAsia"/>
          <w:b/>
          <w:color w:val="DC9B04"/>
          <w:sz w:val="28"/>
          <w:szCs w:val="28"/>
        </w:rPr>
        <w:t>策略与创意</w:t>
      </w:r>
    </w:p>
    <w:p w14:paraId="6E45E8AD" w14:textId="77777777" w:rsidR="009E153D" w:rsidRPr="0022416A" w:rsidRDefault="00000000">
      <w:p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  <w:r w:rsidRPr="0022416A">
        <w:rPr>
          <w:rFonts w:ascii="微软雅黑" w:eastAsia="微软雅黑" w:hAnsi="微软雅黑" w:cs="微软雅黑" w:hint="eastAsia"/>
          <w:b/>
          <w:szCs w:val="21"/>
        </w:rPr>
        <w:t>用2022年的第一场初雪 触动用户情感链接——#今年第一场初雪走秀</w:t>
      </w:r>
    </w:p>
    <w:p w14:paraId="0AFC1582" w14:textId="77777777" w:rsidR="009E153D" w:rsidRPr="0022416A" w:rsidRDefault="00000000">
      <w:p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  <w:r w:rsidRPr="0022416A">
        <w:rPr>
          <w:rFonts w:ascii="微软雅黑" w:eastAsia="微软雅黑" w:hAnsi="微软雅黑" w:cs="微软雅黑" w:hint="eastAsia"/>
          <w:szCs w:val="21"/>
        </w:rPr>
        <w:t>我们从品牌产品入手，提到雪地靴大家很自然就会联想到冬天下雪的场景，这也成为了此次活动的创意来源，</w:t>
      </w:r>
      <w:r w:rsidRPr="0022416A">
        <w:rPr>
          <w:rFonts w:ascii="微软雅黑" w:eastAsia="微软雅黑" w:hAnsi="微软雅黑" w:cs="微软雅黑" w:hint="eastAsia"/>
          <w:b/>
          <w:szCs w:val="21"/>
        </w:rPr>
        <w:t>我们结合抖音电商超级品牌日协助UGG尝试的户外场景化直播，基于大秀秀道展开创意，决定给消费者带来一场沉浸式秀场体验，最终选择了冬季最佳氛围感场景“雪景”</w:t>
      </w:r>
      <w:r w:rsidRPr="0022416A">
        <w:rPr>
          <w:rFonts w:ascii="微软雅黑" w:eastAsia="微软雅黑" w:hAnsi="微软雅黑" w:cs="微软雅黑" w:hint="eastAsia"/>
          <w:szCs w:val="21"/>
        </w:rPr>
        <w:t>。</w:t>
      </w:r>
    </w:p>
    <w:p w14:paraId="03D1DBFF" w14:textId="77777777" w:rsidR="009E153D" w:rsidRPr="0022416A" w:rsidRDefault="00000000">
      <w:p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  <w:r w:rsidRPr="0022416A">
        <w:rPr>
          <w:rFonts w:ascii="微软雅黑" w:eastAsia="微软雅黑" w:hAnsi="微软雅黑" w:cs="微软雅黑" w:hint="eastAsia"/>
          <w:szCs w:val="21"/>
        </w:rPr>
        <w:lastRenderedPageBreak/>
        <w:t>其次，到了冬天，初雪便成为了万众期待的日子，我们结合</w:t>
      </w:r>
      <w:r w:rsidRPr="0022416A">
        <w:rPr>
          <w:rFonts w:ascii="微软雅黑" w:eastAsia="微软雅黑" w:hAnsi="微软雅黑" w:cs="微软雅黑" w:hint="eastAsia"/>
          <w:b/>
          <w:szCs w:val="21"/>
        </w:rPr>
        <w:t>抖音历年冬天必不可少的热点“飘雪大片”</w:t>
      </w:r>
      <w:r w:rsidRPr="0022416A">
        <w:rPr>
          <w:rFonts w:ascii="微软雅黑" w:eastAsia="微软雅黑" w:hAnsi="微软雅黑" w:cs="微软雅黑" w:hint="eastAsia"/>
          <w:szCs w:val="21"/>
        </w:rPr>
        <w:t>，</w:t>
      </w:r>
      <w:r w:rsidRPr="0022416A">
        <w:rPr>
          <w:rFonts w:ascii="微软雅黑" w:eastAsia="微软雅黑" w:hAnsi="微软雅黑" w:cs="微软雅黑" w:hint="eastAsia"/>
          <w:b/>
          <w:szCs w:val="21"/>
        </w:rPr>
        <w:t>将逆光、飘雪和伞组成氛围感三件套，打造冬天专属浪漫，基于对「飘雪」相关视频内容玩法的洞察，策划此次初雪走秀的预热事件，玩转抖音内容生态</w:t>
      </w:r>
      <w:r w:rsidRPr="0022416A">
        <w:rPr>
          <w:rFonts w:ascii="微软雅黑" w:eastAsia="微软雅黑" w:hAnsi="微软雅黑" w:cs="微软雅黑" w:hint="eastAsia"/>
          <w:szCs w:val="21"/>
        </w:rPr>
        <w:t>。话题词</w:t>
      </w:r>
      <w:r w:rsidRPr="0022416A">
        <w:rPr>
          <w:rFonts w:ascii="微软雅黑" w:eastAsia="微软雅黑" w:hAnsi="微软雅黑" w:cs="微软雅黑" w:hint="eastAsia"/>
          <w:b/>
          <w:szCs w:val="21"/>
        </w:rPr>
        <w:t>#今年第一场初雪走秀</w:t>
      </w:r>
      <w:r w:rsidRPr="0022416A">
        <w:rPr>
          <w:rFonts w:ascii="微软雅黑" w:eastAsia="微软雅黑" w:hAnsi="微软雅黑" w:cs="微软雅黑" w:hint="eastAsia"/>
          <w:szCs w:val="21"/>
        </w:rPr>
        <w:t xml:space="preserve"> 满足了大众对初雪的期待，也简明表达了事件的内容形式，吸引用户关注点击。</w:t>
      </w:r>
    </w:p>
    <w:p w14:paraId="24F168DB" w14:textId="77777777" w:rsidR="009E153D" w:rsidRPr="0022416A" w:rsidRDefault="00000000">
      <w:pPr>
        <w:spacing w:before="120" w:after="120" w:line="288" w:lineRule="auto"/>
        <w:jc w:val="center"/>
        <w:rPr>
          <w:rFonts w:ascii="微软雅黑" w:eastAsia="微软雅黑" w:hAnsi="微软雅黑" w:cs="微软雅黑"/>
          <w:szCs w:val="21"/>
        </w:rPr>
      </w:pPr>
      <w:r w:rsidRPr="0022416A"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0" distR="0" wp14:anchorId="4B9CF333" wp14:editId="5F2AC3CB">
            <wp:extent cx="5400675" cy="1885950"/>
            <wp:effectExtent l="0" t="0" r="9525" b="3810"/>
            <wp:docPr id="1" name="Draw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05B45" w14:textId="77777777" w:rsidR="009E153D" w:rsidRPr="0022416A" w:rsidRDefault="00000000">
      <w:p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  <w:r w:rsidRPr="0022416A">
        <w:rPr>
          <w:rFonts w:ascii="微软雅黑" w:eastAsia="微软雅黑" w:hAnsi="微软雅黑" w:cs="微软雅黑" w:hint="eastAsia"/>
          <w:b/>
          <w:szCs w:val="21"/>
        </w:rPr>
        <w:t>创意亮点：</w:t>
      </w:r>
    </w:p>
    <w:p w14:paraId="11CA4B5F" w14:textId="77777777" w:rsidR="009E153D" w:rsidRPr="0022416A" w:rsidRDefault="00000000">
      <w:p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  <w:r w:rsidRPr="0022416A">
        <w:rPr>
          <w:rFonts w:ascii="微软雅黑" w:eastAsia="微软雅黑" w:hAnsi="微软雅黑" w:cs="微软雅黑" w:hint="eastAsia"/>
          <w:b/>
          <w:szCs w:val="21"/>
        </w:rPr>
        <w:t>亮点一：森林初雪场景化直播，边秀边卖助力GMV爆发</w:t>
      </w:r>
    </w:p>
    <w:p w14:paraId="18BA452B" w14:textId="77777777" w:rsidR="009E153D" w:rsidRPr="0022416A" w:rsidRDefault="00000000">
      <w:p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  <w:r w:rsidRPr="0022416A">
        <w:rPr>
          <w:rFonts w:ascii="微软雅黑" w:eastAsia="微软雅黑" w:hAnsi="微软雅黑" w:cs="微软雅黑" w:hint="eastAsia"/>
          <w:szCs w:val="21"/>
        </w:rPr>
        <w:t>区别于常规品牌秀场，此次UGG将秀场搬到了杭州市长乐林场，长乐林场以森林覆盖面广、植被丰富出名，因未被大规模开发，保持着自然森林的原始氛围，是小众露营爱好者的天堂。森林内的天然小径打造为独一无二的T台，正在经历第一场雪的森林，静谧、唯美又不失野性，在转凉的季节里，和UGG一起探索野外的美，与UGG打破常规，不被年龄、性别、身材等一切标签所束缚。“UGG就这么穿”新品大秀在场景化直播开启边秀边卖的沉浸式体验，再次强化品牌大秀以及抖音电商超级品牌日的影响力。</w:t>
      </w:r>
    </w:p>
    <w:p w14:paraId="3CFC4B4D" w14:textId="77777777" w:rsidR="009E153D" w:rsidRPr="0022416A" w:rsidRDefault="00000000">
      <w:p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  <w:r w:rsidRPr="0022416A">
        <w:rPr>
          <w:rFonts w:ascii="微软雅黑" w:eastAsia="微软雅黑" w:hAnsi="微软雅黑" w:cs="微软雅黑" w:hint="eastAsia"/>
          <w:b/>
          <w:szCs w:val="21"/>
        </w:rPr>
        <w:t>亮点二：#UGG就这么穿 挑战赛，塑造品牌记忆点</w:t>
      </w:r>
    </w:p>
    <w:p w14:paraId="35E1AA28" w14:textId="77777777" w:rsidR="009E153D" w:rsidRPr="0022416A" w:rsidRDefault="00000000">
      <w:p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  <w:r w:rsidRPr="0022416A">
        <w:rPr>
          <w:rFonts w:ascii="微软雅黑" w:eastAsia="微软雅黑" w:hAnsi="微软雅黑" w:cs="微软雅黑" w:hint="eastAsia"/>
          <w:szCs w:val="21"/>
        </w:rPr>
        <w:t>在抖音站内打造#UGG就这么穿 变装挑战赛，通过打造品牌专属扔鞋踢腿变装动作，加深品牌记忆点。趣味性强且门槛低的扔鞋变装形式，让更多用户愿意参与到活动中来，提高活动声量。</w:t>
      </w:r>
    </w:p>
    <w:p w14:paraId="2D498A90" w14:textId="77777777" w:rsidR="009E153D" w:rsidRPr="0022416A" w:rsidRDefault="00000000">
      <w:p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  <w:r w:rsidRPr="0022416A">
        <w:rPr>
          <w:rFonts w:ascii="微软雅黑" w:eastAsia="微软雅黑" w:hAnsi="微软雅黑" w:cs="微软雅黑" w:hint="eastAsia"/>
          <w:b/>
          <w:szCs w:val="21"/>
        </w:rPr>
        <w:t>亮点三：大秀线上二次发酵，#今年第一场初雪走秀 实现全网声量爆发</w:t>
      </w:r>
    </w:p>
    <w:p w14:paraId="79557B78" w14:textId="77777777" w:rsidR="009E153D" w:rsidRPr="0022416A" w:rsidRDefault="00000000">
      <w:p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  <w:r w:rsidRPr="0022416A">
        <w:rPr>
          <w:rFonts w:ascii="微软雅黑" w:eastAsia="微软雅黑" w:hAnsi="微软雅黑" w:cs="微软雅黑" w:hint="eastAsia"/>
          <w:szCs w:val="21"/>
        </w:rPr>
        <w:t>邀请不同风格、不同领域的多位达人穿着UGG产品走上秀道，拍摄定制飘雪走秀视频大片。#今年第一场初雪走秀 是基于对站内历年秋冬大热内容「飘雪」相关视频内容玩法洞察，策划的一场初雪走秀预热事件。通过线上二次传播发酵，以此来透传活动信息，并为大秀直播进行流量输送，高效转化目标人群，全方位打通销售链路。</w:t>
      </w:r>
    </w:p>
    <w:p w14:paraId="5F6E9D88" w14:textId="77777777" w:rsidR="009E153D" w:rsidRPr="0022416A" w:rsidRDefault="00000000">
      <w:p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  <w:r w:rsidRPr="0022416A">
        <w:rPr>
          <w:rFonts w:ascii="微软雅黑" w:eastAsia="微软雅黑" w:hAnsi="微软雅黑" w:cs="微软雅黑" w:hint="eastAsia"/>
          <w:szCs w:val="21"/>
        </w:rPr>
        <w:lastRenderedPageBreak/>
        <w:t>#今年第一场初雪走秀 事件始终围绕品牌理念，</w:t>
      </w:r>
      <w:r w:rsidRPr="0022416A">
        <w:rPr>
          <w:rFonts w:ascii="微软雅黑" w:eastAsia="微软雅黑" w:hAnsi="微软雅黑" w:cs="微软雅黑" w:hint="eastAsia"/>
          <w:b/>
          <w:szCs w:val="21"/>
        </w:rPr>
        <w:t>突破年龄、身材、性别</w:t>
      </w:r>
      <w:r w:rsidRPr="0022416A">
        <w:rPr>
          <w:rFonts w:ascii="微软雅黑" w:eastAsia="微软雅黑" w:hAnsi="微软雅黑" w:cs="微软雅黑" w:hint="eastAsia"/>
          <w:szCs w:val="21"/>
        </w:rPr>
        <w:t>，</w:t>
      </w:r>
      <w:r w:rsidRPr="0022416A">
        <w:rPr>
          <w:rFonts w:ascii="微软雅黑" w:eastAsia="微软雅黑" w:hAnsi="微软雅黑" w:cs="微软雅黑" w:hint="eastAsia"/>
          <w:b/>
          <w:szCs w:val="21"/>
        </w:rPr>
        <w:t>打破常规抛弃刻板印象。</w:t>
      </w:r>
      <w:r w:rsidRPr="0022416A">
        <w:rPr>
          <w:rFonts w:ascii="微软雅黑" w:eastAsia="微软雅黑" w:hAnsi="微软雅黑" w:cs="微软雅黑" w:hint="eastAsia"/>
          <w:szCs w:val="21"/>
        </w:rPr>
        <w:t>在达人选择上，我们在抖音站内挑选了不同年龄、不同身材的达人：有年过花甲爱弹钢琴的爷爷，也有年仅12岁就时尚感颇高的妹妹；有瘦小的搞笑女孩，也有微胖界的可爱帅哥，可以说是</w:t>
      </w:r>
      <w:r w:rsidRPr="0022416A">
        <w:rPr>
          <w:rFonts w:ascii="微软雅黑" w:eastAsia="微软雅黑" w:hAnsi="微软雅黑" w:cs="微软雅黑" w:hint="eastAsia"/>
          <w:b/>
          <w:szCs w:val="21"/>
        </w:rPr>
        <w:t>将“高矮胖瘦老少”齐聚秀道</w:t>
      </w:r>
      <w:r w:rsidRPr="0022416A">
        <w:rPr>
          <w:rFonts w:ascii="微软雅黑" w:eastAsia="微软雅黑" w:hAnsi="微软雅黑" w:cs="微软雅黑" w:hint="eastAsia"/>
          <w:szCs w:val="21"/>
        </w:rPr>
        <w:t>。我们让各个年龄段、不同身材的人走上秀道，尽情展示自己的独特面，做到真正意义上的“突破”。</w:t>
      </w:r>
    </w:p>
    <w:p w14:paraId="319E5CD3" w14:textId="77777777" w:rsidR="009E153D" w:rsidRPr="0022416A" w:rsidRDefault="009E153D">
      <w:p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</w:p>
    <w:p w14:paraId="235BCC24" w14:textId="77777777" w:rsidR="009E153D" w:rsidRPr="0022416A" w:rsidRDefault="00000000">
      <w:pPr>
        <w:spacing w:before="320" w:after="120" w:line="288" w:lineRule="auto"/>
        <w:jc w:val="left"/>
        <w:outlineLvl w:val="1"/>
        <w:rPr>
          <w:rFonts w:ascii="微软雅黑" w:eastAsia="微软雅黑" w:hAnsi="微软雅黑" w:cs="微软雅黑"/>
          <w:sz w:val="28"/>
          <w:szCs w:val="28"/>
        </w:rPr>
      </w:pPr>
      <w:r w:rsidRPr="0022416A">
        <w:rPr>
          <w:rFonts w:ascii="微软雅黑" w:eastAsia="微软雅黑" w:hAnsi="微软雅黑" w:cs="微软雅黑" w:hint="eastAsia"/>
          <w:b/>
          <w:color w:val="DC9B04"/>
          <w:sz w:val="28"/>
          <w:szCs w:val="28"/>
        </w:rPr>
        <w:t>执行过程/媒体表现</w:t>
      </w:r>
    </w:p>
    <w:p w14:paraId="13B3517B" w14:textId="77777777" w:rsidR="009E153D" w:rsidRPr="0022416A" w:rsidRDefault="00000000">
      <w:pPr>
        <w:spacing w:before="260" w:after="120" w:line="288" w:lineRule="auto"/>
        <w:jc w:val="left"/>
        <w:outlineLvl w:val="3"/>
        <w:rPr>
          <w:rFonts w:ascii="微软雅黑" w:eastAsia="微软雅黑" w:hAnsi="微软雅黑" w:cs="微软雅黑"/>
          <w:szCs w:val="21"/>
        </w:rPr>
      </w:pPr>
      <w:r w:rsidRPr="0022416A">
        <w:rPr>
          <w:rFonts w:ascii="微软雅黑" w:eastAsia="微软雅黑" w:hAnsi="微软雅黑" w:cs="微软雅黑" w:hint="eastAsia"/>
          <w:b/>
          <w:szCs w:val="21"/>
        </w:rPr>
        <w:t>预热期——明星＋达人矩阵式传播助力内容场爆发</w:t>
      </w:r>
    </w:p>
    <w:p w14:paraId="61498B56" w14:textId="77777777" w:rsidR="009E153D" w:rsidRPr="0022416A" w:rsidRDefault="00000000">
      <w:p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  <w:r w:rsidRPr="0022416A">
        <w:rPr>
          <w:rFonts w:ascii="微软雅黑" w:eastAsia="微软雅黑" w:hAnsi="微软雅黑" w:cs="微软雅黑" w:hint="eastAsia"/>
          <w:szCs w:val="21"/>
        </w:rPr>
        <w:t>UGG与抖音电商超级品牌日联合设计出超品定制礼盒，融合Y2K重返千禧、自在</w:t>
      </w:r>
      <w:proofErr w:type="spellStart"/>
      <w:r w:rsidRPr="0022416A">
        <w:rPr>
          <w:rFonts w:ascii="微软雅黑" w:eastAsia="微软雅黑" w:hAnsi="微软雅黑" w:cs="微软雅黑" w:hint="eastAsia"/>
          <w:szCs w:val="21"/>
        </w:rPr>
        <w:t>Cityboy</w:t>
      </w:r>
      <w:proofErr w:type="spellEnd"/>
      <w:r w:rsidRPr="0022416A">
        <w:rPr>
          <w:rFonts w:ascii="微软雅黑" w:eastAsia="微软雅黑" w:hAnsi="微软雅黑" w:cs="微软雅黑" w:hint="eastAsia"/>
          <w:szCs w:val="21"/>
        </w:rPr>
        <w:t>、城市机能风、早八学院派四大流行穿搭趋势，打造#UGG就这么穿 变装挑战赛。借助明星亚太区代言人王一博、UGG品牌大使宋妍霏，与陆仙人等时尚达人完成新品种草，激发挑战灵感，随后多圈层KOL带动大规模的UGC参与挑战，极具品牌记忆点的变装动作和有趣的互动形式，加深品牌记忆点。明星领衔+达人助力的矩阵式传播，让该话题获5800w+曝光量。</w:t>
      </w:r>
    </w:p>
    <w:p w14:paraId="5D735029" w14:textId="77777777" w:rsidR="009E153D" w:rsidRPr="0022416A" w:rsidRDefault="00000000">
      <w:pPr>
        <w:spacing w:before="120" w:after="120" w:line="288" w:lineRule="auto"/>
        <w:jc w:val="center"/>
        <w:rPr>
          <w:rFonts w:ascii="微软雅黑" w:eastAsia="微软雅黑" w:hAnsi="微软雅黑" w:cs="微软雅黑"/>
          <w:szCs w:val="21"/>
        </w:rPr>
      </w:pPr>
      <w:r w:rsidRPr="0022416A"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0" distR="0" wp14:anchorId="06A61B8A" wp14:editId="2D7B39FA">
            <wp:extent cx="5400675" cy="2276475"/>
            <wp:effectExtent l="0" t="0" r="9525" b="9525"/>
            <wp:docPr id="2" name="Draw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720A5" w14:textId="77777777" w:rsidR="009E153D" w:rsidRPr="0022416A" w:rsidRDefault="009E153D">
      <w:p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</w:p>
    <w:p w14:paraId="770C150F" w14:textId="77777777" w:rsidR="009E153D" w:rsidRPr="0022416A" w:rsidRDefault="00000000">
      <w:pPr>
        <w:spacing w:before="260" w:after="120" w:line="288" w:lineRule="auto"/>
        <w:jc w:val="left"/>
        <w:outlineLvl w:val="3"/>
        <w:rPr>
          <w:rFonts w:ascii="微软雅黑" w:eastAsia="微软雅黑" w:hAnsi="微软雅黑" w:cs="微软雅黑"/>
          <w:sz w:val="24"/>
          <w:szCs w:val="24"/>
        </w:rPr>
      </w:pPr>
      <w:r w:rsidRPr="0022416A">
        <w:rPr>
          <w:rFonts w:ascii="微软雅黑" w:eastAsia="微软雅黑" w:hAnsi="微软雅黑" w:cs="微软雅黑" w:hint="eastAsia"/>
          <w:b/>
          <w:szCs w:val="21"/>
        </w:rPr>
        <w:t>BIGDAY——线上线下联动#今年第一场初雪走秀 森林飘雪走秀事件为直播间预热</w:t>
      </w:r>
    </w:p>
    <w:p w14:paraId="2590C65B" w14:textId="77777777" w:rsidR="009E153D" w:rsidRPr="0022416A" w:rsidRDefault="00000000">
      <w:p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  <w:r w:rsidRPr="0022416A">
        <w:rPr>
          <w:rFonts w:ascii="微软雅黑" w:eastAsia="微软雅黑" w:hAnsi="微软雅黑" w:cs="微软雅黑" w:hint="eastAsia"/>
          <w:b/>
          <w:szCs w:val="21"/>
        </w:rPr>
        <w:t>1、多圈层达人深入林场拍摄定制飘雪走秀视频大片</w:t>
      </w:r>
    </w:p>
    <w:p w14:paraId="3E1645BC" w14:textId="77777777" w:rsidR="009E153D" w:rsidRPr="0022416A" w:rsidRDefault="00000000">
      <w:p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  <w:r w:rsidRPr="0022416A">
        <w:rPr>
          <w:rFonts w:ascii="微软雅黑" w:eastAsia="微软雅黑" w:hAnsi="微软雅黑" w:cs="微软雅黑" w:hint="eastAsia"/>
          <w:szCs w:val="21"/>
        </w:rPr>
        <w:t>10月27日，以初雪森林为创意出发点的“UGG就这么穿”新品大秀在杭州长乐林场开秀。在大秀前一天，我们邀请了6位</w:t>
      </w:r>
      <w:r w:rsidRPr="0022416A">
        <w:rPr>
          <w:rFonts w:ascii="微软雅黑" w:eastAsia="微软雅黑" w:hAnsi="微软雅黑" w:cs="微软雅黑" w:hint="eastAsia"/>
          <w:b/>
          <w:szCs w:val="21"/>
        </w:rPr>
        <w:t>不同年龄、不同身材、不同性别的达人，覆盖数千万</w:t>
      </w:r>
      <w:r w:rsidRPr="0022416A">
        <w:rPr>
          <w:rFonts w:ascii="微软雅黑" w:eastAsia="微软雅黑" w:hAnsi="微软雅黑" w:cs="微软雅黑" w:hint="eastAsia"/>
          <w:b/>
          <w:szCs w:val="21"/>
        </w:rPr>
        <w:lastRenderedPageBreak/>
        <w:t>粉丝</w:t>
      </w:r>
      <w:r w:rsidRPr="0022416A">
        <w:rPr>
          <w:rFonts w:ascii="微软雅黑" w:eastAsia="微软雅黑" w:hAnsi="微软雅黑" w:cs="微软雅黑" w:hint="eastAsia"/>
          <w:szCs w:val="21"/>
        </w:rPr>
        <w:t>，穿着UGG雪地靴产品提前走上秀道，手持毛绒伞道具，拍摄逆光飘雪氛围感走秀大片。6位达人特点鲜明，在各自的领域十分具有代表性，符合品牌的时尚理念，其中包括：12岁的时尚妹妹@林钰珊_33，年过花甲的钢琴爷爷@诉爷，新生代演员@Chaney林秋楠，好声音学员@王乃迎，国风美少女@胡阿小小，还有可爱微胖型帅哥@1hanger。多风格、多类型达人齐聚秀场，彰显品牌时尚态度。</w:t>
      </w:r>
    </w:p>
    <w:p w14:paraId="777E0B5E" w14:textId="77777777" w:rsidR="009E153D" w:rsidRPr="0022416A" w:rsidRDefault="009E153D">
      <w:p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</w:p>
    <w:p w14:paraId="39871FB1" w14:textId="77777777" w:rsidR="009E153D" w:rsidRPr="0022416A" w:rsidRDefault="00000000">
      <w:p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  <w:r w:rsidRPr="0022416A">
        <w:rPr>
          <w:rFonts w:ascii="微软雅黑" w:eastAsia="微软雅黑" w:hAnsi="微软雅黑" w:cs="微软雅黑" w:hint="eastAsia"/>
          <w:szCs w:val="21"/>
        </w:rPr>
        <w:t>@林钰珊_33 腾讯视频链接：</w:t>
      </w:r>
      <w:r w:rsidRPr="0022416A">
        <w:rPr>
          <w:rFonts w:ascii="微软雅黑" w:eastAsia="微软雅黑" w:hAnsi="微软雅黑" w:cs="微软雅黑" w:hint="eastAsia"/>
          <w:szCs w:val="21"/>
        </w:rPr>
        <w:fldChar w:fldCharType="begin"/>
      </w:r>
      <w:r w:rsidRPr="0022416A">
        <w:rPr>
          <w:rFonts w:ascii="微软雅黑" w:eastAsia="微软雅黑" w:hAnsi="微软雅黑" w:cs="微软雅黑" w:hint="eastAsia"/>
          <w:szCs w:val="21"/>
        </w:rPr>
        <w:instrText xml:space="preserve"> HYPERLINK "http://m.v.qq.com/play/play.html?vid=y3369ipyjv1&amp;url_from=share&amp;second_share=0&amp;share_from=copy" </w:instrText>
      </w:r>
      <w:r w:rsidRPr="0022416A">
        <w:rPr>
          <w:rFonts w:ascii="微软雅黑" w:eastAsia="微软雅黑" w:hAnsi="微软雅黑" w:cs="微软雅黑" w:hint="eastAsia"/>
          <w:szCs w:val="21"/>
        </w:rPr>
      </w:r>
      <w:r w:rsidRPr="0022416A">
        <w:rPr>
          <w:rFonts w:ascii="微软雅黑" w:eastAsia="微软雅黑" w:hAnsi="微软雅黑" w:cs="微软雅黑" w:hint="eastAsia"/>
          <w:szCs w:val="21"/>
        </w:rPr>
        <w:fldChar w:fldCharType="separate"/>
      </w:r>
      <w:r w:rsidRPr="0022416A">
        <w:rPr>
          <w:rStyle w:val="a3"/>
          <w:rFonts w:ascii="微软雅黑" w:eastAsia="微软雅黑" w:hAnsi="微软雅黑" w:cs="微软雅黑" w:hint="eastAsia"/>
          <w:szCs w:val="21"/>
        </w:rPr>
        <w:t>http://m.v.qq.com/play/play.html?vid=y3369ipyjv1&amp;url_from=share&amp;second_share=0&amp;share_from=copy</w:t>
      </w:r>
      <w:r w:rsidRPr="0022416A">
        <w:rPr>
          <w:rFonts w:ascii="微软雅黑" w:eastAsia="微软雅黑" w:hAnsi="微软雅黑" w:cs="微软雅黑" w:hint="eastAsia"/>
          <w:szCs w:val="21"/>
        </w:rPr>
        <w:fldChar w:fldCharType="end"/>
      </w:r>
      <w:r w:rsidRPr="0022416A">
        <w:rPr>
          <w:rFonts w:ascii="微软雅黑" w:eastAsia="微软雅黑" w:hAnsi="微软雅黑" w:cs="微软雅黑" w:hint="eastAsia"/>
          <w:szCs w:val="21"/>
        </w:rPr>
        <w:t xml:space="preserve"> </w:t>
      </w:r>
    </w:p>
    <w:p w14:paraId="0FD79D99" w14:textId="77777777" w:rsidR="009E153D" w:rsidRPr="0022416A" w:rsidRDefault="00000000">
      <w:pPr>
        <w:spacing w:before="120" w:after="120" w:line="288" w:lineRule="auto"/>
        <w:jc w:val="center"/>
        <w:rPr>
          <w:rFonts w:ascii="微软雅黑" w:eastAsia="微软雅黑" w:hAnsi="微软雅黑" w:cs="微软雅黑"/>
          <w:szCs w:val="21"/>
        </w:rPr>
      </w:pPr>
      <w:r w:rsidRPr="0022416A"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0" distR="0" wp14:anchorId="6B6BF22D" wp14:editId="273697B1">
            <wp:extent cx="5400675" cy="2276475"/>
            <wp:effectExtent l="0" t="0" r="9525" b="9525"/>
            <wp:docPr id="3" name="Draw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5B752" w14:textId="77777777" w:rsidR="009E153D" w:rsidRPr="0022416A" w:rsidRDefault="00000000">
      <w:p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  <w:r w:rsidRPr="0022416A">
        <w:rPr>
          <w:rFonts w:ascii="微软雅黑" w:eastAsia="微软雅黑" w:hAnsi="微软雅黑" w:cs="微软雅黑" w:hint="eastAsia"/>
          <w:szCs w:val="21"/>
        </w:rPr>
        <w:t>为UGG产品印象契合，我们将视频中的重要道具——伞，改为毛绒伞。</w:t>
      </w:r>
      <w:r w:rsidRPr="0022416A">
        <w:rPr>
          <w:rFonts w:ascii="微软雅黑" w:eastAsia="微软雅黑" w:hAnsi="微软雅黑" w:cs="微软雅黑" w:hint="eastAsia"/>
          <w:b/>
          <w:szCs w:val="21"/>
        </w:rPr>
        <w:t>毛绒质感的伞</w:t>
      </w:r>
      <w:r w:rsidRPr="0022416A">
        <w:rPr>
          <w:rFonts w:ascii="微软雅黑" w:eastAsia="微软雅黑" w:hAnsi="微软雅黑" w:cs="微软雅黑" w:hint="eastAsia"/>
          <w:szCs w:val="21"/>
        </w:rPr>
        <w:t>，在市面上十分少见，也极少在重大场合中出现过，有利于</w:t>
      </w:r>
      <w:r w:rsidRPr="0022416A">
        <w:rPr>
          <w:rFonts w:ascii="微软雅黑" w:eastAsia="微软雅黑" w:hAnsi="微软雅黑" w:cs="微软雅黑" w:hint="eastAsia"/>
          <w:b/>
          <w:szCs w:val="21"/>
        </w:rPr>
        <w:t>帮助品牌塑造核心记忆点，加深品牌形象。</w:t>
      </w:r>
    </w:p>
    <w:p w14:paraId="05169C3C" w14:textId="77777777" w:rsidR="009E153D" w:rsidRPr="0022416A" w:rsidRDefault="009E153D">
      <w:p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</w:p>
    <w:p w14:paraId="4F745C4C" w14:textId="77777777" w:rsidR="009E153D" w:rsidRPr="0022416A" w:rsidRDefault="00000000">
      <w:p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  <w:r w:rsidRPr="0022416A">
        <w:rPr>
          <w:rFonts w:ascii="微软雅黑" w:eastAsia="微软雅黑" w:hAnsi="微软雅黑" w:cs="微软雅黑" w:hint="eastAsia"/>
          <w:b/>
          <w:szCs w:val="21"/>
        </w:rPr>
        <w:t>2、达人秀场视频大片线上发酵，打造“一呼百应”营销事件，强势为大秀直播引流</w:t>
      </w:r>
    </w:p>
    <w:p w14:paraId="3E05B9C9" w14:textId="77777777" w:rsidR="009E153D" w:rsidRPr="0022416A" w:rsidRDefault="00000000">
      <w:p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  <w:r w:rsidRPr="0022416A">
        <w:rPr>
          <w:rFonts w:ascii="微软雅黑" w:eastAsia="微软雅黑" w:hAnsi="微软雅黑" w:cs="微软雅黑" w:hint="eastAsia"/>
          <w:szCs w:val="21"/>
        </w:rPr>
        <w:t>10月27日，在大秀直播前由官方账号作为#今年第一场初雪走秀 事件发起人，首发定制飘雪走秀视频，随后6位达人发布视频跟进话题，该话题凭借极具初雪氛围感的场景，吸引众多抖音用户跟风参与，</w:t>
      </w:r>
      <w:r w:rsidRPr="0022416A">
        <w:rPr>
          <w:rFonts w:ascii="微软雅黑" w:eastAsia="微软雅黑" w:hAnsi="微软雅黑" w:cs="微软雅黑" w:hint="eastAsia"/>
          <w:b/>
          <w:szCs w:val="21"/>
        </w:rPr>
        <w:t>实现“一呼百应”的传播效果</w:t>
      </w:r>
      <w:r w:rsidRPr="0022416A">
        <w:rPr>
          <w:rFonts w:ascii="微软雅黑" w:eastAsia="微软雅黑" w:hAnsi="微软雅黑" w:cs="微软雅黑" w:hint="eastAsia"/>
          <w:szCs w:val="21"/>
        </w:rPr>
        <w:t>。话题#今年第一场初雪走秀 在大秀直播开始前登上抖音挑战榜第12位，为大秀直播进行实时流量输送，高效转化目标人群。</w:t>
      </w:r>
    </w:p>
    <w:p w14:paraId="7CB51641" w14:textId="77777777" w:rsidR="009E153D" w:rsidRPr="0022416A" w:rsidRDefault="00000000">
      <w:pPr>
        <w:spacing w:before="120" w:after="120" w:line="288" w:lineRule="auto"/>
        <w:jc w:val="center"/>
        <w:rPr>
          <w:rFonts w:ascii="微软雅黑" w:eastAsia="微软雅黑" w:hAnsi="微软雅黑" w:cs="微软雅黑"/>
          <w:szCs w:val="21"/>
        </w:rPr>
      </w:pPr>
      <w:r w:rsidRPr="0022416A">
        <w:rPr>
          <w:rFonts w:ascii="微软雅黑" w:eastAsia="微软雅黑" w:hAnsi="微软雅黑" w:cs="微软雅黑" w:hint="eastAsia"/>
          <w:noProof/>
          <w:szCs w:val="21"/>
        </w:rPr>
        <w:lastRenderedPageBreak/>
        <w:drawing>
          <wp:inline distT="0" distB="0" distL="0" distR="0" wp14:anchorId="74663824" wp14:editId="1084AAED">
            <wp:extent cx="3638550" cy="3533775"/>
            <wp:effectExtent l="0" t="0" r="3810" b="1905"/>
            <wp:docPr id="4" name="Draw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3AB55" w14:textId="77777777" w:rsidR="009E153D" w:rsidRPr="0022416A" w:rsidRDefault="009E153D">
      <w:p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</w:p>
    <w:p w14:paraId="5570AF20" w14:textId="77777777" w:rsidR="009E153D" w:rsidRPr="0022416A" w:rsidRDefault="00000000">
      <w:p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  <w:r w:rsidRPr="0022416A">
        <w:rPr>
          <w:rFonts w:ascii="微软雅黑" w:eastAsia="微软雅黑" w:hAnsi="微软雅黑" w:cs="微软雅黑" w:hint="eastAsia"/>
          <w:b/>
          <w:szCs w:val="21"/>
        </w:rPr>
        <w:t>3、超头达人空降秀场，边秀边卖承接流量转化实现品效合一</w:t>
      </w:r>
    </w:p>
    <w:p w14:paraId="5EFB30E5" w14:textId="77777777" w:rsidR="009E153D" w:rsidRPr="0022416A" w:rsidRDefault="00000000">
      <w:p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  <w:r w:rsidRPr="0022416A">
        <w:rPr>
          <w:rFonts w:ascii="微软雅黑" w:eastAsia="微软雅黑" w:hAnsi="微软雅黑" w:cs="微软雅黑" w:hint="eastAsia"/>
          <w:szCs w:val="21"/>
        </w:rPr>
        <w:t>抖音头部时尚达人陆仙人空降大秀，霸气走秀开场，有效承接了飘雪走秀事件的热度，随后陆仙人进入UGG抖音官方旗舰店直播间分享品牌产品，与主播一起送出惊喜福利，新品热度快速蔓延时尚圈，成为人手一双的时尚爆品。直播间边秀边卖的形式让更多用户边看秀边种草，完成实时购买转化，实现声量与销量齐飞。</w:t>
      </w:r>
    </w:p>
    <w:p w14:paraId="658FABF6" w14:textId="77777777" w:rsidR="009E153D" w:rsidRPr="0022416A" w:rsidRDefault="00000000">
      <w:pPr>
        <w:spacing w:before="120" w:after="120" w:line="288" w:lineRule="auto"/>
        <w:jc w:val="center"/>
        <w:rPr>
          <w:rFonts w:ascii="微软雅黑" w:eastAsia="微软雅黑" w:hAnsi="微软雅黑" w:cs="微软雅黑"/>
          <w:szCs w:val="21"/>
        </w:rPr>
      </w:pPr>
      <w:r w:rsidRPr="0022416A"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0" distR="0" wp14:anchorId="4C9E04AA" wp14:editId="6525BAEF">
            <wp:extent cx="5400675" cy="1885950"/>
            <wp:effectExtent l="0" t="0" r="9525" b="3810"/>
            <wp:docPr id="5" name="Draw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4F659" w14:textId="77777777" w:rsidR="009E153D" w:rsidRPr="0022416A" w:rsidRDefault="009E153D">
      <w:p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</w:p>
    <w:p w14:paraId="462BA972" w14:textId="77777777" w:rsidR="009E153D" w:rsidRPr="0022416A" w:rsidRDefault="00000000">
      <w:pPr>
        <w:spacing w:before="260" w:after="120" w:line="288" w:lineRule="auto"/>
        <w:jc w:val="left"/>
        <w:outlineLvl w:val="3"/>
        <w:rPr>
          <w:rFonts w:ascii="微软雅黑" w:eastAsia="微软雅黑" w:hAnsi="微软雅黑" w:cs="微软雅黑"/>
          <w:szCs w:val="21"/>
        </w:rPr>
      </w:pPr>
      <w:r w:rsidRPr="0022416A">
        <w:rPr>
          <w:rFonts w:ascii="微软雅黑" w:eastAsia="微软雅黑" w:hAnsi="微软雅黑" w:cs="微软雅黑" w:hint="eastAsia"/>
          <w:b/>
          <w:szCs w:val="21"/>
        </w:rPr>
        <w:t>收官期——</w:t>
      </w:r>
      <w:proofErr w:type="spellStart"/>
      <w:r w:rsidRPr="0022416A">
        <w:rPr>
          <w:rFonts w:ascii="微软雅黑" w:eastAsia="微软雅黑" w:hAnsi="微软雅黑" w:cs="微软雅黑" w:hint="eastAsia"/>
          <w:b/>
          <w:szCs w:val="21"/>
        </w:rPr>
        <w:t>ToB</w:t>
      </w:r>
      <w:proofErr w:type="spellEnd"/>
      <w:r w:rsidRPr="0022416A">
        <w:rPr>
          <w:rFonts w:ascii="微软雅黑" w:eastAsia="微软雅黑" w:hAnsi="微软雅黑" w:cs="微软雅黑" w:hint="eastAsia"/>
          <w:b/>
          <w:szCs w:val="21"/>
        </w:rPr>
        <w:t>案例PR，传达抖音电商IP价值</w:t>
      </w:r>
    </w:p>
    <w:p w14:paraId="14105096" w14:textId="77777777" w:rsidR="009E153D" w:rsidRPr="0022416A" w:rsidRDefault="00000000">
      <w:p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  <w:r w:rsidRPr="0022416A">
        <w:rPr>
          <w:rFonts w:ascii="微软雅黑" w:eastAsia="微软雅黑" w:hAnsi="微软雅黑" w:cs="微软雅黑" w:hint="eastAsia"/>
          <w:szCs w:val="21"/>
        </w:rPr>
        <w:t>通过行业端微信公众号，对UGG抖音电商超级品牌日项目从创意洞察和营销层面，</w:t>
      </w:r>
      <w:r w:rsidRPr="0022416A">
        <w:rPr>
          <w:rFonts w:ascii="微软雅黑" w:eastAsia="微软雅黑" w:hAnsi="微软雅黑" w:cs="微软雅黑" w:hint="eastAsia"/>
          <w:b/>
          <w:szCs w:val="21"/>
        </w:rPr>
        <w:t>借用FACT+方法论进行复盘和包装</w:t>
      </w:r>
      <w:r w:rsidRPr="0022416A">
        <w:rPr>
          <w:rFonts w:ascii="微软雅黑" w:eastAsia="微软雅黑" w:hAnsi="微软雅黑" w:cs="微软雅黑" w:hint="eastAsia"/>
          <w:szCs w:val="21"/>
        </w:rPr>
        <w:t>，透传抖音电商超级品牌日IP通过定制化营销方案为品牌</w:t>
      </w:r>
      <w:r w:rsidRPr="0022416A">
        <w:rPr>
          <w:rFonts w:ascii="微软雅黑" w:eastAsia="微软雅黑" w:hAnsi="微软雅黑" w:cs="微软雅黑" w:hint="eastAsia"/>
          <w:szCs w:val="21"/>
        </w:rPr>
        <w:lastRenderedPageBreak/>
        <w:t>打造营销大事件、助力品牌在抖音平台实现长效发展的实力，提升行业端对于IP的认知。</w:t>
      </w:r>
    </w:p>
    <w:p w14:paraId="50F0399F" w14:textId="77777777" w:rsidR="009E153D" w:rsidRPr="0022416A" w:rsidRDefault="00000000">
      <w:p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  <w:hyperlink r:id="rId12" w:history="1">
        <w:r w:rsidRPr="0022416A">
          <w:rPr>
            <w:rStyle w:val="a3"/>
            <w:rFonts w:ascii="宋体" w:eastAsia="宋体" w:hAnsi="宋体" w:cs="宋体" w:hint="eastAsia"/>
            <w:sz w:val="24"/>
            <w:szCs w:val="24"/>
          </w:rPr>
          <w:t>https://mp.weixin.qq.com/s/mA9GzLq_j6iAOBQCm3144g</w:t>
        </w:r>
      </w:hyperlink>
      <w:r w:rsidRPr="0022416A">
        <w:rPr>
          <w:rFonts w:ascii="宋体" w:eastAsia="宋体" w:hAnsi="宋体" w:cs="宋体" w:hint="eastAsia"/>
          <w:sz w:val="24"/>
          <w:szCs w:val="24"/>
        </w:rPr>
        <w:t xml:space="preserve"> </w:t>
      </w:r>
      <w:hyperlink r:id="rId13" w:history="1"/>
    </w:p>
    <w:p w14:paraId="2ADF6C45" w14:textId="77777777" w:rsidR="009E153D" w:rsidRPr="0022416A" w:rsidRDefault="00000000">
      <w:pPr>
        <w:spacing w:before="120" w:after="120" w:line="288" w:lineRule="auto"/>
        <w:jc w:val="center"/>
        <w:rPr>
          <w:rFonts w:ascii="微软雅黑" w:eastAsia="微软雅黑" w:hAnsi="微软雅黑" w:cs="微软雅黑"/>
          <w:szCs w:val="21"/>
        </w:rPr>
      </w:pPr>
      <w:r w:rsidRPr="0022416A"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0" distR="0" wp14:anchorId="7381401B" wp14:editId="4085517B">
            <wp:extent cx="5400675" cy="2838450"/>
            <wp:effectExtent l="0" t="0" r="9525" b="11430"/>
            <wp:docPr id="6" name="Draw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94EEF" w14:textId="77777777" w:rsidR="009E153D" w:rsidRPr="0022416A" w:rsidRDefault="00000000">
      <w:pPr>
        <w:spacing w:before="320" w:after="120" w:line="288" w:lineRule="auto"/>
        <w:jc w:val="left"/>
        <w:outlineLvl w:val="1"/>
        <w:rPr>
          <w:rFonts w:ascii="微软雅黑" w:eastAsia="微软雅黑" w:hAnsi="微软雅黑" w:cs="微软雅黑"/>
          <w:sz w:val="28"/>
          <w:szCs w:val="28"/>
        </w:rPr>
      </w:pPr>
      <w:r w:rsidRPr="0022416A">
        <w:rPr>
          <w:rFonts w:ascii="微软雅黑" w:eastAsia="微软雅黑" w:hAnsi="微软雅黑" w:cs="微软雅黑" w:hint="eastAsia"/>
          <w:b/>
          <w:color w:val="DC9B04"/>
          <w:sz w:val="28"/>
          <w:szCs w:val="28"/>
        </w:rPr>
        <w:t>营销效果与市场反馈</w:t>
      </w:r>
    </w:p>
    <w:p w14:paraId="0F6605B0" w14:textId="77777777" w:rsidR="009E153D" w:rsidRPr="0022416A" w:rsidRDefault="00000000">
      <w:pPr>
        <w:numPr>
          <w:ilvl w:val="0"/>
          <w:numId w:val="5"/>
        </w:num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  <w:r w:rsidRPr="0022416A">
        <w:rPr>
          <w:rFonts w:ascii="微软雅黑" w:eastAsia="微软雅黑" w:hAnsi="微软雅黑" w:cs="微软雅黑" w:hint="eastAsia"/>
          <w:b/>
          <w:szCs w:val="21"/>
        </w:rPr>
        <w:t>此次活动全网传播整体曝光超3亿+；</w:t>
      </w:r>
    </w:p>
    <w:p w14:paraId="57F4E2C4" w14:textId="77777777" w:rsidR="009E153D" w:rsidRPr="0022416A" w:rsidRDefault="00000000">
      <w:pPr>
        <w:numPr>
          <w:ilvl w:val="0"/>
          <w:numId w:val="6"/>
        </w:num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  <w:r w:rsidRPr="0022416A">
        <w:rPr>
          <w:rFonts w:ascii="微软雅黑" w:eastAsia="微软雅黑" w:hAnsi="微软雅黑" w:cs="微软雅黑" w:hint="eastAsia"/>
          <w:b/>
          <w:szCs w:val="21"/>
        </w:rPr>
        <w:t>#UGG就这么穿 挑战赛获5800w+曝光量；</w:t>
      </w:r>
    </w:p>
    <w:p w14:paraId="68AC4B06" w14:textId="77777777" w:rsidR="009E153D" w:rsidRPr="0022416A" w:rsidRDefault="00000000">
      <w:pPr>
        <w:numPr>
          <w:ilvl w:val="0"/>
          <w:numId w:val="7"/>
        </w:num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  <w:r w:rsidRPr="0022416A">
        <w:rPr>
          <w:rFonts w:ascii="微软雅黑" w:eastAsia="微软雅黑" w:hAnsi="微软雅黑" w:cs="微软雅黑" w:hint="eastAsia"/>
          <w:b/>
          <w:szCs w:val="21"/>
        </w:rPr>
        <w:t>#今年第一场初雪走秀  热点事件 曝光1045.1W，登挑战榜TOP12；</w:t>
      </w:r>
    </w:p>
    <w:p w14:paraId="34C70C82" w14:textId="77777777" w:rsidR="009E153D" w:rsidRPr="0022416A" w:rsidRDefault="00000000">
      <w:pPr>
        <w:numPr>
          <w:ilvl w:val="0"/>
          <w:numId w:val="8"/>
        </w:num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  <w:r w:rsidRPr="0022416A">
        <w:rPr>
          <w:rFonts w:ascii="微软雅黑" w:eastAsia="微软雅黑" w:hAnsi="微软雅黑" w:cs="微软雅黑" w:hint="eastAsia"/>
          <w:b/>
          <w:szCs w:val="21"/>
        </w:rPr>
        <w:t>为品牌官方直播间引流，实现场观环比日常提升5倍，观看人数高达30w＋；</w:t>
      </w:r>
    </w:p>
    <w:p w14:paraId="53379D35" w14:textId="77777777" w:rsidR="009E153D" w:rsidRPr="0022416A" w:rsidRDefault="00000000">
      <w:pPr>
        <w:numPr>
          <w:ilvl w:val="0"/>
          <w:numId w:val="9"/>
        </w:numPr>
        <w:spacing w:before="120" w:after="120" w:line="288" w:lineRule="auto"/>
        <w:jc w:val="left"/>
        <w:rPr>
          <w:rFonts w:ascii="微软雅黑" w:eastAsia="微软雅黑" w:hAnsi="微软雅黑" w:cs="微软雅黑"/>
          <w:szCs w:val="21"/>
        </w:rPr>
      </w:pPr>
      <w:r w:rsidRPr="0022416A">
        <w:rPr>
          <w:rFonts w:ascii="微软雅黑" w:eastAsia="微软雅黑" w:hAnsi="微软雅黑" w:cs="微软雅黑" w:hint="eastAsia"/>
          <w:b/>
          <w:szCs w:val="21"/>
        </w:rPr>
        <w:t>活动期间品牌达成GMV超3100万，爆发系数达14倍＋。</w:t>
      </w:r>
    </w:p>
    <w:p w14:paraId="1796ED1F" w14:textId="77777777" w:rsidR="009E153D" w:rsidRPr="0022416A" w:rsidRDefault="00000000">
      <w:pPr>
        <w:spacing w:before="120" w:after="120" w:line="288" w:lineRule="auto"/>
        <w:jc w:val="left"/>
        <w:rPr>
          <w:rFonts w:ascii="微软雅黑" w:eastAsia="微软雅黑" w:hAnsi="微软雅黑" w:cs="微软雅黑"/>
        </w:rPr>
      </w:pPr>
      <w:r w:rsidRPr="0022416A"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0" distR="0" wp14:anchorId="5593B752" wp14:editId="1EECA440">
            <wp:extent cx="400050" cy="5448300"/>
            <wp:effectExtent l="0" t="0" r="11430" b="7620"/>
            <wp:docPr id="7" name="Draw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38333" w14:textId="77777777" w:rsidR="009E153D" w:rsidRPr="0022416A" w:rsidRDefault="009E153D">
      <w:pPr>
        <w:spacing w:before="120" w:after="120" w:line="288" w:lineRule="auto"/>
        <w:jc w:val="left"/>
        <w:rPr>
          <w:rFonts w:ascii="微软雅黑" w:eastAsia="微软雅黑" w:hAnsi="微软雅黑" w:cs="微软雅黑"/>
        </w:rPr>
      </w:pPr>
    </w:p>
    <w:sectPr w:rsidR="009E153D" w:rsidRPr="0022416A">
      <w:headerReference w:type="default" r:id="rId16"/>
      <w:footerReference w:type="default" r:id="rId17"/>
      <w:pgSz w:w="11905" w:h="16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9059B8" w14:textId="77777777" w:rsidR="00967326" w:rsidRDefault="00967326">
      <w:r>
        <w:separator/>
      </w:r>
    </w:p>
  </w:endnote>
  <w:endnote w:type="continuationSeparator" w:id="0">
    <w:p w14:paraId="26D5602C" w14:textId="77777777" w:rsidR="00967326" w:rsidRDefault="009673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20A32" w14:textId="77777777" w:rsidR="009E153D" w:rsidRDefault="009E153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B9012" w14:textId="77777777" w:rsidR="00967326" w:rsidRDefault="00967326">
      <w:r>
        <w:separator/>
      </w:r>
    </w:p>
  </w:footnote>
  <w:footnote w:type="continuationSeparator" w:id="0">
    <w:p w14:paraId="70B66D4D" w14:textId="77777777" w:rsidR="00967326" w:rsidRDefault="009673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74918" w14:textId="77777777" w:rsidR="009E153D" w:rsidRDefault="009E153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5E306ED"/>
    <w:multiLevelType w:val="singleLevel"/>
    <w:tmpl w:val="B5E306ED"/>
    <w:lvl w:ilvl="0">
      <w:numFmt w:val="bullet"/>
      <w:lvlText w:val="•"/>
      <w:lvlJc w:val="left"/>
      <w:rPr>
        <w:color w:val="3370FF"/>
      </w:rPr>
    </w:lvl>
  </w:abstractNum>
  <w:abstractNum w:abstractNumId="1" w15:restartNumberingAfterBreak="0">
    <w:nsid w:val="BF205925"/>
    <w:multiLevelType w:val="singleLevel"/>
    <w:tmpl w:val="BF205925"/>
    <w:lvl w:ilvl="0">
      <w:numFmt w:val="bullet"/>
      <w:lvlText w:val="•"/>
      <w:lvlJc w:val="left"/>
      <w:rPr>
        <w:color w:val="3370FF"/>
      </w:rPr>
    </w:lvl>
  </w:abstractNum>
  <w:abstractNum w:abstractNumId="2" w15:restartNumberingAfterBreak="0">
    <w:nsid w:val="CF092B84"/>
    <w:multiLevelType w:val="singleLevel"/>
    <w:tmpl w:val="CF092B84"/>
    <w:lvl w:ilvl="0">
      <w:numFmt w:val="bullet"/>
      <w:lvlText w:val="•"/>
      <w:lvlJc w:val="left"/>
      <w:rPr>
        <w:color w:val="3370FF"/>
      </w:rPr>
    </w:lvl>
  </w:abstractNum>
  <w:abstractNum w:abstractNumId="3" w15:restartNumberingAfterBreak="0">
    <w:nsid w:val="0053208E"/>
    <w:multiLevelType w:val="singleLevel"/>
    <w:tmpl w:val="0053208E"/>
    <w:lvl w:ilvl="0">
      <w:numFmt w:val="bullet"/>
      <w:lvlText w:val="•"/>
      <w:lvlJc w:val="left"/>
      <w:rPr>
        <w:color w:val="3370FF"/>
      </w:rPr>
    </w:lvl>
  </w:abstractNum>
  <w:abstractNum w:abstractNumId="4" w15:restartNumberingAfterBreak="0">
    <w:nsid w:val="0248C179"/>
    <w:multiLevelType w:val="singleLevel"/>
    <w:tmpl w:val="0248C179"/>
    <w:lvl w:ilvl="0">
      <w:numFmt w:val="bullet"/>
      <w:lvlText w:val="•"/>
      <w:lvlJc w:val="left"/>
      <w:rPr>
        <w:color w:val="3370FF"/>
      </w:rPr>
    </w:lvl>
  </w:abstractNum>
  <w:abstractNum w:abstractNumId="5" w15:restartNumberingAfterBreak="0">
    <w:nsid w:val="03D62ECE"/>
    <w:multiLevelType w:val="singleLevel"/>
    <w:tmpl w:val="03D62ECE"/>
    <w:lvl w:ilvl="0">
      <w:numFmt w:val="bullet"/>
      <w:lvlText w:val="•"/>
      <w:lvlJc w:val="left"/>
      <w:rPr>
        <w:color w:val="3370FF"/>
      </w:rPr>
    </w:lvl>
  </w:abstractNum>
  <w:abstractNum w:abstractNumId="6" w15:restartNumberingAfterBreak="0">
    <w:nsid w:val="25B654F3"/>
    <w:multiLevelType w:val="singleLevel"/>
    <w:tmpl w:val="25B654F3"/>
    <w:lvl w:ilvl="0">
      <w:numFmt w:val="bullet"/>
      <w:lvlText w:val="•"/>
      <w:lvlJc w:val="left"/>
      <w:rPr>
        <w:color w:val="3370FF"/>
      </w:rPr>
    </w:lvl>
  </w:abstractNum>
  <w:abstractNum w:abstractNumId="7" w15:restartNumberingAfterBreak="0">
    <w:nsid w:val="59ADCABA"/>
    <w:multiLevelType w:val="singleLevel"/>
    <w:tmpl w:val="59ADCABA"/>
    <w:lvl w:ilvl="0">
      <w:numFmt w:val="bullet"/>
      <w:lvlText w:val="•"/>
      <w:lvlJc w:val="left"/>
      <w:rPr>
        <w:color w:val="3370FF"/>
      </w:rPr>
    </w:lvl>
  </w:abstractNum>
  <w:abstractNum w:abstractNumId="8" w15:restartNumberingAfterBreak="0">
    <w:nsid w:val="72183CF9"/>
    <w:multiLevelType w:val="singleLevel"/>
    <w:tmpl w:val="72183CF9"/>
    <w:lvl w:ilvl="0">
      <w:numFmt w:val="bullet"/>
      <w:lvlText w:val="•"/>
      <w:lvlJc w:val="left"/>
      <w:rPr>
        <w:color w:val="3370FF"/>
      </w:rPr>
    </w:lvl>
  </w:abstractNum>
  <w:num w:numId="1" w16cid:durableId="1420449071">
    <w:abstractNumId w:val="3"/>
  </w:num>
  <w:num w:numId="2" w16cid:durableId="468087052">
    <w:abstractNumId w:val="2"/>
  </w:num>
  <w:num w:numId="3" w16cid:durableId="1153984381">
    <w:abstractNumId w:val="7"/>
  </w:num>
  <w:num w:numId="4" w16cid:durableId="270821453">
    <w:abstractNumId w:val="1"/>
  </w:num>
  <w:num w:numId="5" w16cid:durableId="273251648">
    <w:abstractNumId w:val="0"/>
  </w:num>
  <w:num w:numId="6" w16cid:durableId="1370834787">
    <w:abstractNumId w:val="5"/>
  </w:num>
  <w:num w:numId="7" w16cid:durableId="286664514">
    <w:abstractNumId w:val="6"/>
  </w:num>
  <w:num w:numId="8" w16cid:durableId="1642535496">
    <w:abstractNumId w:val="8"/>
  </w:num>
  <w:num w:numId="9" w16cid:durableId="47260210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efaultTabStop w:val="4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splitPgBreakAndParaMark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NjI5YjRjMGU3ZWIyZjJkMGI4YjY2ZDQyNDI0MTkzNTUifQ=="/>
  </w:docVars>
  <w:rsids>
    <w:rsidRoot w:val="009E153D"/>
    <w:rsid w:val="FFE73A49"/>
    <w:rsid w:val="0022416A"/>
    <w:rsid w:val="00967326"/>
    <w:rsid w:val="009E153D"/>
    <w:rsid w:val="0CE72FF7"/>
    <w:rsid w:val="0F8C1D4E"/>
    <w:rsid w:val="1D034F0E"/>
    <w:rsid w:val="1EED0944"/>
    <w:rsid w:val="1F237E22"/>
    <w:rsid w:val="5C5643B0"/>
    <w:rsid w:val="7EE73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68A5982"/>
  <w15:docId w15:val="{C37AB670-7A82-E14D-A0A9-227F54EB2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p.weixin.qq.com/s/mA9GzLq_j6iAOBQCm3144g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mp.weixin.qq.com/s/mA9GzLq_j6iAOBQCm3144g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599</Words>
  <Characters>3419</Characters>
  <Application>Microsoft Office Word</Application>
  <DocSecurity>0</DocSecurity>
  <Lines>28</Lines>
  <Paragraphs>8</Paragraphs>
  <ScaleCrop>false</ScaleCrop>
  <Company/>
  <LinksUpToDate>false</LinksUpToDate>
  <CharactersWithSpaces>4010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yeziapp</cp:lastModifiedBy>
  <cp:revision>2</cp:revision>
  <dcterms:created xsi:type="dcterms:W3CDTF">2023-02-03T22:39:00Z</dcterms:created>
  <dcterms:modified xsi:type="dcterms:W3CDTF">2023-02-18T14:35:00Z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B26FCD83A4AD419E81C7ADE88512CF14</vt:lpwstr>
  </property>
</Properties>
</file>