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DD1A54B" w14:textId="77777777" w:rsidR="003A413F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九牧618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洗卷行动</w:t>
      </w:r>
      <w:proofErr w:type="gramEnd"/>
    </w:p>
    <w:p w14:paraId="3EBEE133" w14:textId="77777777" w:rsidR="003A413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九牧卫浴</w:t>
      </w:r>
      <w:proofErr w:type="gramEnd"/>
    </w:p>
    <w:p w14:paraId="3BD228C9" w14:textId="77777777" w:rsidR="003A413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：家电卫浴</w:t>
      </w:r>
    </w:p>
    <w:p w14:paraId="087376E6" w14:textId="77777777" w:rsidR="003A413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.05.19-06.18</w:t>
      </w:r>
    </w:p>
    <w:p w14:paraId="70C36C5F" w14:textId="294579F8" w:rsidR="003A413F" w:rsidRPr="00DB6270" w:rsidRDefault="00000000" w:rsidP="00DB627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DB6270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1421610A" w14:textId="77777777" w:rsidR="003A41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F947F18" w14:textId="77777777" w:rsidR="003A413F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随着Z世代正式步入职场，“00后整顿职场”等反内卷话题频频冲上热搜，与此同时，九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牧希望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在618大促中聚焦年轻化消费者，用产品与消费者进行一次有效的情绪沟通，迈出品牌年轻化的步伐。</w:t>
      </w:r>
    </w:p>
    <w:p w14:paraId="5EDC99FA" w14:textId="77777777" w:rsidR="003A413F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由此，本创意立足996、007等越来越严重的社会内卷现象，发起“九牧618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洗卷行动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”，</w:t>
      </w:r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聚焦智能马桶以一系列创意MV视频、魔性舞蹈、事件营销等手段</w:t>
      </w:r>
      <w:proofErr w:type="gramStart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打造爆款单</w:t>
      </w:r>
      <w:proofErr w:type="gramEnd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品形象，</w:t>
      </w:r>
      <w:r>
        <w:rPr>
          <w:rFonts w:ascii="微软雅黑" w:eastAsia="微软雅黑" w:hAnsi="微软雅黑" w:hint="eastAsia"/>
          <w:sz w:val="21"/>
          <w:szCs w:val="21"/>
        </w:rPr>
        <w:t>借产品自带动力的功能点，呼吁消费者听从本心，不畏惧外在压力，持续加强消费者对产品增压泵自带动力的卖点记忆，最终引流618电商平台。</w:t>
      </w:r>
    </w:p>
    <w:p w14:paraId="40C75B5B" w14:textId="77777777" w:rsidR="003A41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32DB9BE" w14:textId="6D374CD8" w:rsidR="003A41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围绕马桶产品的“净力冲”功能，</w:t>
      </w:r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打造全网营销大事件，把自带动力的卖点与消费者情绪相结合，</w:t>
      </w:r>
      <w:proofErr w:type="gramStart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集中力量打造爆品产品</w:t>
      </w:r>
      <w:proofErr w:type="gramEnd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多渠道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破局释放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增长力，使产品形成市场区隔，实现生意与品牌的双向赋能。</w:t>
      </w:r>
    </w:p>
    <w:p w14:paraId="3298BDCE" w14:textId="7D8BDEDF" w:rsidR="003A413F" w:rsidRPr="00DB627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color w:val="C00000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8B648CD" w14:textId="77777777" w:rsidR="003A413F" w:rsidRPr="00DB627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DB6270">
        <w:rPr>
          <w:rFonts w:ascii="微软雅黑" w:eastAsia="微软雅黑" w:hAnsi="微软雅黑" w:hint="eastAsia"/>
          <w:b/>
        </w:rPr>
        <w:t>核心创意：</w:t>
      </w:r>
    </w:p>
    <w:p w14:paraId="30E5A302" w14:textId="4C7E7A3D" w:rsidR="003A41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将当下大众对于摆脱“内卷”的强烈期望与九牧产品自带动力的功能点相结合，</w:t>
      </w:r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发起“九</w:t>
      </w:r>
      <w:proofErr w:type="gramStart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牧洗卷</w:t>
      </w:r>
      <w:proofErr w:type="gramEnd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行动”，构建</w:t>
      </w:r>
      <w:proofErr w:type="gramStart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洗卷主张</w:t>
      </w:r>
      <w:proofErr w:type="gramEnd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与“净力冲”卖点进行强关联，通过洗脑旋律、魔性舞蹈、猎奇事情营销等手段，建立契合消费者语境和时代背景的“记忆点”，</w:t>
      </w:r>
      <w:r>
        <w:rPr>
          <w:rFonts w:ascii="微软雅黑" w:eastAsia="微软雅黑" w:hAnsi="微软雅黑" w:hint="eastAsia"/>
          <w:sz w:val="21"/>
          <w:szCs w:val="21"/>
        </w:rPr>
        <w:t>跳出品类“模板”，形成明显差异化。</w:t>
      </w:r>
    </w:p>
    <w:p w14:paraId="32D7287F" w14:textId="2B24667B" w:rsidR="003A413F" w:rsidRPr="00DB6270" w:rsidRDefault="00000000" w:rsidP="00DB627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42ADB5E1" wp14:editId="1D2746BE">
            <wp:extent cx="6028055" cy="2884805"/>
            <wp:effectExtent l="0" t="0" r="10795" b="10795"/>
            <wp:docPr id="2" name="图片 2" descr="1、洗卷行动KV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洗卷行动KV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96842" w14:textId="77777777" w:rsidR="003A413F" w:rsidRPr="00DB627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DB6270">
        <w:rPr>
          <w:rFonts w:ascii="微软雅黑" w:eastAsia="微软雅黑" w:hAnsi="微软雅黑" w:hint="eastAsia"/>
          <w:b/>
        </w:rPr>
        <w:t>营销策略：</w:t>
      </w:r>
    </w:p>
    <w:p w14:paraId="4C615077" w14:textId="77777777" w:rsidR="003A413F" w:rsidRPr="00DB627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1、&lt;</w:t>
      </w:r>
      <w:proofErr w:type="gramStart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洗卷行动</w:t>
      </w:r>
      <w:proofErr w:type="gramEnd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&gt; MV灌输主张，引起全网情绪共鸣</w:t>
      </w:r>
    </w:p>
    <w:p w14:paraId="2E5DCA4A" w14:textId="77777777" w:rsidR="00DB6270" w:rsidRDefault="00000000" w:rsidP="00DB627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打造具有轻喜剧+洗脑旋律+魔性舞蹈特性的《九牧洗卷行动》MV，</w:t>
      </w:r>
      <w:r>
        <w:rPr>
          <w:rFonts w:ascii="微软雅黑" w:eastAsia="微软雅黑" w:hAnsi="微软雅黑" w:hint="eastAsia"/>
          <w:sz w:val="21"/>
          <w:szCs w:val="21"/>
        </w:rPr>
        <w:t>引入宣告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九牧反卷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主张，以内卷痛点引起情绪共鸣，洗脑旋律快速吸引年轻TA注意力，官方+达人矩阵多方传播，引起全网情绪共鸣的同时传递智能马桶自带动力的专属卖点。</w:t>
      </w:r>
    </w:p>
    <w:p w14:paraId="064A7FD3" w14:textId="590D19BC" w:rsidR="003A413F" w:rsidRPr="00DB6270" w:rsidRDefault="00DB6270" w:rsidP="00DB627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B6270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000000" w:rsidRPr="00DB6270">
        <w:rPr>
          <w:rFonts w:ascii="微软雅黑" w:eastAsia="微软雅黑" w:hAnsi="微软雅黑" w:hint="eastAsia"/>
          <w:b/>
          <w:bCs/>
          <w:sz w:val="21"/>
          <w:szCs w:val="21"/>
        </w:rPr>
        <w:t>&lt;</w:t>
      </w:r>
      <w:proofErr w:type="gramStart"/>
      <w:r w:rsidR="00000000" w:rsidRPr="00DB6270">
        <w:rPr>
          <w:rFonts w:ascii="微软雅黑" w:eastAsia="微软雅黑" w:hAnsi="微软雅黑" w:hint="eastAsia"/>
          <w:b/>
          <w:bCs/>
          <w:sz w:val="21"/>
          <w:szCs w:val="21"/>
        </w:rPr>
        <w:t>洗卷泵迪</w:t>
      </w:r>
      <w:proofErr w:type="gramEnd"/>
      <w:r w:rsidR="00000000" w:rsidRPr="00DB6270">
        <w:rPr>
          <w:rFonts w:ascii="微软雅黑" w:eastAsia="微软雅黑" w:hAnsi="微软雅黑" w:hint="eastAsia"/>
          <w:b/>
          <w:bCs/>
          <w:sz w:val="21"/>
          <w:szCs w:val="21"/>
        </w:rPr>
        <w:t>舞&gt; 魔性全网互动，</w:t>
      </w:r>
      <w:proofErr w:type="gramStart"/>
      <w:r w:rsidR="00000000" w:rsidRPr="00DB6270">
        <w:rPr>
          <w:rFonts w:ascii="微软雅黑" w:eastAsia="微软雅黑" w:hAnsi="微软雅黑" w:hint="eastAsia"/>
          <w:b/>
          <w:bCs/>
          <w:sz w:val="21"/>
          <w:szCs w:val="21"/>
        </w:rPr>
        <w:t>洗卷行动</w:t>
      </w:r>
      <w:proofErr w:type="gramEnd"/>
      <w:r w:rsidR="00000000" w:rsidRPr="00DB6270">
        <w:rPr>
          <w:rFonts w:ascii="微软雅黑" w:eastAsia="微软雅黑" w:hAnsi="微软雅黑" w:hint="eastAsia"/>
          <w:b/>
          <w:bCs/>
          <w:sz w:val="21"/>
          <w:szCs w:val="21"/>
        </w:rPr>
        <w:t>挑战赛高能频出</w:t>
      </w:r>
    </w:p>
    <w:p w14:paraId="7316889B" w14:textId="77777777" w:rsidR="003A41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&lt;九</w:t>
      </w:r>
      <w:proofErr w:type="gramStart"/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牧洗卷泵迪</w:t>
      </w:r>
      <w:proofErr w:type="gramEnd"/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&gt;贴合健身操的热点，点燃</w:t>
      </w:r>
      <w:proofErr w:type="gramStart"/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洗卷泵迪</w:t>
      </w:r>
      <w:proofErr w:type="gramEnd"/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舞蹈热潮，</w:t>
      </w:r>
      <w:r>
        <w:rPr>
          <w:rFonts w:ascii="微软雅黑" w:eastAsia="微软雅黑" w:hAnsi="微软雅黑" w:hint="eastAsia"/>
          <w:sz w:val="21"/>
          <w:szCs w:val="21"/>
        </w:rPr>
        <w:t>带动全民快乐运动的同时，贴合用户情绪价值轻松软植入智能马桶自带动力的专属卖点。</w:t>
      </w:r>
    </w:p>
    <w:p w14:paraId="4283A309" w14:textId="77777777" w:rsidR="003A413F" w:rsidRPr="00DB627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3、&lt;马桶出逃计划&gt; 事件营销出圈引关注，强化产品&amp;功能卖点</w:t>
      </w:r>
    </w:p>
    <w:p w14:paraId="10D981B5" w14:textId="7943D43A" w:rsidR="003A413F" w:rsidRPr="00DB627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color w:val="C0000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打造“马桶出逃大事件”，</w:t>
      </w:r>
      <w:r>
        <w:rPr>
          <w:rFonts w:ascii="微软雅黑" w:eastAsia="微软雅黑" w:hAnsi="微软雅黑" w:hint="eastAsia"/>
          <w:sz w:val="21"/>
          <w:szCs w:val="21"/>
        </w:rPr>
        <w:t>马桶出现在城市街头，通过自身驱动力开启马桶出逃“暴走”之旅，猎奇行为强势吸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，生动形象地传达产品卖点，有效助力销售转发，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打造爆品收割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618流量。</w:t>
      </w:r>
    </w:p>
    <w:p w14:paraId="0351C55D" w14:textId="77777777" w:rsidR="003A41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C0000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730D34A2" w14:textId="77777777" w:rsidR="003A413F" w:rsidRPr="00DB627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DB6270">
        <w:rPr>
          <w:rFonts w:ascii="微软雅黑" w:eastAsia="微软雅黑" w:hAnsi="微软雅黑" w:hint="eastAsia"/>
          <w:b/>
        </w:rPr>
        <w:t>Step1.《九牧洗卷行动》魔性MV，洗脑旋律宣告反卷主张</w:t>
      </w:r>
    </w:p>
    <w:p w14:paraId="5CA91F5E" w14:textId="77777777" w:rsidR="003A413F" w:rsidRDefault="0000000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全</w:t>
      </w:r>
      <w:proofErr w:type="gramStart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网上线</w:t>
      </w:r>
      <w:proofErr w:type="gramEnd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魔性洗脑MV《九牧洗卷行动》。</w:t>
      </w:r>
      <w:r>
        <w:rPr>
          <w:rFonts w:ascii="微软雅黑" w:eastAsia="微软雅黑" w:hAnsi="微软雅黑" w:hint="eastAsia"/>
          <w:sz w:val="21"/>
          <w:szCs w:val="21"/>
        </w:rPr>
        <w:t>在MV剧情中，主人公和马桶man跟随洗脑的音乐结合魔性的舞蹈，将“反卷”剧情演绎得更加连贯生动，令人上头的抓耳旋律传达反内卷精神。</w:t>
      </w:r>
    </w:p>
    <w:p w14:paraId="2F981FAD" w14:textId="1FD05282" w:rsidR="003A413F" w:rsidRPr="00DB6270" w:rsidRDefault="00000000" w:rsidP="00DB627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06D19DE0" wp14:editId="32A24C5A">
            <wp:extent cx="4998085" cy="2846070"/>
            <wp:effectExtent l="0" t="0" r="12065" b="1143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6C0E0" w14:textId="1AF2A351" w:rsidR="003A413F" w:rsidRPr="00DB6270" w:rsidRDefault="00000000" w:rsidP="00DB627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九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牧洗卷行动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MV</w:t>
      </w:r>
      <w:r w:rsidR="00DB6270">
        <w:rPr>
          <w:rFonts w:ascii="微软雅黑" w:eastAsia="微软雅黑" w:hAnsi="微软雅黑" w:cs="微软雅黑" w:hint="eastAsia"/>
          <w:sz w:val="21"/>
          <w:szCs w:val="21"/>
        </w:rPr>
        <w:t>：</w:t>
      </w:r>
      <w:hyperlink r:id="rId10" w:history="1">
        <w:r w:rsidR="00DB6270" w:rsidRPr="00DB6270">
          <w:rPr>
            <w:rStyle w:val="af4"/>
            <w:rFonts w:ascii="微软雅黑" w:eastAsia="微软雅黑" w:hAnsi="微软雅黑"/>
            <w:sz w:val="21"/>
            <w:szCs w:val="21"/>
            <w:u w:val="none"/>
          </w:rPr>
          <w:t>https://www.bilibili.com/video/BV1ce411M7ZD/?spm_id_from=333.999.0.0&amp;vd_source=fcfa827116d6048e12a70f6889c70167</w:t>
        </w:r>
      </w:hyperlink>
    </w:p>
    <w:p w14:paraId="3417690D" w14:textId="432E44E3" w:rsidR="003A413F" w:rsidRPr="00DB6270" w:rsidRDefault="00000000" w:rsidP="00DB627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行业知名品牌蓝V强</w:t>
      </w:r>
      <w:proofErr w:type="gramStart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强</w:t>
      </w:r>
      <w:proofErr w:type="gramEnd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联合，</w:t>
      </w:r>
      <w:proofErr w:type="gramStart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助力破圈营销</w:t>
      </w:r>
      <w:proofErr w:type="gramEnd"/>
      <w:r w:rsidR="00DB6270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为了打通不同用户圈层的生活场景，得到更广泛的品牌传播，九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牧联合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“一起联想”“红星美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凯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龙”“舒达床垫”等数十个行业知名品牌蓝V在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微博上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进行趣味互动，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深度触达家居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、卫浴领域人群，宣告预售活动开启。</w:t>
      </w:r>
    </w:p>
    <w:p w14:paraId="555C1226" w14:textId="61159F1D" w:rsidR="003A413F" w:rsidRPr="00DB6270" w:rsidRDefault="00000000" w:rsidP="00DB627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0E2CCCE" wp14:editId="57D7C04B">
            <wp:extent cx="6062980" cy="2637790"/>
            <wp:effectExtent l="0" t="0" r="13970" b="10160"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11F9C" w14:textId="77777777" w:rsidR="003A413F" w:rsidRPr="00DB627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DB6270">
        <w:rPr>
          <w:rFonts w:ascii="微软雅黑" w:eastAsia="微软雅黑" w:hAnsi="微软雅黑" w:hint="eastAsia"/>
          <w:b/>
        </w:rPr>
        <w:t>Step2.</w:t>
      </w:r>
      <w:proofErr w:type="gramStart"/>
      <w:r w:rsidRPr="00DB6270">
        <w:rPr>
          <w:rFonts w:ascii="微软雅黑" w:eastAsia="微软雅黑" w:hAnsi="微软雅黑" w:hint="eastAsia"/>
          <w:b/>
        </w:rPr>
        <w:t>洗卷泵迪</w:t>
      </w:r>
      <w:proofErr w:type="gramEnd"/>
      <w:r w:rsidRPr="00DB6270">
        <w:rPr>
          <w:rFonts w:ascii="微软雅黑" w:eastAsia="微软雅黑" w:hAnsi="微软雅黑" w:hint="eastAsia"/>
          <w:b/>
        </w:rPr>
        <w:t>舞点燃全民热舞，有效软植入卖点信息</w:t>
      </w:r>
    </w:p>
    <w:p w14:paraId="1F967B6A" w14:textId="77777777" w:rsidR="003A413F" w:rsidRDefault="00000000">
      <w:pPr>
        <w:numPr>
          <w:ilvl w:val="0"/>
          <w:numId w:val="3"/>
        </w:num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九牧深挖洗脑属性，推出</w:t>
      </w:r>
      <w:proofErr w:type="gramStart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洗卷泵迪</w:t>
      </w:r>
      <w:proofErr w:type="gramEnd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舞蹈《洗卷六式》，</w:t>
      </w:r>
      <w:r>
        <w:rPr>
          <w:rFonts w:ascii="微软雅黑" w:eastAsia="微软雅黑" w:hAnsi="微软雅黑" w:hint="eastAsia"/>
          <w:sz w:val="21"/>
          <w:szCs w:val="21"/>
        </w:rPr>
        <w:t>将产品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卖点软植入魔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性互动中。</w:t>
      </w:r>
    </w:p>
    <w:p w14:paraId="6B095FE1" w14:textId="77777777" w:rsidR="003A413F" w:rsidRDefault="003A413F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F70B38B" w14:textId="158615E5" w:rsidR="003A413F" w:rsidRPr="00DB6270" w:rsidRDefault="00000000" w:rsidP="00DB6270">
      <w:pPr>
        <w:jc w:val="center"/>
        <w:rPr>
          <w:rFonts w:hint="eastAsia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0AF8E5B3" wp14:editId="0990BF73">
            <wp:extent cx="4411345" cy="5891530"/>
            <wp:effectExtent l="0" t="0" r="8255" b="13970"/>
            <wp:docPr id="3" name="图片 3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718C3" w14:textId="4153C1A8" w:rsidR="003A413F" w:rsidRPr="00DB6270" w:rsidRDefault="00000000" w:rsidP="00DB6270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在抖音发起“洗卷行动”舞蹈挑战赛，卷入广泛年轻群体参与，</w:t>
      </w:r>
      <w:r>
        <w:rPr>
          <w:rFonts w:ascii="微软雅黑" w:eastAsia="微软雅黑" w:hAnsi="微软雅黑" w:hint="eastAsia"/>
          <w:sz w:val="21"/>
          <w:szCs w:val="21"/>
        </w:rPr>
        <w:t>引发抖音达人二次创作，宣传热度不断上涨。</w:t>
      </w:r>
    </w:p>
    <w:p w14:paraId="4FCC6581" w14:textId="453916E8" w:rsidR="003A413F" w:rsidRDefault="00000000" w:rsidP="00DB627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Style w:val="af1"/>
          <w:rFonts w:ascii="Microsoft YaHei UI" w:eastAsia="Microsoft YaHei UI" w:hAnsi="Microsoft YaHei UI" w:cs="Microsoft YaHei UI"/>
          <w:noProof/>
          <w:color w:val="3485DC"/>
          <w:spacing w:val="23"/>
          <w:sz w:val="22"/>
          <w:szCs w:val="22"/>
          <w:shd w:val="clear" w:color="auto" w:fill="FFFFFF"/>
        </w:rPr>
        <w:lastRenderedPageBreak/>
        <w:drawing>
          <wp:inline distT="0" distB="0" distL="114300" distR="114300" wp14:anchorId="110D53D4" wp14:editId="4755B692">
            <wp:extent cx="4782820" cy="6388100"/>
            <wp:effectExtent l="0" t="0" r="17780" b="12700"/>
            <wp:docPr id="7" name="图片 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EE5FE" w14:textId="77777777" w:rsidR="003A413F" w:rsidRPr="00DB627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DB6270">
        <w:rPr>
          <w:rFonts w:ascii="微软雅黑" w:eastAsia="微软雅黑" w:hAnsi="微软雅黑" w:hint="eastAsia"/>
          <w:b/>
        </w:rPr>
        <w:t>Step3.马桶逃离开启全城“寻桶”，新奇事件营销强势吸</w:t>
      </w:r>
      <w:proofErr w:type="gramStart"/>
      <w:r w:rsidRPr="00DB6270">
        <w:rPr>
          <w:rFonts w:ascii="微软雅黑" w:eastAsia="微软雅黑" w:hAnsi="微软雅黑" w:hint="eastAsia"/>
          <w:b/>
        </w:rPr>
        <w:t>睛</w:t>
      </w:r>
      <w:proofErr w:type="gramEnd"/>
    </w:p>
    <w:p w14:paraId="26AA4333" w14:textId="77777777" w:rsidR="003A41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制造马桶出逃事件，引发路人围观抓拍，</w:t>
      </w:r>
      <w:r>
        <w:rPr>
          <w:rFonts w:ascii="微软雅黑" w:eastAsia="微软雅黑" w:hAnsi="微软雅黑" w:hint="eastAsia"/>
          <w:sz w:val="21"/>
          <w:szCs w:val="21"/>
        </w:rPr>
        <w:t>这一标新立异的创意行为引起无数路人的好奇与围观，一时间网络上掀起不同角度素人抓拍品牌产品马桶ZS760的风潮。</w:t>
      </w:r>
    </w:p>
    <w:p w14:paraId="6CE0D42A" w14:textId="77777777" w:rsidR="003A413F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3E49CE9D" wp14:editId="30883321">
            <wp:extent cx="4963795" cy="3505835"/>
            <wp:effectExtent l="0" t="0" r="8255" b="18415"/>
            <wp:docPr id="8" name="图片 8" descr="素人抓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素人抓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84AE5" w14:textId="77777777" w:rsidR="003A41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在引起广泛关注后，九牧官方出来认领自家出逃的马桶，</w:t>
      </w:r>
      <w:r>
        <w:rPr>
          <w:rFonts w:ascii="微软雅黑" w:eastAsia="微软雅黑" w:hAnsi="微软雅黑" w:hint="eastAsia"/>
          <w:sz w:val="21"/>
          <w:szCs w:val="21"/>
        </w:rPr>
        <w:t>在天河城、广州商业中心等地带的大屏投放颇具趣味的“寻桶启事”，为事件热度再添一把火的同时，也增强了消费者的产品认知。</w:t>
      </w:r>
    </w:p>
    <w:p w14:paraId="2CFD92EF" w14:textId="340E2B29" w:rsidR="003A413F" w:rsidRPr="00DB6270" w:rsidRDefault="00000000" w:rsidP="00DB6270">
      <w:pPr>
        <w:jc w:val="center"/>
        <w:rPr>
          <w:rFonts w:hint="eastAsia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41E4783" wp14:editId="48AA5437">
            <wp:extent cx="4736465" cy="3157855"/>
            <wp:effectExtent l="0" t="0" r="6985" b="4445"/>
            <wp:docPr id="10" name="图片 10" descr="微信图片_2022061616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6161636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B078" w14:textId="77777777" w:rsidR="003A41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九牧创意大片《一个马桶，为何突然满大街跑》全网惊喜上线。</w:t>
      </w:r>
      <w:r>
        <w:rPr>
          <w:rFonts w:ascii="微软雅黑" w:eastAsia="微软雅黑" w:hAnsi="微软雅黑" w:hint="eastAsia"/>
          <w:sz w:val="21"/>
          <w:szCs w:val="21"/>
        </w:rPr>
        <w:t>片中让马桶独自穿梭在办公室、街头，以悬疑气氛引发观众好奇心，通过不同场景及文案，另类视角体验“洗卷”生活，最后揭示马桶自带动力出逃的秘密为最新的增压泵技术，视频结合微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博大号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进行扩散传播，事件声量迎来大爆发，话题成功登上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微博热搜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，巩固了用户对产品的印象。</w:t>
      </w:r>
    </w:p>
    <w:p w14:paraId="757CBE78" w14:textId="2B09D956" w:rsidR="003A413F" w:rsidRPr="00DB6270" w:rsidRDefault="00000000" w:rsidP="00DB627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496DA3E9" wp14:editId="0E360AFF">
            <wp:extent cx="5720715" cy="3242310"/>
            <wp:effectExtent l="0" t="0" r="13335" b="15240"/>
            <wp:docPr id="13" name="图片 1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94A5E" w14:textId="36054B8A" w:rsidR="003A413F" w:rsidRPr="00DB6270" w:rsidRDefault="00000000" w:rsidP="00DB6270">
      <w:pPr>
        <w:spacing w:before="100" w:beforeAutospacing="1" w:after="100" w:afterAutospacing="1"/>
        <w:textAlignment w:val="baseline"/>
        <w:rPr>
          <w:rStyle w:val="af1"/>
          <w:rFonts w:ascii="微软雅黑" w:eastAsia="微软雅黑" w:hAnsi="微软雅黑" w:cs="微软雅黑" w:hint="eastAsia"/>
          <w:b w:val="0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马桶出逃计划</w:t>
      </w:r>
      <w:r w:rsidR="00DB6270">
        <w:rPr>
          <w:rFonts w:ascii="微软雅黑" w:eastAsia="微软雅黑" w:hAnsi="微软雅黑" w:cs="微软雅黑" w:hint="eastAsia"/>
          <w:sz w:val="21"/>
          <w:szCs w:val="21"/>
        </w:rPr>
        <w:t>：</w:t>
      </w:r>
      <w:hyperlink r:id="rId17" w:history="1">
        <w:r w:rsidR="00DB6270" w:rsidRPr="00DB6270">
          <w:rPr>
            <w:rStyle w:val="af4"/>
            <w:rFonts w:ascii="微软雅黑" w:eastAsia="微软雅黑" w:hAnsi="微软雅黑"/>
            <w:sz w:val="21"/>
            <w:szCs w:val="21"/>
            <w:u w:val="none"/>
          </w:rPr>
          <w:t>https://www.bilibili.com/video/BV1nG411G75L/?vd_source=fcfa827116d6048e12a70f6889c70167</w:t>
        </w:r>
      </w:hyperlink>
    </w:p>
    <w:p w14:paraId="4B96E3E5" w14:textId="77777777" w:rsidR="003A41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6B1A9D2" w14:textId="77777777" w:rsidR="003A413F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九</w:t>
      </w:r>
      <w:proofErr w:type="gramStart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牧洗卷行动</w:t>
      </w:r>
      <w:proofErr w:type="gramEnd"/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整合营销活动传播曝光2.1亿+，</w:t>
      </w:r>
      <w:r>
        <w:rPr>
          <w:rFonts w:ascii="微软雅黑" w:eastAsia="微软雅黑" w:hAnsi="微软雅黑" w:hint="eastAsia"/>
          <w:sz w:val="21"/>
          <w:szCs w:val="21"/>
        </w:rPr>
        <w:t>其中“九牧618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洗卷行动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”全网话题阅读量超过8千万，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抖音挑战赛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播放量超过5百万，《一个马桶，为何突然满大街跑》病毒视频播放量超过800万。</w:t>
      </w:r>
    </w:p>
    <w:p w14:paraId="18CCD122" w14:textId="77777777" w:rsidR="003A413F" w:rsidRPr="00DB6270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2、活动曝光带来的品牌感知力和产品的差异化打造，一定程度反哺生意，助力站内销售达成，</w:t>
      </w:r>
      <w:r w:rsidRPr="00DB6270">
        <w:rPr>
          <w:rFonts w:ascii="微软雅黑" w:eastAsia="微软雅黑" w:hAnsi="微软雅黑" w:hint="eastAsia"/>
          <w:b/>
          <w:bCs/>
          <w:sz w:val="21"/>
          <w:szCs w:val="21"/>
        </w:rPr>
        <w:t>九牧618再次以傲人的成绩取得TOP1的佳绩。</w:t>
      </w:r>
    </w:p>
    <w:p w14:paraId="32AA19D4" w14:textId="4CAAFFD8" w:rsidR="003A413F" w:rsidRDefault="0000000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0B9CDF00" wp14:editId="1C23A851">
            <wp:extent cx="5715635" cy="3338195"/>
            <wp:effectExtent l="0" t="0" r="18415" b="1460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13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DE8DB" w14:textId="77777777" w:rsidR="00171690" w:rsidRDefault="00171690">
      <w:r>
        <w:separator/>
      </w:r>
    </w:p>
  </w:endnote>
  <w:endnote w:type="continuationSeparator" w:id="0">
    <w:p w14:paraId="5631DF24" w14:textId="77777777" w:rsidR="00171690" w:rsidRDefault="00171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C8FB9" w14:textId="77777777" w:rsidR="003A413F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2F28BBD" w14:textId="77777777" w:rsidR="003A413F" w:rsidRDefault="003A413F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4F7EF" w14:textId="77777777" w:rsidR="003A413F" w:rsidRDefault="003A413F">
    <w:pPr>
      <w:pStyle w:val="a9"/>
      <w:framePr w:wrap="around" w:vAnchor="text" w:hAnchor="margin" w:xAlign="right" w:y="1"/>
      <w:rPr>
        <w:rStyle w:val="af2"/>
      </w:rPr>
    </w:pPr>
  </w:p>
  <w:p w14:paraId="02785303" w14:textId="77777777" w:rsidR="003A413F" w:rsidRDefault="003A413F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7B1E8" w14:textId="77777777" w:rsidR="003A413F" w:rsidRDefault="003A413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CFDAA" w14:textId="77777777" w:rsidR="00171690" w:rsidRDefault="00171690">
      <w:r>
        <w:separator/>
      </w:r>
    </w:p>
  </w:footnote>
  <w:footnote w:type="continuationSeparator" w:id="0">
    <w:p w14:paraId="34239176" w14:textId="77777777" w:rsidR="00171690" w:rsidRDefault="001716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09722" w14:textId="77777777" w:rsidR="003A413F" w:rsidRDefault="003A413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0EF55" w14:textId="77777777" w:rsidR="003A413F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31978AC" wp14:editId="23372D2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3E295" w14:textId="77777777" w:rsidR="003A413F" w:rsidRDefault="003A413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5159DD"/>
    <w:multiLevelType w:val="singleLevel"/>
    <w:tmpl w:val="815159D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BA82D4E"/>
    <w:multiLevelType w:val="singleLevel"/>
    <w:tmpl w:val="BBA82D4E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3FD11A48"/>
    <w:multiLevelType w:val="singleLevel"/>
    <w:tmpl w:val="3FD11A48"/>
    <w:lvl w:ilvl="0">
      <w:start w:val="1"/>
      <w:numFmt w:val="decimal"/>
      <w:suff w:val="nothing"/>
      <w:lvlText w:val="%1、"/>
      <w:lvlJc w:val="left"/>
    </w:lvl>
  </w:abstractNum>
  <w:num w:numId="1" w16cid:durableId="22021628">
    <w:abstractNumId w:val="1"/>
  </w:num>
  <w:num w:numId="2" w16cid:durableId="1748921670">
    <w:abstractNumId w:val="0"/>
  </w:num>
  <w:num w:numId="3" w16cid:durableId="4328192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Q4ZmQ1MTZiMTg3Nzc5NWNmMzBhMTE3ZjZiNjdiYzc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1690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413F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6975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6685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B6270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1D2710"/>
    <w:rsid w:val="0155173E"/>
    <w:rsid w:val="02764CE6"/>
    <w:rsid w:val="057D7EF5"/>
    <w:rsid w:val="05E27A84"/>
    <w:rsid w:val="071C6FC5"/>
    <w:rsid w:val="07BB058C"/>
    <w:rsid w:val="083D2818"/>
    <w:rsid w:val="0BF35AAF"/>
    <w:rsid w:val="0C8511D0"/>
    <w:rsid w:val="0CE76894"/>
    <w:rsid w:val="0D6668AB"/>
    <w:rsid w:val="0DFF20D2"/>
    <w:rsid w:val="10354C54"/>
    <w:rsid w:val="110A60E1"/>
    <w:rsid w:val="123168AF"/>
    <w:rsid w:val="129245E0"/>
    <w:rsid w:val="143E07C9"/>
    <w:rsid w:val="18BC13A3"/>
    <w:rsid w:val="18C15C1F"/>
    <w:rsid w:val="18CF093C"/>
    <w:rsid w:val="1D92090A"/>
    <w:rsid w:val="1DD956C2"/>
    <w:rsid w:val="1E27716B"/>
    <w:rsid w:val="1EA85166"/>
    <w:rsid w:val="200131C2"/>
    <w:rsid w:val="20E311D2"/>
    <w:rsid w:val="22F67482"/>
    <w:rsid w:val="235651B5"/>
    <w:rsid w:val="26B30DF0"/>
    <w:rsid w:val="278F2052"/>
    <w:rsid w:val="29A553FC"/>
    <w:rsid w:val="2B253DEB"/>
    <w:rsid w:val="2B406345"/>
    <w:rsid w:val="2B52756C"/>
    <w:rsid w:val="2B8E1990"/>
    <w:rsid w:val="2D485B6F"/>
    <w:rsid w:val="2DED1305"/>
    <w:rsid w:val="2ECD27D0"/>
    <w:rsid w:val="2F0571AB"/>
    <w:rsid w:val="322A3648"/>
    <w:rsid w:val="33C15185"/>
    <w:rsid w:val="34D47D54"/>
    <w:rsid w:val="35643BEB"/>
    <w:rsid w:val="36AC3612"/>
    <w:rsid w:val="397B72CC"/>
    <w:rsid w:val="3AB245E5"/>
    <w:rsid w:val="3B7F4E52"/>
    <w:rsid w:val="3DEA29AB"/>
    <w:rsid w:val="3EC4060C"/>
    <w:rsid w:val="3EFC00A8"/>
    <w:rsid w:val="40F91C31"/>
    <w:rsid w:val="41EB3D88"/>
    <w:rsid w:val="420A5691"/>
    <w:rsid w:val="424F183F"/>
    <w:rsid w:val="42AB63B7"/>
    <w:rsid w:val="436E59E2"/>
    <w:rsid w:val="44371185"/>
    <w:rsid w:val="48500230"/>
    <w:rsid w:val="49471290"/>
    <w:rsid w:val="4BA83F51"/>
    <w:rsid w:val="4C3971D1"/>
    <w:rsid w:val="4C7121AA"/>
    <w:rsid w:val="4D0258E3"/>
    <w:rsid w:val="4E002F7F"/>
    <w:rsid w:val="4E597784"/>
    <w:rsid w:val="4F7D5C83"/>
    <w:rsid w:val="4F8C5937"/>
    <w:rsid w:val="50AA076B"/>
    <w:rsid w:val="51B676E4"/>
    <w:rsid w:val="527A2B49"/>
    <w:rsid w:val="553D7E00"/>
    <w:rsid w:val="564C5FB4"/>
    <w:rsid w:val="579E2C52"/>
    <w:rsid w:val="58185680"/>
    <w:rsid w:val="5868778F"/>
    <w:rsid w:val="59D2663D"/>
    <w:rsid w:val="5A056A12"/>
    <w:rsid w:val="5A2748B5"/>
    <w:rsid w:val="5B72058D"/>
    <w:rsid w:val="5BD30364"/>
    <w:rsid w:val="5C8C6F77"/>
    <w:rsid w:val="5D1C02FB"/>
    <w:rsid w:val="5D8C688E"/>
    <w:rsid w:val="5E8343A9"/>
    <w:rsid w:val="62946B85"/>
    <w:rsid w:val="62CC7995"/>
    <w:rsid w:val="62F15D85"/>
    <w:rsid w:val="65FD2C93"/>
    <w:rsid w:val="67010561"/>
    <w:rsid w:val="677B7C5B"/>
    <w:rsid w:val="6A204BF3"/>
    <w:rsid w:val="6B803DD8"/>
    <w:rsid w:val="70AD3C34"/>
    <w:rsid w:val="749D3FBF"/>
    <w:rsid w:val="750F3CE0"/>
    <w:rsid w:val="761F284D"/>
    <w:rsid w:val="76B308CD"/>
    <w:rsid w:val="793230AC"/>
    <w:rsid w:val="7A4F4C9D"/>
    <w:rsid w:val="7A94551C"/>
    <w:rsid w:val="7AD25AA2"/>
    <w:rsid w:val="7B0D2F94"/>
    <w:rsid w:val="7BAA4093"/>
    <w:rsid w:val="7C9C45CC"/>
    <w:rsid w:val="7DC874DD"/>
    <w:rsid w:val="7E79533E"/>
    <w:rsid w:val="7F2A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B66B55"/>
  <w15:docId w15:val="{DC7159AF-F555-4B10-AE3E-B0314B6DD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DB62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bilibili.com/video/BV1nG411G75L/?vd_source=fcfa827116d6048e12a70f6889c70167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hyperlink" Target="https://www.bilibili.com/video/BV1ce411M7ZD/?spm_id_from=333.999.0.0&amp;vd_source=fcfa827116d6048e12a70f6889c70167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334</Words>
  <Characters>1904</Characters>
  <Application>Microsoft Office Word</Application>
  <DocSecurity>0</DocSecurity>
  <Lines>15</Lines>
  <Paragraphs>4</Paragraphs>
  <ScaleCrop>false</ScaleCrop>
  <Company>WWW.YlmF.CoM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2</cp:revision>
  <cp:lastPrinted>2012-10-11T08:46:00Z</cp:lastPrinted>
  <dcterms:created xsi:type="dcterms:W3CDTF">2023-02-15T02:22:00Z</dcterms:created>
  <dcterms:modified xsi:type="dcterms:W3CDTF">2023-02-15T02:22:00Z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27C5B7353C664380ACD01720B6DA06ED</vt:lpwstr>
  </property>
</Properties>
</file>