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65382C" w14:textId="77777777" w:rsidR="00E80C5A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慕思之夜·少年有梦-视频号线上音乐会</w:t>
      </w:r>
    </w:p>
    <w:p w14:paraId="1228CDDF" w14:textId="77777777" w:rsidR="00E80C5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：慕思</w:t>
      </w:r>
    </w:p>
    <w:p w14:paraId="426EAE57" w14:textId="77777777" w:rsidR="00E80C5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：家居</w:t>
      </w:r>
    </w:p>
    <w:p w14:paraId="2B2320A4" w14:textId="77777777" w:rsidR="00E80C5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.06.28-07.</w:t>
      </w:r>
      <w:r>
        <w:rPr>
          <w:rFonts w:ascii="微软雅黑" w:eastAsia="微软雅黑" w:hAnsi="微软雅黑"/>
          <w:sz w:val="21"/>
          <w:szCs w:val="21"/>
        </w:rPr>
        <w:t>01</w:t>
      </w:r>
    </w:p>
    <w:p w14:paraId="7DA7EFAB" w14:textId="5EF58E16" w:rsidR="00E80C5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D542A" w:rsidRPr="00BD542A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621C8030" w14:textId="77777777" w:rsidR="00E80C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A6EABF1" w14:textId="77777777" w:rsidR="00E80C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6月23日，慕思健康睡眠股份有限公司正式在深交所主板挂牌上市，夯实行业龙头优势拉动品牌持续上行。庆祝慕思股份A股上市，感谢“慕”后的您，举办许巍&amp;萧敬腾直播音乐会。</w:t>
      </w:r>
    </w:p>
    <w:p w14:paraId="02C73C15" w14:textId="79CE4730" w:rsidR="00E80C5A" w:rsidRDefault="006F6891" w:rsidP="006F689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F6891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98DFC7D" wp14:editId="28B697F2">
            <wp:extent cx="5720715" cy="47345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AB1A" w14:textId="77777777" w:rsidR="00E80C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4A8C423" w14:textId="77777777" w:rsidR="00E80C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巩固慕思行业龙头地位，传递企业上市重磅消息，利用明星线上直播演唱会热潮助推品牌高度，拉动产品销售。</w:t>
      </w:r>
    </w:p>
    <w:p w14:paraId="69794C54" w14:textId="77777777" w:rsidR="00E80C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 xml:space="preserve"> 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B5F0B15" wp14:editId="38392761">
            <wp:extent cx="3548380" cy="2366010"/>
            <wp:effectExtent l="0" t="0" r="7620" b="8890"/>
            <wp:docPr id="10" name="图片 10" descr="6706ca76gy1h3i09gh4z3j21900u0d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706ca76gy1h3i09gh4z3j21900u0do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15A5" w14:textId="77777777" w:rsidR="00E80C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CB540B2" w14:textId="77777777" w:rsidR="00E80C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品牌方主办、视频号平台合作、广东卫视视频号播出的新模式，开创了视频号首个品牌主办的线上演唱会的先河。四大顶级策划，助推品牌营销新模式旗开得胜。四个阶段传播推广，让营销活动持续升温，热度不减。</w:t>
      </w:r>
    </w:p>
    <w:p w14:paraId="607FB9EA" w14:textId="77777777" w:rsidR="00E80C5A" w:rsidRDefault="00E80C5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F0C2A44" w14:textId="77777777" w:rsidR="00E80C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0BE2787" w14:textId="77777777" w:rsidR="00E80C5A" w:rsidRPr="00BD542A" w:rsidRDefault="00000000">
      <w:pPr>
        <w:widowControl w:val="0"/>
        <w:numPr>
          <w:ilvl w:val="0"/>
          <w:numId w:val="1"/>
        </w:numP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</w:pPr>
      <w:r w:rsidRPr="00BD542A">
        <w:rPr>
          <w:rFonts w:ascii="微软雅黑" w:eastAsia="微软雅黑" w:hAnsi="微软雅黑" w:cs="微软雅黑" w:hint="eastAsia"/>
          <w:b/>
          <w:bCs/>
          <w:color w:val="333333"/>
          <w:sz w:val="21"/>
          <w:szCs w:val="21"/>
          <w:shd w:val="clear" w:color="auto" w:fill="FFFFFF"/>
        </w:rPr>
        <w:t>顶尖艺人——许巍X萧敬腾，</w:t>
      </w:r>
      <w:r w:rsidRPr="00BD542A"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无论是被称为“许少年”的许巍，还是被誉为“摇滚少年”的萧敬腾，“少年”是两人的共同人设。</w:t>
      </w:r>
    </w:p>
    <w:p w14:paraId="09FF420F" w14:textId="77777777" w:rsidR="00E80C5A" w:rsidRPr="00BD542A" w:rsidRDefault="00000000">
      <w:pPr>
        <w:widowControl w:val="0"/>
        <w:numPr>
          <w:ilvl w:val="0"/>
          <w:numId w:val="1"/>
        </w:numP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</w:pPr>
      <w:r w:rsidRPr="00BD542A">
        <w:rPr>
          <w:rFonts w:ascii="微软雅黑" w:eastAsia="微软雅黑" w:hAnsi="微软雅黑" w:cs="微软雅黑" w:hint="eastAsia"/>
          <w:b/>
          <w:bCs/>
          <w:color w:val="333333"/>
          <w:sz w:val="21"/>
          <w:szCs w:val="21"/>
          <w:shd w:val="clear" w:color="auto" w:fill="FFFFFF"/>
        </w:rPr>
        <w:t>顶尖内容——少年有梦，</w:t>
      </w:r>
      <w:r w:rsidRPr="00BD542A"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在歌迷的心中，许巍是那个淡泊纯粹的白衣少年，而萧敬腾也是那个意气风发的梦想少年。两个人的组合，非常值得期待，用音乐与真诚掀起一股少年风暴。策划内容高度契合品牌大件事，慕思发展18周年之际上市成功，预示着品牌从少年迈入成年，“少年有梦”也代表了品牌18年来一直追逐的上市梦，在告别少年的一刻，终于圆梦。</w:t>
      </w:r>
    </w:p>
    <w:p w14:paraId="2095EF06" w14:textId="77777777" w:rsidR="00E80C5A" w:rsidRPr="00BD542A" w:rsidRDefault="00000000">
      <w:pPr>
        <w:widowControl w:val="0"/>
        <w:numPr>
          <w:ilvl w:val="0"/>
          <w:numId w:val="1"/>
        </w:numP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</w:pPr>
      <w:r w:rsidRPr="00BD542A">
        <w:rPr>
          <w:rFonts w:ascii="微软雅黑" w:eastAsia="微软雅黑" w:hAnsi="微软雅黑" w:cs="微软雅黑" w:hint="eastAsia"/>
          <w:b/>
          <w:bCs/>
          <w:color w:val="333333"/>
          <w:sz w:val="21"/>
          <w:szCs w:val="21"/>
          <w:shd w:val="clear" w:color="auto" w:fill="FFFFFF"/>
        </w:rPr>
        <w:t>顶尖制作——V-STUDI导播团队</w:t>
      </w:r>
      <w:r w:rsidRPr="00BD542A"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，具备丰富的行业经验，是国内外大型演唱会、国内顶流音乐人、央视总台合作团队。</w:t>
      </w:r>
    </w:p>
    <w:p w14:paraId="32FF8E26" w14:textId="77777777" w:rsidR="00E80C5A" w:rsidRPr="00BD542A" w:rsidRDefault="00000000">
      <w:pPr>
        <w:widowControl w:val="0"/>
        <w:numPr>
          <w:ilvl w:val="0"/>
          <w:numId w:val="1"/>
        </w:numP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</w:pPr>
      <w:r w:rsidRPr="00BD542A">
        <w:rPr>
          <w:rFonts w:ascii="微软雅黑" w:eastAsia="微软雅黑" w:hAnsi="微软雅黑" w:cs="微软雅黑" w:hint="eastAsia"/>
          <w:b/>
          <w:bCs/>
          <w:color w:val="333333"/>
          <w:sz w:val="21"/>
          <w:szCs w:val="21"/>
          <w:shd w:val="clear" w:color="auto" w:fill="FFFFFF"/>
        </w:rPr>
        <w:t>顶尖平台——广东卫视视频号</w:t>
      </w:r>
      <w:r w:rsidRPr="00BD542A"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，基于微信生态链的交互优势，视频号演唱会天然具备传播优势。以演唱会优质IP与内容为支点，借助多场景、数字影音技术提供的极具现场感的观看体验，激发分享冲动，最终实现朋友圈刷屏式传播，最大程度为直播间灌流量。</w:t>
      </w:r>
    </w:p>
    <w:p w14:paraId="2837B610" w14:textId="77777777" w:rsidR="00BD542A" w:rsidRDefault="00BD542A">
      <w:pPr>
        <w:widowControl w:val="0"/>
        <w:rPr>
          <w:rFonts w:ascii="微软雅黑" w:eastAsia="微软雅黑" w:hAnsi="微软雅黑" w:cs="微软雅黑"/>
          <w:color w:val="333333"/>
          <w:shd w:val="clear" w:color="auto" w:fill="FFFFFF"/>
        </w:rPr>
      </w:pPr>
    </w:p>
    <w:p w14:paraId="31F4C38A" w14:textId="77777777" w:rsidR="00BD542A" w:rsidRDefault="00BD542A">
      <w:pPr>
        <w:widowControl w:val="0"/>
        <w:rPr>
          <w:rFonts w:ascii="微软雅黑" w:eastAsia="微软雅黑" w:hAnsi="微软雅黑" w:cs="微软雅黑"/>
          <w:color w:val="333333"/>
          <w:shd w:val="clear" w:color="auto" w:fill="FFFFFF"/>
        </w:rPr>
      </w:pPr>
    </w:p>
    <w:p w14:paraId="59801449" w14:textId="77777777" w:rsidR="00BD542A" w:rsidRDefault="00BD542A">
      <w:pPr>
        <w:widowControl w:val="0"/>
        <w:rPr>
          <w:rFonts w:ascii="微软雅黑" w:eastAsia="微软雅黑" w:hAnsi="微软雅黑" w:cs="微软雅黑"/>
          <w:color w:val="333333"/>
          <w:shd w:val="clear" w:color="auto" w:fill="FFFFFF"/>
        </w:rPr>
      </w:pPr>
    </w:p>
    <w:p w14:paraId="3B8D2B67" w14:textId="77777777" w:rsidR="00BD542A" w:rsidRDefault="00BD542A">
      <w:pPr>
        <w:widowControl w:val="0"/>
        <w:rPr>
          <w:rFonts w:ascii="微软雅黑" w:eastAsia="微软雅黑" w:hAnsi="微软雅黑" w:cs="微软雅黑"/>
          <w:color w:val="333333"/>
          <w:shd w:val="clear" w:color="auto" w:fill="FFFFFF"/>
        </w:rPr>
      </w:pPr>
    </w:p>
    <w:p w14:paraId="10FD20E6" w14:textId="78260DA2" w:rsidR="00E80C5A" w:rsidRDefault="00BD542A">
      <w:pPr>
        <w:widowControl w:val="0"/>
        <w:rPr>
          <w:rFonts w:ascii="微软雅黑" w:eastAsia="微软雅黑" w:hAnsi="微软雅黑" w:cs="微软雅黑"/>
          <w:color w:val="333333"/>
          <w:shd w:val="clear" w:color="auto" w:fill="FFFFFF"/>
        </w:rPr>
      </w:pPr>
      <w:r w:rsidRPr="00BD542A">
        <w:rPr>
          <w:rFonts w:ascii="微软雅黑" w:eastAsia="微软雅黑" w:hAnsi="微软雅黑" w:cs="微软雅黑"/>
          <w:noProof/>
          <w:color w:val="333333"/>
          <w:shd w:val="clear" w:color="auto" w:fill="FFFFFF"/>
        </w:rPr>
        <w:lastRenderedPageBreak/>
        <w:drawing>
          <wp:inline distT="0" distB="0" distL="0" distR="0" wp14:anchorId="66E5FB8E" wp14:editId="7A79D230">
            <wp:extent cx="5720715" cy="24206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C9E8" w14:textId="77777777" w:rsidR="00E80C5A" w:rsidRDefault="00E80C5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12C5A585" w14:textId="77777777" w:rsidR="00E80C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36BA9CC" w14:textId="2E8172F3" w:rsidR="00E80C5A" w:rsidRPr="00BD542A" w:rsidRDefault="00000000">
      <w:pPr>
        <w:widowControl w:val="0"/>
        <w:ind w:firstLineChars="200" w:firstLine="42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BD542A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截止当晚22点15分演唱会结束，视频号共有6022823人观看，直播间点赞互动超1304万，直播分享转发超22万，粉丝评论超13万，全网总曝光1.5亿+</w:t>
      </w:r>
      <w:r w:rsidR="00BD542A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145DBFB8" w14:textId="77777777" w:rsidR="00E80C5A" w:rsidRDefault="00E80C5A">
      <w:pPr>
        <w:widowControl w:val="0"/>
        <w:ind w:firstLineChars="200" w:firstLine="480"/>
        <w:rPr>
          <w:rFonts w:ascii="微软雅黑" w:eastAsia="微软雅黑" w:hAnsi="微软雅黑" w:cs="微软雅黑"/>
          <w:color w:val="000000"/>
          <w:shd w:val="clear" w:color="auto" w:fill="FFFFFF"/>
        </w:rPr>
      </w:pPr>
    </w:p>
    <w:p w14:paraId="6B90A9B1" w14:textId="77777777" w:rsidR="00E80C5A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34E1442" wp14:editId="056BE319">
            <wp:extent cx="1931035" cy="2284095"/>
            <wp:effectExtent l="0" t="0" r="12065" b="1905"/>
            <wp:docPr id="13" name="图片 13" descr="微信图片_2022062715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6271500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6F3F5A0" wp14:editId="2822AFCD">
            <wp:extent cx="1587500" cy="4439920"/>
            <wp:effectExtent l="0" t="0" r="0" b="5080"/>
            <wp:docPr id="14" name="图片 14" descr="微信图片_2022062715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6271500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C5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6FB39" w14:textId="77777777" w:rsidR="00AA0F72" w:rsidRDefault="00AA0F72">
      <w:r>
        <w:separator/>
      </w:r>
    </w:p>
  </w:endnote>
  <w:endnote w:type="continuationSeparator" w:id="0">
    <w:p w14:paraId="2D74EF14" w14:textId="77777777" w:rsidR="00AA0F72" w:rsidRDefault="00AA0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DD7E7" w14:textId="77777777" w:rsidR="00E80C5A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4A06F64" w14:textId="77777777" w:rsidR="00E80C5A" w:rsidRDefault="00E80C5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BC4CD" w14:textId="77777777" w:rsidR="00E80C5A" w:rsidRDefault="00E80C5A">
    <w:pPr>
      <w:pStyle w:val="a9"/>
      <w:framePr w:wrap="around" w:vAnchor="text" w:hAnchor="margin" w:xAlign="right" w:y="1"/>
      <w:rPr>
        <w:rStyle w:val="af2"/>
      </w:rPr>
    </w:pPr>
  </w:p>
  <w:p w14:paraId="3929C9C2" w14:textId="77777777" w:rsidR="00E80C5A" w:rsidRDefault="00E80C5A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018FC" w14:textId="77777777" w:rsidR="00E80C5A" w:rsidRDefault="00E80C5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F1C53" w14:textId="77777777" w:rsidR="00AA0F72" w:rsidRDefault="00AA0F72">
      <w:r>
        <w:separator/>
      </w:r>
    </w:p>
  </w:footnote>
  <w:footnote w:type="continuationSeparator" w:id="0">
    <w:p w14:paraId="78323657" w14:textId="77777777" w:rsidR="00AA0F72" w:rsidRDefault="00AA0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3CD7A" w14:textId="77777777" w:rsidR="00E80C5A" w:rsidRDefault="00E80C5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EBEE6" w14:textId="77777777" w:rsidR="00E80C5A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832679B" wp14:editId="70BD8FE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158A8" w14:textId="77777777" w:rsidR="00E80C5A" w:rsidRDefault="00E80C5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3C1EBED"/>
    <w:multiLevelType w:val="singleLevel"/>
    <w:tmpl w:val="93C1EBE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042553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gyNDkzMDIyZWI0ZjcxZGI5ZjcxM2U1MGFlMzg0MT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10B4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6F6891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0F72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42A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0C5A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1B26777"/>
    <w:rsid w:val="256911D0"/>
    <w:rsid w:val="35FA2C68"/>
    <w:rsid w:val="445D73DC"/>
    <w:rsid w:val="46C157C3"/>
    <w:rsid w:val="478862D4"/>
    <w:rsid w:val="49877552"/>
    <w:rsid w:val="4D627903"/>
    <w:rsid w:val="5ABE7EC5"/>
    <w:rsid w:val="62956715"/>
    <w:rsid w:val="6ACA311E"/>
    <w:rsid w:val="700B43B8"/>
    <w:rsid w:val="76BE57C1"/>
    <w:rsid w:val="77BE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CB244B"/>
  <w15:docId w15:val="{3ECE2151-7DB2-3F4F-9469-5A140397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402</Words>
  <Characters>420</Characters>
  <Application>Microsoft Office Word</Application>
  <DocSecurity>0</DocSecurity>
  <Lines>18</Lines>
  <Paragraphs>16</Paragraphs>
  <ScaleCrop>false</ScaleCrop>
  <Company>WWW.YlmF.CoM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58</cp:revision>
  <cp:lastPrinted>2012-10-11T08:46:00Z</cp:lastPrinted>
  <dcterms:created xsi:type="dcterms:W3CDTF">2015-11-23T07:28:00Z</dcterms:created>
  <dcterms:modified xsi:type="dcterms:W3CDTF">2023-02-16T06:29:00Z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5FC7636A22D64E3080EEF15D04A4B37A</vt:lpwstr>
  </property>
</Properties>
</file>