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2BA38" w14:textId="77777777" w:rsidR="00383FE6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t>健力多HIGHFLEX体育营销品牌推广</w:t>
      </w:r>
    </w:p>
    <w:p w14:paraId="7A8EB68E" w14:textId="77777777" w:rsidR="00383FE6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：汤臣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倍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健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健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力多HIGHFLEX</w:t>
      </w:r>
    </w:p>
    <w:p w14:paraId="4FFE58FA" w14:textId="77777777" w:rsidR="00383FE6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：保健品</w:t>
      </w:r>
      <w:r>
        <w:rPr>
          <w:rFonts w:ascii="微软雅黑" w:eastAsia="微软雅黑" w:hAnsi="微软雅黑"/>
          <w:sz w:val="21"/>
          <w:szCs w:val="21"/>
        </w:rPr>
        <w:t>行业</w:t>
      </w:r>
    </w:p>
    <w:p w14:paraId="6BA83E2B" w14:textId="77777777" w:rsidR="00383FE6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</w:t>
      </w:r>
      <w:r>
        <w:rPr>
          <w:rFonts w:ascii="微软雅黑" w:eastAsia="微软雅黑" w:hAnsi="微软雅黑"/>
          <w:sz w:val="21"/>
          <w:szCs w:val="21"/>
        </w:rPr>
        <w:t>22</w:t>
      </w:r>
      <w:r>
        <w:rPr>
          <w:rFonts w:ascii="微软雅黑" w:eastAsia="微软雅黑" w:hAnsi="微软雅黑" w:hint="eastAsia"/>
          <w:sz w:val="21"/>
          <w:szCs w:val="21"/>
        </w:rPr>
        <w:t>.06.</w:t>
      </w:r>
      <w:r>
        <w:rPr>
          <w:rFonts w:ascii="微软雅黑" w:eastAsia="微软雅黑" w:hAnsi="微软雅黑"/>
          <w:sz w:val="21"/>
          <w:szCs w:val="21"/>
        </w:rPr>
        <w:t>01</w:t>
      </w:r>
      <w:r>
        <w:rPr>
          <w:rFonts w:ascii="微软雅黑" w:eastAsia="微软雅黑" w:hAnsi="微软雅黑" w:hint="eastAsia"/>
          <w:sz w:val="21"/>
          <w:szCs w:val="21"/>
        </w:rPr>
        <w:t>-12.31</w:t>
      </w:r>
    </w:p>
    <w:p w14:paraId="3065DF2C" w14:textId="77777777" w:rsidR="00383FE6" w:rsidRDefault="00000000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：体育+数字营销类</w:t>
      </w:r>
    </w:p>
    <w:p w14:paraId="007F0179" w14:textId="77777777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23682193" w14:textId="77777777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健力多是保健营养品领导企业——汤臣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倍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健旗下的骨关节健康品牌。承接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母品牌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科学营养战略，健力多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在氨糖品类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耕耘多年，市场份额排名第一，远高于第二名竞品。为维持生意和市场份额高增长，健力多需提前布局，进入不同细分市场，摆脱“单品打天下，品牌老龄化”的品牌挑战。</w:t>
      </w:r>
    </w:p>
    <w:p w14:paraId="6CDCDB18" w14:textId="77777777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6FCE1320" w14:textId="2889E810" w:rsidR="00383FE6" w:rsidRDefault="00792021" w:rsidP="00792021">
      <w:pPr>
        <w:tabs>
          <w:tab w:val="left" w:pos="312"/>
        </w:tabs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</w:t>
      </w:r>
      <w:r w:rsidR="00000000">
        <w:rPr>
          <w:rFonts w:ascii="微软雅黑" w:eastAsia="微软雅黑" w:hAnsi="微软雅黑" w:hint="eastAsia"/>
          <w:sz w:val="21"/>
          <w:szCs w:val="21"/>
        </w:rPr>
        <w:t>维持生意和市场份额高增长，夯实关节品类第一品牌。</w:t>
      </w:r>
    </w:p>
    <w:p w14:paraId="4FC0AE55" w14:textId="6A51E01F" w:rsidR="00383FE6" w:rsidRDefault="00792021" w:rsidP="00792021">
      <w:pPr>
        <w:tabs>
          <w:tab w:val="left" w:pos="312"/>
        </w:tabs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="00000000">
        <w:rPr>
          <w:rFonts w:ascii="微软雅黑" w:eastAsia="微软雅黑" w:hAnsi="微软雅黑" w:hint="eastAsia"/>
          <w:sz w:val="21"/>
          <w:szCs w:val="21"/>
        </w:rPr>
        <w:t>除50+人群外，覆盖更广泛35+年轻</w:t>
      </w:r>
      <w:proofErr w:type="gramStart"/>
      <w:r w:rsidR="00000000">
        <w:rPr>
          <w:rFonts w:ascii="微软雅黑" w:eastAsia="微软雅黑" w:hAnsi="微软雅黑" w:hint="eastAsia"/>
          <w:sz w:val="21"/>
          <w:szCs w:val="21"/>
        </w:rPr>
        <w:t>泛运动</w:t>
      </w:r>
      <w:proofErr w:type="gramEnd"/>
      <w:r w:rsidR="00000000">
        <w:rPr>
          <w:rFonts w:ascii="微软雅黑" w:eastAsia="微软雅黑" w:hAnsi="微软雅黑" w:hint="eastAsia"/>
          <w:sz w:val="21"/>
          <w:szCs w:val="21"/>
        </w:rPr>
        <w:t>人群，快速提升</w:t>
      </w:r>
      <w:proofErr w:type="gramStart"/>
      <w:r w:rsidR="00000000">
        <w:rPr>
          <w:rFonts w:ascii="微软雅黑" w:eastAsia="微软雅黑" w:hAnsi="微软雅黑" w:hint="eastAsia"/>
          <w:sz w:val="21"/>
          <w:szCs w:val="21"/>
        </w:rPr>
        <w:t>品牌触达大众</w:t>
      </w:r>
      <w:proofErr w:type="gramEnd"/>
      <w:r w:rsidR="00000000">
        <w:rPr>
          <w:rFonts w:ascii="微软雅黑" w:eastAsia="微软雅黑" w:hAnsi="微软雅黑" w:hint="eastAsia"/>
          <w:sz w:val="21"/>
          <w:szCs w:val="21"/>
        </w:rPr>
        <w:t>认知。</w:t>
      </w:r>
    </w:p>
    <w:p w14:paraId="2DECC886" w14:textId="18AC1A90" w:rsidR="00383FE6" w:rsidRDefault="00792021" w:rsidP="00792021">
      <w:pPr>
        <w:tabs>
          <w:tab w:val="left" w:pos="312"/>
        </w:tabs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3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="00000000">
        <w:rPr>
          <w:rFonts w:ascii="微软雅黑" w:eastAsia="微软雅黑" w:hAnsi="微软雅黑" w:hint="eastAsia"/>
          <w:sz w:val="21"/>
          <w:szCs w:val="21"/>
        </w:rPr>
        <w:t>输出健力多产品教育，建立“健力多=关节养护”专业关节养护品牌定位。</w:t>
      </w:r>
    </w:p>
    <w:p w14:paraId="6FD587C1" w14:textId="79DF3207" w:rsidR="00383FE6" w:rsidRDefault="00792021" w:rsidP="00792021">
      <w:pPr>
        <w:tabs>
          <w:tab w:val="left" w:pos="312"/>
        </w:tabs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4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="00000000">
        <w:rPr>
          <w:rFonts w:ascii="微软雅黑" w:eastAsia="微软雅黑" w:hAnsi="微软雅黑" w:hint="eastAsia"/>
          <w:sz w:val="21"/>
          <w:szCs w:val="21"/>
        </w:rPr>
        <w:t>通过运动赛事关联，整体拔高健力多的品牌专业度、可信度，强化领导品牌形象。</w:t>
      </w:r>
    </w:p>
    <w:p w14:paraId="6DC5F777" w14:textId="77777777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5EB36FEA" w14:textId="77777777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健力多属于“运动型”产品，体育运动与关节具有天然关联，且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氨糖产品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是运动人群必备的营养补充剂。因此，大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优提出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“体育营销”战略，通过圈定拥有大量球迷基础并与关节养护息息相关的国球乒乓类目，借势“WTT世界乒联挑战赛”“TEAMCHINA中国国家队供应商”“杭州亚运会供应商”“世界乒乓球冠军马龙”等赛事IP、组织IP和明星背书，助力健力多快速建立大众化的品牌认知，树立“运动的，活力的，专业的”的品牌形象，覆盖更多年轻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泛运动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人群。</w:t>
      </w:r>
    </w:p>
    <w:p w14:paraId="24D93C33" w14:textId="77777777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3CE74259" w14:textId="028F340D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01</w:t>
      </w:r>
      <w:r w:rsidR="00792021">
        <w:rPr>
          <w:rFonts w:ascii="微软雅黑" w:eastAsia="微软雅黑" w:hAnsi="微软雅黑" w:hint="eastAsia"/>
          <w:b/>
          <w:bCs/>
          <w:sz w:val="21"/>
          <w:szCs w:val="21"/>
        </w:rPr>
        <w:t>、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冠军实力铸就品牌荣耀，签约马龙助力形象</w:t>
      </w:r>
      <w:proofErr w:type="gramStart"/>
      <w:r>
        <w:rPr>
          <w:rFonts w:ascii="微软雅黑" w:eastAsia="微软雅黑" w:hAnsi="微软雅黑" w:hint="eastAsia"/>
          <w:b/>
          <w:bCs/>
          <w:sz w:val="21"/>
          <w:szCs w:val="21"/>
        </w:rPr>
        <w:t>焕</w:t>
      </w:r>
      <w:proofErr w:type="gramEnd"/>
      <w:r>
        <w:rPr>
          <w:rFonts w:ascii="微软雅黑" w:eastAsia="微软雅黑" w:hAnsi="微软雅黑" w:hint="eastAsia"/>
          <w:b/>
          <w:bCs/>
          <w:sz w:val="21"/>
          <w:szCs w:val="21"/>
        </w:rPr>
        <w:t>新</w:t>
      </w:r>
    </w:p>
    <w:p w14:paraId="0EE937A9" w14:textId="77777777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大优携手全球知名官方组织——WTT世界乒联为健力多进行体育明星签约，诊断选中“中国队长”“六边形战士”马龙，与健力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多一起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开启代言人新时代；以#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乒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出实力 韧性上场#为主题，助力品牌先后完成代言人官宣、TVC、品牌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全渠道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视觉升级等传播战役，强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强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联合实现健力多品牌代言人最大价值化与品牌形象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焕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新。</w:t>
      </w:r>
    </w:p>
    <w:p w14:paraId="24091461" w14:textId="0D7E4449" w:rsidR="00383FE6" w:rsidRDefault="00792021" w:rsidP="00792021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 w:rsidRPr="00792021">
        <w:rPr>
          <w:rFonts w:ascii="微软雅黑" w:eastAsia="微软雅黑" w:hAnsi="微软雅黑"/>
          <w:sz w:val="21"/>
          <w:szCs w:val="21"/>
        </w:rPr>
        <w:lastRenderedPageBreak/>
        <w:drawing>
          <wp:inline distT="0" distB="0" distL="0" distR="0" wp14:anchorId="400E6A81" wp14:editId="0418A35E">
            <wp:extent cx="5087060" cy="914528"/>
            <wp:effectExtent l="0" t="0" r="0" b="0"/>
            <wp:docPr id="2" name="图片 2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网站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F99BE" w14:textId="77777777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TVC链接：</w:t>
      </w:r>
      <w:hyperlink r:id="rId9" w:history="1">
        <w:r>
          <w:rPr>
            <w:rStyle w:val="af3"/>
            <w:rFonts w:ascii="微软雅黑" w:eastAsia="微软雅黑" w:hAnsi="微软雅黑" w:hint="eastAsia"/>
            <w:sz w:val="21"/>
            <w:szCs w:val="21"/>
          </w:rPr>
          <w:t>https://weibo.com/5098950414/M5RKa37ww</w:t>
        </w:r>
      </w:hyperlink>
    </w:p>
    <w:p w14:paraId="6D99D2F4" w14:textId="4ACC93CA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02</w:t>
      </w:r>
      <w:r w:rsidR="00792021">
        <w:rPr>
          <w:rFonts w:ascii="微软雅黑" w:eastAsia="微软雅黑" w:hAnsi="微软雅黑" w:hint="eastAsia"/>
          <w:b/>
          <w:bCs/>
          <w:sz w:val="21"/>
          <w:szCs w:val="21"/>
        </w:rPr>
        <w:t>、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打造健力多运动健身季，自制IP赛事沉淀独有品牌资产</w:t>
      </w:r>
    </w:p>
    <w:p w14:paraId="23FF5AFA" w14:textId="05A056A9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大优助力健力多通过借势亚运会，以#关爱关节 燃情亚运#为主题，为健力多量身定制“关节健身操”及“韧性跑世界”两大超亿曝光活动IP，携手运动医学博士打造品牌首套关节健身操，联动百城药店掀起全民跳操浪潮；并联合跑圈app咕咚运动一起发起“亚运城市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跑团联赛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”，以团之名助力亚运；同时开展“韧性跑长城个人赛荣耀之争”。</w:t>
      </w:r>
    </w:p>
    <w:p w14:paraId="1651E238" w14:textId="40770628" w:rsidR="00383FE6" w:rsidRDefault="00792021" w:rsidP="00792021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 w:rsidRPr="00792021">
        <w:rPr>
          <w:rFonts w:ascii="微软雅黑" w:eastAsia="微软雅黑" w:hAnsi="微软雅黑"/>
          <w:sz w:val="21"/>
          <w:szCs w:val="21"/>
        </w:rPr>
        <w:drawing>
          <wp:inline distT="0" distB="0" distL="0" distR="0" wp14:anchorId="3133FC8E" wp14:editId="326CAD20">
            <wp:extent cx="3639058" cy="2953162"/>
            <wp:effectExtent l="0" t="0" r="0" b="0"/>
            <wp:docPr id="3" name="图片 3" descr="许多人站在一起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许多人站在一起&#10;&#10;低可信度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03710" w14:textId="55B9EF23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03</w:t>
      </w:r>
      <w:r w:rsidR="00792021">
        <w:rPr>
          <w:rFonts w:ascii="微软雅黑" w:eastAsia="微软雅黑" w:hAnsi="微软雅黑" w:hint="eastAsia"/>
          <w:b/>
          <w:bCs/>
          <w:sz w:val="21"/>
          <w:szCs w:val="21"/>
        </w:rPr>
        <w:t>、</w:t>
      </w:r>
      <w:proofErr w:type="gramStart"/>
      <w:r>
        <w:rPr>
          <w:rFonts w:ascii="微软雅黑" w:eastAsia="微软雅黑" w:hAnsi="微软雅黑" w:hint="eastAsia"/>
          <w:b/>
          <w:bCs/>
          <w:sz w:val="21"/>
          <w:szCs w:val="21"/>
        </w:rPr>
        <w:t>持续贴热赛事</w:t>
      </w:r>
      <w:proofErr w:type="gramEnd"/>
      <w:r>
        <w:rPr>
          <w:rFonts w:ascii="微软雅黑" w:eastAsia="微软雅黑" w:hAnsi="微软雅黑" w:hint="eastAsia"/>
          <w:b/>
          <w:bCs/>
          <w:sz w:val="21"/>
          <w:szCs w:val="21"/>
        </w:rPr>
        <w:t>营销，撬动</w:t>
      </w:r>
      <w:proofErr w:type="gramStart"/>
      <w:r>
        <w:rPr>
          <w:rFonts w:ascii="微软雅黑" w:eastAsia="微软雅黑" w:hAnsi="微软雅黑" w:hint="eastAsia"/>
          <w:b/>
          <w:bCs/>
          <w:sz w:val="21"/>
          <w:szCs w:val="21"/>
        </w:rPr>
        <w:t>泛球迷</w:t>
      </w:r>
      <w:proofErr w:type="gramEnd"/>
      <w:r>
        <w:rPr>
          <w:rFonts w:ascii="微软雅黑" w:eastAsia="微软雅黑" w:hAnsi="微软雅黑" w:hint="eastAsia"/>
          <w:b/>
          <w:bCs/>
          <w:sz w:val="21"/>
          <w:szCs w:val="21"/>
        </w:rPr>
        <w:t>运营引发情感共鸣</w:t>
      </w:r>
    </w:p>
    <w:p w14:paraId="2C2D4DE9" w14:textId="77777777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大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优持续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聚焦赛事关注，在品牌微博、微信、视频号等自媒体上跟进马龙成都团体世乒赛，WTT澳门冠军赛、新乡世界杯等多场乒乓大赛事，与球迷共同为马龙呐喊助威；并为健力多精心企划马龙独特生日专题，联合球迷为龙队准备惊喜四连：球迷祝福、生日视频、生日海报、定制蛋糕，进一步撬动马龙球迷效应，为品牌培育核心用户群。</w:t>
      </w:r>
    </w:p>
    <w:p w14:paraId="6112A91A" w14:textId="2C7E11F1" w:rsidR="00383FE6" w:rsidRDefault="00792021" w:rsidP="00792021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 w:rsidRPr="00792021">
        <w:rPr>
          <w:rFonts w:ascii="微软雅黑" w:eastAsia="微软雅黑" w:hAnsi="微软雅黑"/>
          <w:sz w:val="21"/>
          <w:szCs w:val="21"/>
        </w:rPr>
        <w:lastRenderedPageBreak/>
        <w:drawing>
          <wp:inline distT="0" distB="0" distL="0" distR="0" wp14:anchorId="7B831F4B" wp14:editId="02578396">
            <wp:extent cx="3886742" cy="1609950"/>
            <wp:effectExtent l="0" t="0" r="0" b="9525"/>
            <wp:docPr id="1" name="图片 1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32E6" w14:textId="77777777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生日祝福视频链接：</w:t>
      </w:r>
      <w:hyperlink r:id="rId12" w:history="1">
        <w:r>
          <w:rPr>
            <w:rStyle w:val="af3"/>
            <w:rFonts w:ascii="微软雅黑" w:eastAsia="微软雅黑" w:hAnsi="微软雅黑" w:hint="eastAsia"/>
            <w:sz w:val="21"/>
            <w:szCs w:val="21"/>
          </w:rPr>
          <w:t>https://weibo.com/5098950414/MbcTy7fkB</w:t>
        </w:r>
      </w:hyperlink>
    </w:p>
    <w:p w14:paraId="04235CFA" w14:textId="725FBEF9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04</w:t>
      </w:r>
      <w:r w:rsidR="00792021">
        <w:rPr>
          <w:rFonts w:ascii="微软雅黑" w:eastAsia="微软雅黑" w:hAnsi="微软雅黑" w:hint="eastAsia"/>
          <w:b/>
          <w:bCs/>
          <w:sz w:val="21"/>
          <w:szCs w:val="21"/>
        </w:rPr>
        <w:t>、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体育明星直播首秀，多渠道聚力打通流量赋能销售</w:t>
      </w:r>
    </w:p>
    <w:p w14:paraId="5BB297DE" w14:textId="77777777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新春将至，大优在年末为健力多策划执行「新春乒乓运动夜」直播活动，抓住“马龙直播首秀”与“花式乒乓挑战”两大核心看点，助力品牌迅速聚拢人气，拉动年底销售，导流年货节促销。直播实现多渠道聚力，通过“电商直播+O2O直播”的联动方式，首次打通天猫、京东、快手、终端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连锁四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大平台，吸引粉丝围观直播；同时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盘活私域流量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，运用社群资源做精准人群标签投放，为直播导流更多流量。</w:t>
      </w:r>
    </w:p>
    <w:p w14:paraId="6D791090" w14:textId="2AA0310E" w:rsidR="00383FE6" w:rsidRDefault="00792021" w:rsidP="00792021">
      <w:pPr>
        <w:spacing w:before="100" w:beforeAutospacing="1" w:after="100" w:afterAutospacing="1"/>
        <w:jc w:val="center"/>
        <w:textAlignment w:val="baseline"/>
      </w:pPr>
      <w:r w:rsidRPr="00792021">
        <w:drawing>
          <wp:inline distT="0" distB="0" distL="0" distR="0" wp14:anchorId="5E86A7F2" wp14:editId="6EE5E227">
            <wp:extent cx="5134692" cy="1400370"/>
            <wp:effectExtent l="0" t="0" r="8890" b="9525"/>
            <wp:docPr id="6" name="图片 6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&#10;&#10;描述已自动生成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5A40" w14:textId="77777777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直播集锦视频：</w:t>
      </w:r>
      <w:hyperlink r:id="rId14" w:history="1">
        <w:r>
          <w:rPr>
            <w:rStyle w:val="af3"/>
            <w:rFonts w:ascii="微软雅黑" w:eastAsia="微软雅黑" w:hAnsi="微软雅黑" w:hint="eastAsia"/>
            <w:sz w:val="21"/>
            <w:szCs w:val="21"/>
          </w:rPr>
          <w:t>https://weibo.com/5098950414/Mo9MLqGdl</w:t>
        </w:r>
      </w:hyperlink>
    </w:p>
    <w:p w14:paraId="5BFC1F7E" w14:textId="77777777" w:rsidR="00383FE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7251013B" w14:textId="77777777" w:rsidR="00383FE6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#关爱关节 燃情亚运#健力多运动健身季：</w:t>
      </w:r>
      <w:r>
        <w:rPr>
          <w:rFonts w:ascii="微软雅黑" w:eastAsia="微软雅黑" w:hAnsi="微软雅黑" w:hint="eastAsia"/>
          <w:sz w:val="21"/>
          <w:szCs w:val="21"/>
        </w:rPr>
        <w:t>整体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曝光量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达1亿+，142万+活动界面总点击、32万+H5参与热度、15万+话题参与人数、100万+电商UV导流。</w:t>
      </w:r>
    </w:p>
    <w:p w14:paraId="28A93A2F" w14:textId="77777777" w:rsidR="00383FE6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健力多×咕咚“韧性跑世界”系列活动：</w:t>
      </w:r>
    </w:p>
    <w:p w14:paraId="7F29D963" w14:textId="77777777" w:rsidR="00383FE6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1、亚运城市跑（线上跑）：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解锁亚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运城市14座、城市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跑参与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人数30万+、参与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跑团数量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8.9万+、TOP3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跑量均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超越200万公里。</w:t>
      </w:r>
    </w:p>
    <w:p w14:paraId="0385B3A3" w14:textId="77777777" w:rsidR="00383FE6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2、长城跑（线上跑）：解锁长城10关卡、长城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跑参与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人数27.8万+、累积奔跑里程9862万公里，相当于挑战攀登长城4658次！</w:t>
      </w:r>
    </w:p>
    <w:p w14:paraId="3B4933AE" w14:textId="6263CC82" w:rsidR="00383FE6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3、药店韧性跑（线下跑）: 全国各大连锁门店大联动，100+场6公里休闲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跑挑战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打卡</w:t>
      </w:r>
      <w:r w:rsidR="00792021">
        <w:rPr>
          <w:rFonts w:ascii="微软雅黑" w:eastAsia="微软雅黑" w:hAnsi="微软雅黑" w:hint="eastAsia"/>
          <w:sz w:val="21"/>
          <w:szCs w:val="21"/>
        </w:rPr>
        <w:t>。</w:t>
      </w:r>
    </w:p>
    <w:p w14:paraId="02506E49" w14:textId="77777777" w:rsidR="00383FE6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lastRenderedPageBreak/>
        <w:t>「新春乒乓运动夜」直播活动：</w:t>
      </w:r>
      <w:r>
        <w:rPr>
          <w:rFonts w:ascii="微软雅黑" w:eastAsia="微软雅黑" w:hAnsi="微软雅黑" w:hint="eastAsia"/>
          <w:sz w:val="21"/>
          <w:szCs w:val="21"/>
        </w:rPr>
        <w:t>站外讨论热度高达2106.7万+；#马龙直播#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微博热搜自然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流量冲Top10；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京东天猫快手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三平台累积直播观看人次13.8万+，点评赞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互动数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100万+，电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商相关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搜索热度指数暴涨563.08%，拉动销售转化。</w:t>
      </w:r>
    </w:p>
    <w:p w14:paraId="62A3925A" w14:textId="77777777" w:rsidR="00383FE6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直播战报链接：</w:t>
      </w:r>
      <w:hyperlink r:id="rId15" w:history="1">
        <w:r>
          <w:rPr>
            <w:rStyle w:val="af3"/>
            <w:rFonts w:ascii="微软雅黑" w:eastAsia="微软雅黑" w:hAnsi="微软雅黑" w:hint="eastAsia"/>
            <w:sz w:val="21"/>
            <w:szCs w:val="21"/>
          </w:rPr>
          <w:t>https://weibo.com/5098950414/MmbqD71fs</w:t>
        </w:r>
      </w:hyperlink>
    </w:p>
    <w:sectPr w:rsidR="00383F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1556" w14:textId="77777777" w:rsidR="00784FC5" w:rsidRDefault="00784FC5">
      <w:r>
        <w:separator/>
      </w:r>
    </w:p>
  </w:endnote>
  <w:endnote w:type="continuationSeparator" w:id="0">
    <w:p w14:paraId="39E10C94" w14:textId="77777777" w:rsidR="00784FC5" w:rsidRDefault="0078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C45D" w14:textId="77777777" w:rsidR="00383FE6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4B570172" w14:textId="77777777" w:rsidR="00383FE6" w:rsidRDefault="00383FE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E7ED" w14:textId="77777777" w:rsidR="00383FE6" w:rsidRDefault="00383FE6">
    <w:pPr>
      <w:pStyle w:val="a9"/>
      <w:framePr w:wrap="around" w:vAnchor="text" w:hAnchor="margin" w:xAlign="right" w:y="1"/>
      <w:rPr>
        <w:rStyle w:val="af2"/>
      </w:rPr>
    </w:pPr>
  </w:p>
  <w:p w14:paraId="78192A10" w14:textId="77777777" w:rsidR="00383FE6" w:rsidRDefault="00383FE6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8257" w14:textId="77777777" w:rsidR="00383FE6" w:rsidRDefault="00383F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D6BF" w14:textId="77777777" w:rsidR="00784FC5" w:rsidRDefault="00784FC5">
      <w:r>
        <w:separator/>
      </w:r>
    </w:p>
  </w:footnote>
  <w:footnote w:type="continuationSeparator" w:id="0">
    <w:p w14:paraId="02788D74" w14:textId="77777777" w:rsidR="00784FC5" w:rsidRDefault="0078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D6F6" w14:textId="77777777" w:rsidR="00383FE6" w:rsidRDefault="00383FE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4B39" w14:textId="77777777" w:rsidR="00383FE6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254B040D" wp14:editId="49E73985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9681" w14:textId="77777777" w:rsidR="00383FE6" w:rsidRDefault="00383FE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FE1E57"/>
    <w:multiLevelType w:val="singleLevel"/>
    <w:tmpl w:val="D7FE1E5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96295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M0MGExZDQzN2I0M2VmZjhmNDY5Y2JkMzE5NjA0NDQifQ=="/>
  </w:docVars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3FE6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84FC5"/>
    <w:rsid w:val="00792021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02D363D8"/>
    <w:rsid w:val="07F23D11"/>
    <w:rsid w:val="08624E86"/>
    <w:rsid w:val="0AAE1824"/>
    <w:rsid w:val="0BDE1032"/>
    <w:rsid w:val="0C9870EE"/>
    <w:rsid w:val="13A23080"/>
    <w:rsid w:val="13C11E07"/>
    <w:rsid w:val="15163BF0"/>
    <w:rsid w:val="174F6F43"/>
    <w:rsid w:val="1784198F"/>
    <w:rsid w:val="1CB92BD4"/>
    <w:rsid w:val="1D1C340B"/>
    <w:rsid w:val="1E971C7C"/>
    <w:rsid w:val="200F6410"/>
    <w:rsid w:val="277623BD"/>
    <w:rsid w:val="28E75731"/>
    <w:rsid w:val="29B95A77"/>
    <w:rsid w:val="35CA7062"/>
    <w:rsid w:val="3B0721AD"/>
    <w:rsid w:val="45D96148"/>
    <w:rsid w:val="4ABB47A9"/>
    <w:rsid w:val="65006CA6"/>
    <w:rsid w:val="65FE7137"/>
    <w:rsid w:val="6A823800"/>
    <w:rsid w:val="6D7F2686"/>
    <w:rsid w:val="6E565636"/>
    <w:rsid w:val="70250904"/>
    <w:rsid w:val="736D6902"/>
    <w:rsid w:val="7C2D5C29"/>
    <w:rsid w:val="7F640DFA"/>
    <w:rsid w:val="7FC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5AC38"/>
  <w15:docId w15:val="{03657135-B8E9-46E2-B939-8CD02D6E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  <w:qFormat/>
  </w:style>
  <w:style w:type="character" w:styleId="af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4">
    <w:name w:val="Emphasis"/>
    <w:basedOn w:val="a0"/>
    <w:qFormat/>
    <w:rPr>
      <w:i/>
    </w:rPr>
  </w:style>
  <w:style w:type="character" w:styleId="af5">
    <w:name w:val="Hyperlink"/>
    <w:basedOn w:val="a0"/>
    <w:qFormat/>
    <w:rPr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7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8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eibo.com/5098950414/MbcTy7fk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eibo.com/5098950414/MmbqD71f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eibo.com/5098950414/M5RKa37ww" TargetMode="External"/><Relationship Id="rId14" Type="http://schemas.openxmlformats.org/officeDocument/2006/relationships/hyperlink" Target="https://weibo.com/5098950414/Mo9MLqGd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7F048-142E-8F4B-9DD3-B0DEAF6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320</Words>
  <Characters>1830</Characters>
  <Application>Microsoft Office Word</Application>
  <DocSecurity>0</DocSecurity>
  <Lines>15</Lines>
  <Paragraphs>4</Paragraphs>
  <ScaleCrop>false</ScaleCrop>
  <Company>WWW.YlmF.CoM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A61533</cp:lastModifiedBy>
  <cp:revision>2</cp:revision>
  <cp:lastPrinted>2012-10-11T08:46:00Z</cp:lastPrinted>
  <dcterms:created xsi:type="dcterms:W3CDTF">2023-02-13T07:11:00Z</dcterms:created>
  <dcterms:modified xsi:type="dcterms:W3CDTF">2023-02-13T07:11:00Z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E74B098CC4804A3C9EC2A82F164DD290</vt:lpwstr>
  </property>
</Properties>
</file>