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《江南百景图》明朝古风游戏席卷港澳台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椰岛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游戏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游戏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bCs/>
          <w:sz w:val="21"/>
          <w:szCs w:val="21"/>
        </w:rPr>
        <w:t>2020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.0</w:t>
      </w:r>
      <w:r>
        <w:rPr>
          <w:rFonts w:ascii="微软雅黑" w:hAnsi="微软雅黑" w:eastAsia="微软雅黑"/>
          <w:bCs/>
          <w:sz w:val="21"/>
          <w:szCs w:val="21"/>
        </w:rPr>
        <w:t>2-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bCs/>
          <w:sz w:val="21"/>
          <w:szCs w:val="21"/>
        </w:rPr>
        <w:t>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出海营销类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《江南百景图》是由椰岛游戏发行的一款关于江南背景古代模拟经营类游戏，游戏将玩家引导至明朝万历年间的江南小镇，开始一场奇幻冒险之旅。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项目难点：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Cs/>
          <w:sz w:val="21"/>
          <w:szCs w:val="21"/>
        </w:rPr>
        <w:t>港澳台市场对江南古风游戏并不熟知，缺少游戏历史背景了解，打开市场难度较高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Cs/>
          <w:sz w:val="21"/>
          <w:szCs w:val="21"/>
        </w:rPr>
        <w:t>模拟经营游戏需要沉浸式体验，玩家不了解游戏剧情，很难成为忠实玩家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Cs/>
          <w:sz w:val="21"/>
          <w:szCs w:val="21"/>
        </w:rPr>
        <w:t>小成本推广，需在有限的时间和预算内，有效精准切入市场且不浪费预算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bCs/>
          <w:sz w:val="21"/>
          <w:szCs w:val="21"/>
        </w:rPr>
        <w:t>港澳台地区获取30W+玩家下载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通过完整营销链路打开港澳台模拟经营古风类游戏的市场，搭配线上推广获取</w:t>
      </w:r>
      <w:r>
        <w:rPr>
          <w:rFonts w:ascii="微软雅黑" w:hAnsi="微软雅黑" w:eastAsia="微软雅黑"/>
          <w:sz w:val="21"/>
          <w:szCs w:val="21"/>
        </w:rPr>
        <w:t>30W+用户下载，提高用户适用粘性，对标同类型游戏次日用户留存率提升20%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bCs/>
          <w:sz w:val="21"/>
          <w:szCs w:val="21"/>
        </w:rPr>
        <w:t>低于竞品30%的成本获取市场核心玩家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通过社区运营进行铺垫，不断提升游戏关注度，从而在正式导入用户阶段，实现低成本快速获取玩家。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bCs/>
          <w:sz w:val="21"/>
          <w:szCs w:val="21"/>
        </w:rPr>
        <w:t>为了提高核心玩家获取精准度，小成本进行市场调研，创建玩家社区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通过市场调研，消耗</w:t>
      </w:r>
      <w:r>
        <w:rPr>
          <w:rFonts w:ascii="微软雅黑" w:hAnsi="微软雅黑" w:eastAsia="微软雅黑"/>
          <w:sz w:val="21"/>
          <w:szCs w:val="21"/>
        </w:rPr>
        <w:t>5000美金进行为期2个月的本地小组、社区建设，讲解游戏历史背景，搭配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bCs/>
          <w:sz w:val="21"/>
          <w:szCs w:val="21"/>
        </w:rPr>
        <w:t>为了唤醒年轻人探索历史的乐趣，采用虚实结合的创意搭配趣味剧情进行素材设计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通过专业团队设计趣味、剧情类素材，搭配游戏明朝江南古风的展现形式，进一步提升玩家对于历史文化的探索研究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ascii="微软雅黑" w:hAnsi="微软雅黑" w:eastAsia="微软雅黑"/>
          <w:b/>
          <w:bCs/>
          <w:sz w:val="21"/>
          <w:szCs w:val="21"/>
        </w:rPr>
        <w:t>为了营造港澳台古风文化热潮，采取“预热-起量-召回”全链营销打法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通过完善的营销转化链路，建立起中国古文化学习热潮，巩固玩家对于江南古风游戏的热爱，拓展港澳台地区未来古文化游戏推广的前景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为了提高核心玩家获取精准度，小成本进行市场调研，创建玩家社区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1）通过本地抽样调研，考察江南古风文化在港澳台地区覆盖程度，深层了解玩家感兴趣的玩法及内容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3933825" cy="3810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2）线上广告搭配本地媒介建立玩家讨论组，营造游戏良好宣传氛围，极大程度上吸引了对文化历史及古风游戏感兴趣的玩家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3981450" cy="3733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为了唤醒年轻人探索历史的乐趣，采用虚实结合的创意搭配趣味剧情进行素材设计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048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03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center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创意视频-玩家配音： </w:t>
      </w:r>
      <w:r>
        <w:fldChar w:fldCharType="begin"/>
      </w:r>
      <w:r>
        <w:instrText xml:space="preserve"> HYPERLINK "https://v.qq.com/x/page/s314834hhfj.html"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Cs w:val="21"/>
        </w:rPr>
        <w:t>https://v.qq.com/x/page/s314834hhfj.html</w:t>
      </w:r>
      <w:r>
        <w:rPr>
          <w:rStyle w:val="16"/>
          <w:rFonts w:hint="eastAsia" w:ascii="微软雅黑" w:hAnsi="微软雅黑" w:eastAsia="微软雅黑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创意视频-玩家试玩：</w:t>
      </w:r>
      <w:r>
        <w:fldChar w:fldCharType="begin"/>
      </w:r>
      <w:r>
        <w:instrText xml:space="preserve"> HYPERLINK "https://v.qq.com/x/page/p31480dcogr.html"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Cs w:val="21"/>
        </w:rPr>
        <w:t>https://v.qq.com/x/page/p31480dcogr.html</w:t>
      </w:r>
      <w:r>
        <w:rPr>
          <w:rStyle w:val="16"/>
          <w:rFonts w:hint="eastAsia" w:ascii="微软雅黑" w:hAnsi="微软雅黑" w:eastAsia="微软雅黑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289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创意视频-吟诗赏景，文娱互动：</w:t>
      </w:r>
      <w:r>
        <w:fldChar w:fldCharType="begin"/>
      </w:r>
      <w:r>
        <w:instrText xml:space="preserve"> HYPERLINK "https://v.qq.com/x/page/c3223e0r7h0.html" </w:instrText>
      </w:r>
      <w: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https://v.qq.com/x/page/c3223e0r7h0.html</w:t>
      </w:r>
      <w:r>
        <w:rPr>
          <w:rStyle w:val="16"/>
          <w:rFonts w:ascii="微软雅黑" w:hAnsi="微软雅黑" w:eastAsia="微软雅黑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创意视频-趣味旁白，民间故事：</w:t>
      </w:r>
      <w:r>
        <w:fldChar w:fldCharType="begin"/>
      </w:r>
      <w:r>
        <w:instrText xml:space="preserve"> HYPERLINK "https://v.qq.com/x/page/t3148tqifvl.html"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Cs w:val="21"/>
        </w:rPr>
        <w:t>https://v.qq.com/x/page/t3148tqifvl.html</w:t>
      </w:r>
      <w:r>
        <w:rPr>
          <w:rStyle w:val="16"/>
          <w:rFonts w:hint="eastAsia" w:ascii="微软雅黑" w:hAnsi="微软雅黑" w:eastAsia="微软雅黑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创意视频-幽默剧情，民生百态：</w:t>
      </w:r>
      <w:r>
        <w:fldChar w:fldCharType="begin"/>
      </w:r>
      <w:r>
        <w:instrText xml:space="preserve"> HYPERLINK "https://v.qq.com/x/page/g32234hqzde.html" </w:instrText>
      </w:r>
      <w: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https://v.qq.com/x/page/g32234hqzde.html</w:t>
      </w:r>
      <w:r>
        <w:rPr>
          <w:rStyle w:val="16"/>
          <w:rFonts w:ascii="微软雅黑" w:hAnsi="微软雅黑" w:eastAsia="微软雅黑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5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为了营造港澳台古风文化热潮，采取“预热</w:t>
      </w:r>
      <w:r>
        <w:rPr>
          <w:rFonts w:ascii="微软雅黑" w:hAnsi="微软雅黑" w:eastAsia="微软雅黑"/>
          <w:b/>
          <w:bCs/>
          <w:sz w:val="21"/>
          <w:szCs w:val="21"/>
        </w:rPr>
        <w:t>-起量-召回”全链营销打法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0" distR="0">
            <wp:extent cx="5720715" cy="3216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sz w:val="20"/>
        </w:rPr>
        <w:t>次日留存</w:t>
      </w:r>
      <w:r>
        <w:rPr>
          <w:rFonts w:ascii="微软雅黑" w:hAnsi="微软雅黑" w:eastAsia="微软雅黑"/>
          <w:sz w:val="20"/>
        </w:rPr>
        <w:t>55%，高于竞品游戏12%；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 w:val="20"/>
        </w:rPr>
      </w:pPr>
      <w:r>
        <w:rPr>
          <w:rFonts w:ascii="微软雅黑" w:hAnsi="微软雅黑" w:eastAsia="微软雅黑"/>
          <w:sz w:val="20"/>
        </w:rPr>
        <w:t>安装成本$0.68，低于港澳台市场40%；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 w:val="20"/>
        </w:rPr>
      </w:pPr>
      <w:r>
        <w:rPr>
          <w:rFonts w:ascii="微软雅黑" w:hAnsi="微软雅黑" w:eastAsia="微软雅黑"/>
          <w:sz w:val="20"/>
        </w:rPr>
        <w:t>玩家下载30W+ ，KPI完成超预期34%。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sz w:val="20"/>
          <w:lang w:eastAsia="zh-CN"/>
        </w:rPr>
      </w:pPr>
      <w:r>
        <w:rPr>
          <w:rFonts w:hint="eastAsia" w:ascii="微软雅黑" w:hAnsi="微软雅黑" w:eastAsia="微软雅黑"/>
          <w:sz w:val="20"/>
        </w:rPr>
        <w:t>成功组建活跃人数超过</w:t>
      </w:r>
      <w:r>
        <w:rPr>
          <w:rFonts w:ascii="微软雅黑" w:hAnsi="微软雅黑" w:eastAsia="微软雅黑"/>
          <w:sz w:val="20"/>
        </w:rPr>
        <w:t xml:space="preserve"> 2w+的玩家社区，玩家口碑传播，形式自发讨论组</w:t>
      </w:r>
      <w:r>
        <w:rPr>
          <w:rFonts w:hint="eastAsia" w:ascii="微软雅黑" w:hAnsi="微软雅黑" w:eastAsia="微软雅黑"/>
          <w:sz w:val="20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hint="eastAsia" w:ascii="微软雅黑" w:hAnsi="微软雅黑" w:eastAsia="微软雅黑"/>
          <w:sz w:val="20"/>
        </w:rPr>
        <w:t>玩家自发设计多种新颖周边，晒贴进行游戏道具还原</w:t>
      </w:r>
      <w:r>
        <w:rPr>
          <w:rFonts w:hint="eastAsia" w:ascii="微软雅黑" w:hAnsi="微软雅黑" w:eastAsia="微软雅黑"/>
          <w:sz w:val="20"/>
          <w:lang w:eastAsia="zh-CN"/>
        </w:rPr>
        <w:t>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3A6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36B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4144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5FE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2765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19F5"/>
    <w:rsid w:val="005B2564"/>
    <w:rsid w:val="005B6389"/>
    <w:rsid w:val="005C011B"/>
    <w:rsid w:val="005C16B2"/>
    <w:rsid w:val="005D5D19"/>
    <w:rsid w:val="005D614B"/>
    <w:rsid w:val="005D77D7"/>
    <w:rsid w:val="005E15FB"/>
    <w:rsid w:val="005E3D19"/>
    <w:rsid w:val="005E4E84"/>
    <w:rsid w:val="006126FE"/>
    <w:rsid w:val="00613CE9"/>
    <w:rsid w:val="00641193"/>
    <w:rsid w:val="00642F29"/>
    <w:rsid w:val="00644994"/>
    <w:rsid w:val="00650F34"/>
    <w:rsid w:val="0065606B"/>
    <w:rsid w:val="0065759C"/>
    <w:rsid w:val="00661A8D"/>
    <w:rsid w:val="006707FE"/>
    <w:rsid w:val="0067611E"/>
    <w:rsid w:val="00681F28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27DB"/>
    <w:rsid w:val="006F421E"/>
    <w:rsid w:val="006F662D"/>
    <w:rsid w:val="007040B0"/>
    <w:rsid w:val="00710B89"/>
    <w:rsid w:val="00715AD3"/>
    <w:rsid w:val="00716B53"/>
    <w:rsid w:val="00717C15"/>
    <w:rsid w:val="0072102A"/>
    <w:rsid w:val="0072725D"/>
    <w:rsid w:val="0073004D"/>
    <w:rsid w:val="0073428A"/>
    <w:rsid w:val="007365E4"/>
    <w:rsid w:val="00753753"/>
    <w:rsid w:val="007538EE"/>
    <w:rsid w:val="00764220"/>
    <w:rsid w:val="00765B48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2706"/>
    <w:rsid w:val="008B2200"/>
    <w:rsid w:val="008B689B"/>
    <w:rsid w:val="008C2693"/>
    <w:rsid w:val="008C5C56"/>
    <w:rsid w:val="008F2CAF"/>
    <w:rsid w:val="00902513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25B8"/>
    <w:rsid w:val="00983853"/>
    <w:rsid w:val="009849FB"/>
    <w:rsid w:val="00985B85"/>
    <w:rsid w:val="00993AA4"/>
    <w:rsid w:val="009B0E2C"/>
    <w:rsid w:val="009B5A33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77D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1D27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C6D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401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0E0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8534634"/>
    <w:rsid w:val="1ABE4654"/>
    <w:rsid w:val="715E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331</Words>
  <Characters>1889</Characters>
  <Lines>15</Lines>
  <Paragraphs>4</Paragraphs>
  <TotalTime>0</TotalTime>
  <ScaleCrop>false</ScaleCrop>
  <LinksUpToDate>false</LinksUpToDate>
  <CharactersWithSpaces>2216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2021-04-20T03:41:34Z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64332F10AB114524A4030D5D5FBF9599</vt:lpwstr>
  </property>
</Properties>
</file>