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35AB394" w:rsidR="008B689B" w:rsidRPr="000415BB" w:rsidRDefault="007C5A9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C5A96">
        <w:rPr>
          <w:rFonts w:ascii="微软雅黑" w:eastAsia="微软雅黑" w:hAnsi="微软雅黑"/>
          <w:b/>
          <w:sz w:val="32"/>
          <w:szCs w:val="32"/>
        </w:rPr>
        <w:t>沃尔沃-为健康系上安全带</w:t>
      </w:r>
    </w:p>
    <w:p w14:paraId="0B14D8D6" w14:textId="72182F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E21FC">
        <w:rPr>
          <w:rFonts w:ascii="微软雅黑" w:eastAsia="微软雅黑" w:hAnsi="微软雅黑" w:hint="eastAsia"/>
          <w:sz w:val="21"/>
          <w:szCs w:val="21"/>
        </w:rPr>
        <w:t>沃尔沃</w:t>
      </w:r>
    </w:p>
    <w:p w14:paraId="39CF38F3" w14:textId="150C527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E21FC">
        <w:rPr>
          <w:rFonts w:ascii="微软雅黑" w:eastAsia="微软雅黑" w:hAnsi="微软雅黑" w:hint="eastAsia"/>
          <w:sz w:val="21"/>
          <w:szCs w:val="21"/>
        </w:rPr>
        <w:t>汽车/交通类</w:t>
      </w:r>
    </w:p>
    <w:p w14:paraId="5DC88663" w14:textId="155A7934" w:rsidR="008B689B" w:rsidRPr="008E21FC" w:rsidRDefault="008B689B" w:rsidP="008E21FC">
      <w:pPr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E21FC" w:rsidRPr="008E21FC">
        <w:rPr>
          <w:rFonts w:ascii="微软雅黑" w:eastAsia="微软雅黑" w:hAnsi="微软雅黑"/>
          <w:sz w:val="21"/>
          <w:szCs w:val="21"/>
        </w:rPr>
        <w:t>2020</w:t>
      </w:r>
      <w:r w:rsidR="007C5A96">
        <w:rPr>
          <w:rFonts w:ascii="微软雅黑" w:eastAsia="微软雅黑" w:hAnsi="微软雅黑" w:hint="eastAsia"/>
          <w:sz w:val="21"/>
          <w:szCs w:val="21"/>
        </w:rPr>
        <w:t>.</w:t>
      </w:r>
      <w:r w:rsidR="008E21FC" w:rsidRPr="008E21FC">
        <w:rPr>
          <w:rFonts w:ascii="微软雅黑" w:eastAsia="微软雅黑" w:hAnsi="微软雅黑"/>
          <w:sz w:val="21"/>
          <w:szCs w:val="21"/>
        </w:rPr>
        <w:t>11</w:t>
      </w:r>
      <w:r w:rsidR="007C5A96">
        <w:rPr>
          <w:rFonts w:ascii="微软雅黑" w:eastAsia="微软雅黑" w:hAnsi="微软雅黑" w:hint="eastAsia"/>
          <w:sz w:val="21"/>
          <w:szCs w:val="21"/>
        </w:rPr>
        <w:t>.</w:t>
      </w:r>
      <w:r w:rsidR="007C5A96">
        <w:rPr>
          <w:rFonts w:ascii="微软雅黑" w:eastAsia="微软雅黑" w:hAnsi="微软雅黑"/>
          <w:sz w:val="21"/>
          <w:szCs w:val="21"/>
        </w:rPr>
        <w:t>0</w:t>
      </w:r>
      <w:r w:rsidR="008E21FC" w:rsidRPr="008E21FC">
        <w:rPr>
          <w:rFonts w:ascii="微软雅黑" w:eastAsia="微软雅黑" w:hAnsi="微软雅黑"/>
          <w:sz w:val="21"/>
          <w:szCs w:val="21"/>
        </w:rPr>
        <w:t>1</w:t>
      </w:r>
      <w:r w:rsidR="007C5A96">
        <w:rPr>
          <w:rFonts w:ascii="微软雅黑" w:eastAsia="微软雅黑" w:hAnsi="微软雅黑" w:hint="eastAsia"/>
          <w:sz w:val="21"/>
          <w:szCs w:val="21"/>
        </w:rPr>
        <w:t>-</w:t>
      </w:r>
      <w:r w:rsidR="008E21FC" w:rsidRPr="008E21FC">
        <w:rPr>
          <w:rFonts w:ascii="微软雅黑" w:eastAsia="微软雅黑" w:hAnsi="微软雅黑"/>
          <w:sz w:val="21"/>
          <w:szCs w:val="21"/>
        </w:rPr>
        <w:t>12</w:t>
      </w:r>
      <w:r w:rsidR="007C5A96">
        <w:rPr>
          <w:rFonts w:ascii="微软雅黑" w:eastAsia="微软雅黑" w:hAnsi="微软雅黑" w:hint="eastAsia"/>
          <w:sz w:val="21"/>
          <w:szCs w:val="21"/>
        </w:rPr>
        <w:t>.</w:t>
      </w:r>
      <w:r w:rsidR="008E21FC" w:rsidRPr="008E21FC">
        <w:rPr>
          <w:rFonts w:ascii="微软雅黑" w:eastAsia="微软雅黑" w:hAnsi="微软雅黑"/>
          <w:sz w:val="21"/>
          <w:szCs w:val="21"/>
        </w:rPr>
        <w:t>31</w:t>
      </w:r>
    </w:p>
    <w:p w14:paraId="283EDB48" w14:textId="0863CF15" w:rsidR="008875A4" w:rsidRDefault="000631F9" w:rsidP="007C5A9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C5A96" w:rsidRPr="007C5A96">
        <w:rPr>
          <w:rFonts w:ascii="微软雅黑" w:eastAsia="微软雅黑" w:hAnsi="微软雅黑"/>
          <w:bCs/>
          <w:sz w:val="21"/>
          <w:szCs w:val="21"/>
        </w:rPr>
        <w:t>数字媒体整合类</w:t>
      </w:r>
    </w:p>
    <w:p w14:paraId="0E6F1D1F" w14:textId="77777777" w:rsidR="00B5241D" w:rsidRPr="002B1FC2" w:rsidRDefault="000631F9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4B12913" w14:textId="334E874F" w:rsidR="000F6664" w:rsidRPr="000F6664" w:rsidRDefault="000F6664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6664">
        <w:rPr>
          <w:rFonts w:ascii="微软雅黑" w:eastAsia="微软雅黑" w:hAnsi="微软雅黑" w:hint="eastAsia"/>
          <w:sz w:val="21"/>
          <w:szCs w:val="21"/>
        </w:rPr>
        <w:t>沃尔沃，一个诞生于北欧瑞典哥德堡的豪华汽车品牌，秉承”每一辆沃尔沃汽车的背后，不仅是工业科技的创新，更是北欧豪华的展现“的品牌理念，致力于以个性化、可持续和安全的方式提供畅行无忧的出行方案。</w:t>
      </w:r>
    </w:p>
    <w:p w14:paraId="3A9D9A9C" w14:textId="527A206D" w:rsidR="000F6664" w:rsidRPr="000F6664" w:rsidRDefault="000F6664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6664">
        <w:rPr>
          <w:rFonts w:ascii="微软雅黑" w:eastAsia="微软雅黑" w:hAnsi="微软雅黑" w:hint="eastAsia"/>
          <w:sz w:val="21"/>
          <w:szCs w:val="21"/>
        </w:rPr>
        <w:t>作为三点式安全带的发明者，长期以来，沃尔沃汽车一直以安全著称，始终保持着安全领域领导者的地位，其安全领域良好的口碑深受市场以及消费者的广泛认可。</w:t>
      </w:r>
    </w:p>
    <w:p w14:paraId="427F09CE" w14:textId="2950A1C3" w:rsidR="002639D2" w:rsidRPr="007C5A96" w:rsidRDefault="000F6664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6664">
        <w:rPr>
          <w:rFonts w:ascii="微软雅黑" w:eastAsia="微软雅黑" w:hAnsi="微软雅黑" w:hint="eastAsia"/>
          <w:sz w:val="21"/>
          <w:szCs w:val="21"/>
        </w:rPr>
        <w:t>随着中国汽车市场的发展以及豪华车消费的普遍，中国汽车消费者对于豪华的定义已根深蒂固，品牌标签，内饰档次，科技配备，动力水平等用户可感知的产品力，已然成为主流豪华品牌的代名词，而沃尔沃所坚持的安全理念和市场主流豪华观形成了一定的区隔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249918B" w14:textId="77777777" w:rsidR="002639D2" w:rsidRDefault="002639D2" w:rsidP="007C5A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39D2">
        <w:rPr>
          <w:rFonts w:ascii="微软雅黑" w:eastAsia="微软雅黑" w:hAnsi="微软雅黑" w:hint="eastAsia"/>
          <w:sz w:val="21"/>
          <w:szCs w:val="21"/>
        </w:rPr>
        <w:t>新冠疫情，让世人重新认识了健康</w:t>
      </w:r>
      <w:r w:rsidRPr="002639D2">
        <w:rPr>
          <w:rFonts w:ascii="微软雅黑" w:eastAsia="微软雅黑" w:hAnsi="微软雅黑"/>
          <w:sz w:val="21"/>
          <w:szCs w:val="21"/>
        </w:rPr>
        <w:t>/环保的重要性，实际上，沃尔沃汽车除了安全领域的独门造诣，在健康领域也有着长期积淀，包括内饰的用料，环保材质，以及各种车内健康配置，如CLEANZONE清洁驾驶舱，ACC双效增强型空气净化系统（沃尔沃XC60是2019年中国汽车健康指数C-AHI</w:t>
      </w:r>
      <w:r>
        <w:rPr>
          <w:rFonts w:ascii="微软雅黑" w:eastAsia="微软雅黑" w:hAnsi="微软雅黑"/>
          <w:sz w:val="21"/>
          <w:szCs w:val="21"/>
        </w:rPr>
        <w:t>测试中唯一达到五星标准的车型）</w:t>
      </w:r>
    </w:p>
    <w:p w14:paraId="376F3567" w14:textId="41CACFC8" w:rsidR="00E40EE7" w:rsidRPr="002639D2" w:rsidRDefault="002639D2" w:rsidP="007C5A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营销目标：</w:t>
      </w:r>
      <w:r>
        <w:rPr>
          <w:rFonts w:ascii="微软雅黑" w:eastAsia="微软雅黑" w:hAnsi="微软雅黑"/>
          <w:sz w:val="21"/>
          <w:szCs w:val="21"/>
        </w:rPr>
        <w:t>沃尔沃</w:t>
      </w:r>
      <w:r w:rsidRPr="002639D2">
        <w:rPr>
          <w:rFonts w:ascii="微软雅黑" w:eastAsia="微软雅黑" w:hAnsi="微软雅黑"/>
          <w:sz w:val="21"/>
          <w:szCs w:val="21"/>
        </w:rPr>
        <w:t>成为第一个主打健康的豪华汽车品牌</w:t>
      </w:r>
      <w:r>
        <w:rPr>
          <w:rFonts w:ascii="微软雅黑" w:eastAsia="微软雅黑" w:hAnsi="微软雅黑" w:hint="eastAsia"/>
          <w:sz w:val="21"/>
          <w:szCs w:val="21"/>
        </w:rPr>
        <w:t>，让世人重新认识什么是沃尔沃的安全，什么是沃尔沃的豪华</w:t>
      </w:r>
    </w:p>
    <w:p w14:paraId="40607E58" w14:textId="45247AB3" w:rsidR="00B5241D" w:rsidRDefault="000631F9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383FE92" w14:textId="502BE3EC" w:rsidR="001F2FA7" w:rsidRPr="001F2FA7" w:rsidRDefault="001F2FA7" w:rsidP="001F2FA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1F2FA7">
        <w:rPr>
          <w:rFonts w:ascii="微软雅黑" w:eastAsia="微软雅黑" w:hAnsi="微软雅黑"/>
          <w:b/>
          <w:color w:val="0000FF"/>
          <w:sz w:val="28"/>
        </w:rPr>
        <w:lastRenderedPageBreak/>
        <w:drawing>
          <wp:inline distT="0" distB="0" distL="0" distR="0" wp14:anchorId="3ED3C6DA" wp14:editId="5DD38D43">
            <wp:extent cx="5720715" cy="3599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E334" w14:textId="4AE87EAE" w:rsidR="002639D2" w:rsidRPr="002639D2" w:rsidRDefault="002639D2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</w:t>
      </w:r>
      <w:r w:rsidRPr="002639D2">
        <w:rPr>
          <w:rFonts w:ascii="微软雅黑" w:eastAsia="微软雅黑" w:hAnsi="微软雅黑" w:hint="eastAsia"/>
          <w:sz w:val="21"/>
          <w:szCs w:val="21"/>
        </w:rPr>
        <w:t>亮点</w:t>
      </w:r>
      <w:r w:rsidRPr="002639D2">
        <w:rPr>
          <w:rFonts w:ascii="微软雅黑" w:eastAsia="微软雅黑" w:hAnsi="微软雅黑"/>
          <w:sz w:val="21"/>
          <w:szCs w:val="21"/>
        </w:rPr>
        <w:t>1：充分理解品牌精神，品牌发展现状，产品功能，以及当下市场环境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406F20F9" w14:textId="5450BB4B" w:rsidR="002639D2" w:rsidRPr="002639D2" w:rsidRDefault="002639D2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</w:t>
      </w:r>
      <w:r w:rsidRPr="002639D2">
        <w:rPr>
          <w:rFonts w:ascii="微软雅黑" w:eastAsia="微软雅黑" w:hAnsi="微软雅黑" w:hint="eastAsia"/>
          <w:sz w:val="21"/>
          <w:szCs w:val="21"/>
        </w:rPr>
        <w:t>亮点</w:t>
      </w:r>
      <w:r w:rsidRPr="002639D2">
        <w:rPr>
          <w:rFonts w:ascii="微软雅黑" w:eastAsia="微软雅黑" w:hAnsi="微软雅黑"/>
          <w:sz w:val="21"/>
          <w:szCs w:val="21"/>
        </w:rPr>
        <w:t>2：深入洞察用户需求，以及在当前新冠疫情下，汽车消费群体的心理变化，明确定义核心用户群体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6EDE0941" w14:textId="382DFD2B" w:rsidR="002639D2" w:rsidRPr="002639D2" w:rsidRDefault="002639D2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</w:t>
      </w:r>
      <w:r w:rsidRPr="002639D2">
        <w:rPr>
          <w:rFonts w:ascii="微软雅黑" w:eastAsia="微软雅黑" w:hAnsi="微软雅黑" w:hint="eastAsia"/>
          <w:sz w:val="21"/>
          <w:szCs w:val="21"/>
        </w:rPr>
        <w:t>亮点</w:t>
      </w:r>
      <w:r w:rsidRPr="002639D2">
        <w:rPr>
          <w:rFonts w:ascii="微软雅黑" w:eastAsia="微软雅黑" w:hAnsi="微软雅黑"/>
          <w:sz w:val="21"/>
          <w:szCs w:val="21"/>
        </w:rPr>
        <w:t>3：媒介投放考量，在品牌形象曝光的广度和核心用户沟通的深度之间做出精准平衡，有效指导媒介投放策略实施及执行落地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05B9CFFB" w:rsidR="000631F9" w:rsidRDefault="002639D2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</w:t>
      </w:r>
      <w:r w:rsidRPr="002639D2">
        <w:rPr>
          <w:rFonts w:ascii="微软雅黑" w:eastAsia="微软雅黑" w:hAnsi="微软雅黑" w:hint="eastAsia"/>
          <w:sz w:val="21"/>
          <w:szCs w:val="21"/>
        </w:rPr>
        <w:t>亮点</w:t>
      </w:r>
      <w:r w:rsidRPr="002639D2">
        <w:rPr>
          <w:rFonts w:ascii="微软雅黑" w:eastAsia="微软雅黑" w:hAnsi="微软雅黑"/>
          <w:sz w:val="21"/>
          <w:szCs w:val="21"/>
        </w:rPr>
        <w:t>4：在当下汽车营销整体偏向效果/转化的大环境下，一个豪华品牌有魄力去做一件真正对消费者有利有益的事情，不求线索，不求销量，也是一件值得尊敬的事情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446C89F4" w14:textId="322F4AF9" w:rsidR="001F2FA7" w:rsidRDefault="001F2FA7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F2FA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B5BF571" wp14:editId="294C5534">
            <wp:extent cx="5720715" cy="36588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17DF34C9" w:rsidR="000631F9" w:rsidRDefault="000F6664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F6664">
        <w:rPr>
          <w:rFonts w:ascii="微软雅黑" w:eastAsia="微软雅黑" w:hAnsi="微软雅黑" w:hint="eastAsia"/>
          <w:sz w:val="21"/>
          <w:szCs w:val="21"/>
        </w:rPr>
        <w:t>根据自身品牌及产品功能，市场发展，以及当下社会热点，沃尔沃汽车在</w:t>
      </w:r>
      <w:r w:rsidRPr="000F6664">
        <w:rPr>
          <w:rFonts w:ascii="微软雅黑" w:eastAsia="微软雅黑" w:hAnsi="微软雅黑"/>
          <w:sz w:val="21"/>
          <w:szCs w:val="21"/>
        </w:rPr>
        <w:t>11月初开始发起了一波主打母婴健康的母品牌广告，针对母婴及泛健康人群，沟通“母婴级”车内安全主题。通过头部门户/网络视频/智能电视等开屏，微信/微博/小红书等社交媒体，以及美柚/Keep/美团等圈层媒体，并配合大量的健康类内容IP合作，集中传达品牌健康理念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68F8B6A5" w14:textId="615D3161" w:rsidR="001F2FA7" w:rsidRDefault="001F2FA7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F2FA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F3C37B8" wp14:editId="18656AAB">
            <wp:extent cx="5720715" cy="40735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FC1D" w14:textId="64660045" w:rsidR="000F6664" w:rsidRDefault="00C22203" w:rsidP="007C5A96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22203">
        <w:rPr>
          <w:rFonts w:ascii="微软雅黑" w:eastAsia="微软雅黑" w:hAnsi="微软雅黑"/>
          <w:noProof/>
          <w:sz w:val="21"/>
          <w:szCs w:val="21"/>
        </w:rPr>
        <w:object w:dxaOrig="5950" w:dyaOrig="8420" w14:anchorId="372F7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1pt;height:298pt;mso-width-percent:0;mso-height-percent:0;mso-width-percent:0;mso-height-percent:0" o:ole="">
            <v:imagedata r:id="rId11" o:title=""/>
          </v:shape>
          <o:OLEObject Type="Embed" ProgID="AcroExch.Document.DC" ShapeID="_x0000_i1025" DrawAspect="Content" ObjectID="_1677487728" r:id="rId12"/>
        </w:object>
      </w:r>
    </w:p>
    <w:p w14:paraId="018FE25B" w14:textId="000BB61E" w:rsidR="000F6664" w:rsidRDefault="000F6664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视频连接：</w:t>
      </w:r>
    </w:p>
    <w:p w14:paraId="4A0D916A" w14:textId="677D41E6" w:rsidR="000F6664" w:rsidRPr="00E5768D" w:rsidRDefault="00C22203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hyperlink r:id="rId13" w:history="1">
        <w:r w:rsidR="000F6664" w:rsidRPr="000F6664">
          <w:rPr>
            <w:rStyle w:val="a5"/>
            <w:rFonts w:ascii="微软雅黑" w:eastAsia="微软雅黑" w:hAnsi="微软雅黑"/>
            <w:b/>
            <w:color w:val="auto"/>
            <w:sz w:val="21"/>
            <w:szCs w:val="21"/>
          </w:rPr>
          <w:t>https://v.qq.com/x/page/b3216tv2qe8.html</w:t>
        </w:r>
      </w:hyperlink>
    </w:p>
    <w:p w14:paraId="501B2660" w14:textId="77777777" w:rsidR="00E40EE7" w:rsidRPr="002B1FC2" w:rsidRDefault="000631F9" w:rsidP="007C5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68CAA58" w14:textId="4B5603BF" w:rsidR="000F6664" w:rsidRPr="000F6664" w:rsidRDefault="000F6664" w:rsidP="007C5A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6664">
        <w:rPr>
          <w:rFonts w:ascii="微软雅黑" w:eastAsia="微软雅黑" w:hAnsi="微软雅黑" w:hint="eastAsia"/>
          <w:sz w:val="21"/>
          <w:szCs w:val="21"/>
        </w:rPr>
        <w:lastRenderedPageBreak/>
        <w:t>截止到</w:t>
      </w:r>
      <w:r w:rsidRPr="000F6664">
        <w:rPr>
          <w:rFonts w:ascii="微软雅黑" w:eastAsia="微软雅黑" w:hAnsi="微软雅黑"/>
          <w:sz w:val="21"/>
          <w:szCs w:val="21"/>
        </w:rPr>
        <w:t>12月28号，共获得曝光</w:t>
      </w:r>
      <w:r w:rsidR="007C5A96" w:rsidRPr="000F6664">
        <w:rPr>
          <w:rFonts w:ascii="微软雅黑" w:eastAsia="微软雅黑" w:hAnsi="微软雅黑"/>
          <w:sz w:val="21"/>
          <w:szCs w:val="21"/>
        </w:rPr>
        <w:t>20亿</w:t>
      </w:r>
      <w:r w:rsidRPr="000F6664">
        <w:rPr>
          <w:rFonts w:ascii="微软雅黑" w:eastAsia="微软雅黑" w:hAnsi="微软雅黑"/>
          <w:sz w:val="21"/>
          <w:szCs w:val="21"/>
        </w:rPr>
        <w:t>人次，点击3100万，有效达成品牌投放目的</w:t>
      </w:r>
      <w:r w:rsidR="007C5A96">
        <w:rPr>
          <w:rFonts w:ascii="微软雅黑" w:eastAsia="微软雅黑" w:hAnsi="微软雅黑" w:hint="eastAsia"/>
          <w:sz w:val="21"/>
          <w:szCs w:val="21"/>
        </w:rPr>
        <w:t>。</w:t>
      </w:r>
    </w:p>
    <w:p w14:paraId="23EE65F1" w14:textId="77777777" w:rsidR="002B1FC2" w:rsidRPr="007C5A96" w:rsidRDefault="002B1FC2" w:rsidP="002B1FC2">
      <w:pPr>
        <w:rPr>
          <w:rFonts w:ascii="微软雅黑" w:eastAsia="微软雅黑" w:hAnsi="微软雅黑"/>
          <w:sz w:val="21"/>
          <w:szCs w:val="21"/>
        </w:rPr>
      </w:pP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6D512D66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C1F2D" w14:textId="77777777" w:rsidR="00C22203" w:rsidRDefault="00C22203">
      <w:r>
        <w:separator/>
      </w:r>
    </w:p>
  </w:endnote>
  <w:endnote w:type="continuationSeparator" w:id="0">
    <w:p w14:paraId="35AB7939" w14:textId="77777777" w:rsidR="00C22203" w:rsidRDefault="00C2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B6807" w14:textId="77777777" w:rsidR="00C22203" w:rsidRDefault="00C22203">
      <w:r>
        <w:separator/>
      </w:r>
    </w:p>
  </w:footnote>
  <w:footnote w:type="continuationSeparator" w:id="0">
    <w:p w14:paraId="21F86495" w14:textId="77777777" w:rsidR="00C22203" w:rsidRDefault="00C22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6664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18AC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2FA7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39D2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99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57B"/>
    <w:rsid w:val="00793F18"/>
    <w:rsid w:val="00795109"/>
    <w:rsid w:val="007A0451"/>
    <w:rsid w:val="007B2D27"/>
    <w:rsid w:val="007C0828"/>
    <w:rsid w:val="007C3F70"/>
    <w:rsid w:val="007C4C7A"/>
    <w:rsid w:val="007C5A96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21F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203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1F2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b3216tv2qe8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3860A7-57BD-46D8-AF89-823AF31D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175</Words>
  <Characters>998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2021-01-12T06:50:00Z</dcterms:created>
  <dcterms:modified xsi:type="dcterms:W3CDTF">2021-03-17T04:02:00Z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