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CAFB35" w14:textId="1836FCEB" w:rsidR="0073379B" w:rsidRDefault="00C63B21" w:rsidP="000C7B3F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广汽新能源微电影《味道｜Flavor》</w:t>
      </w:r>
    </w:p>
    <w:p w14:paraId="62CE9FB6" w14:textId="77777777" w:rsidR="0073379B" w:rsidRDefault="00C63B2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>
        <w:rPr>
          <w:rFonts w:ascii="微软雅黑" w:eastAsia="微软雅黑" w:hAnsi="微软雅黑" w:hint="eastAsia"/>
          <w:sz w:val="21"/>
          <w:szCs w:val="21"/>
        </w:rPr>
        <w:t>广汽新能源</w:t>
      </w:r>
    </w:p>
    <w:p w14:paraId="2BD1F5D7" w14:textId="77777777" w:rsidR="0073379B" w:rsidRDefault="00C63B21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>
        <w:rPr>
          <w:rFonts w:ascii="微软雅黑" w:eastAsia="微软雅黑" w:hAnsi="微软雅黑" w:hint="eastAsia"/>
          <w:sz w:val="21"/>
          <w:szCs w:val="21"/>
        </w:rPr>
        <w:t>汽车</w:t>
      </w:r>
    </w:p>
    <w:p w14:paraId="30D10216" w14:textId="5223C633" w:rsidR="0073379B" w:rsidRDefault="00C63B21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>
        <w:rPr>
          <w:rFonts w:ascii="微软雅黑" w:eastAsia="微软雅黑" w:hAnsi="微软雅黑" w:hint="eastAsia"/>
          <w:sz w:val="21"/>
          <w:szCs w:val="21"/>
        </w:rPr>
        <w:t>2020.</w:t>
      </w:r>
      <w:r w:rsidR="000C7B3F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5.25-</w:t>
      </w:r>
      <w:r w:rsidR="000C7B3F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6.19</w:t>
      </w:r>
    </w:p>
    <w:p w14:paraId="7AD49500" w14:textId="41777FC6" w:rsidR="0073379B" w:rsidRDefault="00C63B21" w:rsidP="000C7B3F">
      <w:pPr>
        <w:spacing w:after="240"/>
        <w:textAlignment w:val="baseline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486528FF" w14:textId="77777777" w:rsidR="0073379B" w:rsidRDefault="00C63B21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53A80BE" w14:textId="71DA00F2" w:rsidR="0073379B" w:rsidRPr="000C7B3F" w:rsidRDefault="00C63B21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广汽新能源新款车型埃安V上市，正值父亲节，而这款车型所代表的品牌符号，正是“下一代”新能源的标杆形象，在这个营销节点上，品牌主希望能有一个深度内容，可以去探讨代际的传承，并且贴合父亲节的营销热点，用温暖人心的故事，传递产品的关怀。</w:t>
      </w:r>
    </w:p>
    <w:p w14:paraId="4069E48C" w14:textId="77777777" w:rsidR="0073379B" w:rsidRDefault="00C63B21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77BF1C4" w14:textId="5363252C" w:rsidR="0073379B" w:rsidRDefault="00C63B21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结合父亲节营销节点，为新车上市造势，以内容带品牌，将新车发布会和微电影首映礼结合，以父子关系的传承，隐喻“下一代”新能源车所之于中国汽车工业的传承，并传递爱（A</w:t>
      </w:r>
      <w:r>
        <w:rPr>
          <w:rFonts w:ascii="微软雅黑" w:eastAsia="微软雅黑" w:hAnsi="微软雅黑"/>
          <w:sz w:val="21"/>
          <w:szCs w:val="21"/>
        </w:rPr>
        <w:t>I</w:t>
      </w:r>
      <w:r>
        <w:rPr>
          <w:rFonts w:ascii="微软雅黑" w:eastAsia="微软雅黑" w:hAnsi="微软雅黑" w:hint="eastAsia"/>
          <w:sz w:val="21"/>
          <w:szCs w:val="21"/>
        </w:rPr>
        <w:t>）的理念，全面提升该车型的品牌调性。</w:t>
      </w:r>
    </w:p>
    <w:p w14:paraId="68F6EB34" w14:textId="77777777" w:rsidR="0073379B" w:rsidRDefault="00C63B21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EEA8047" w14:textId="1D95DA22" w:rsidR="0073379B" w:rsidRPr="000C7B3F" w:rsidRDefault="00C63B21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父子代际关系的传承，隐喻“下一代”新能源车的传承，用一个探讨父子关系的微电影，进行演绎，最终输出，传承是创新的远点，创新是传承的发展，爱是这个过程里不变的意义，“下一代”新能源车正是秉承此道而负重前行。</w:t>
      </w:r>
    </w:p>
    <w:p w14:paraId="454801E7" w14:textId="77777777" w:rsidR="0073379B" w:rsidRDefault="00C63B21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767DDA26" w14:textId="77777777" w:rsidR="0073379B" w:rsidRDefault="00C63B21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结合新车上市，将新车发布会与微电影发布会合一</w:t>
      </w:r>
    </w:p>
    <w:p w14:paraId="5526DED6" w14:textId="77777777" w:rsidR="0073379B" w:rsidRDefault="00C63B21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在媒体进行内容化的全面推广</w:t>
      </w:r>
    </w:p>
    <w:p w14:paraId="60B2756E" w14:textId="3029A44B" w:rsidR="0073379B" w:rsidRDefault="00C63B21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视频链接：</w:t>
      </w:r>
      <w:hyperlink r:id="rId7" w:history="1">
        <w:r w:rsidR="000C7B3F" w:rsidRPr="002D1B6A">
          <w:rPr>
            <w:rStyle w:val="a7"/>
            <w:rFonts w:ascii="微软雅黑" w:eastAsia="微软雅黑" w:hAnsi="微软雅黑" w:hint="eastAsia"/>
            <w:sz w:val="21"/>
            <w:szCs w:val="21"/>
          </w:rPr>
          <w:t>https://www.xinpianchang.com/a10817801?from=UserProfile</w:t>
        </w:r>
      </w:hyperlink>
    </w:p>
    <w:p w14:paraId="071FA79A" w14:textId="24D9DE17" w:rsidR="0073379B" w:rsidRDefault="000C7B3F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C7B3F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AC6B251" wp14:editId="2E0E802B">
            <wp:extent cx="5720715" cy="323469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642F" w14:textId="5529D8B8" w:rsidR="0073379B" w:rsidRPr="000C7B3F" w:rsidRDefault="000C7B3F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C7B3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6F84FA3" wp14:editId="0FF752B0">
            <wp:extent cx="5720715" cy="32232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9437A" w14:textId="77777777" w:rsidR="0073379B" w:rsidRDefault="00C63B21" w:rsidP="000C7B3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2C319B52" w14:textId="2D68496E" w:rsidR="001C0822" w:rsidRPr="001C0822" w:rsidRDefault="001C0822" w:rsidP="001C0822">
      <w:pPr>
        <w:rPr>
          <w:rFonts w:ascii="微软雅黑" w:eastAsia="微软雅黑" w:hAnsi="微软雅黑" w:cs="微软雅黑" w:hint="eastAsia"/>
          <w:sz w:val="21"/>
          <w:szCs w:val="21"/>
        </w:rPr>
      </w:pPr>
      <w:r w:rsidRPr="001C0822">
        <w:rPr>
          <w:rFonts w:ascii="微软雅黑" w:eastAsia="微软雅黑" w:hAnsi="微软雅黑" w:cs="微软雅黑" w:hint="eastAsia"/>
          <w:sz w:val="21"/>
          <w:szCs w:val="21"/>
        </w:rPr>
        <w:t>150+个工作人员（拍摄团队/策划团队/宣发团队），突击爆破45天，在客户预期节点完成广汽新能源《味道｜Flavor》微电影项目服务。共输出1条视频，10+张海报，50+篇稿子，照片素材300+张，多家媒体持续传播30天，总曝光量超过3000W+</w:t>
      </w:r>
      <w:r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3A15512F" w14:textId="77777777" w:rsidR="0073379B" w:rsidRPr="001C0822" w:rsidRDefault="0073379B"/>
    <w:p w14:paraId="5ED854C2" w14:textId="77777777" w:rsidR="0073379B" w:rsidRDefault="0073379B"/>
    <w:p w14:paraId="2C388AC4" w14:textId="77777777" w:rsidR="0073379B" w:rsidRDefault="0073379B"/>
    <w:p w14:paraId="36044CC2" w14:textId="635BFD4E" w:rsidR="0073379B" w:rsidRDefault="0073379B"/>
    <w:sectPr w:rsidR="007337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EA0A7A" w14:textId="77777777" w:rsidR="007979B7" w:rsidRDefault="007979B7">
      <w:r>
        <w:separator/>
      </w:r>
    </w:p>
  </w:endnote>
  <w:endnote w:type="continuationSeparator" w:id="0">
    <w:p w14:paraId="2257FF31" w14:textId="77777777" w:rsidR="007979B7" w:rsidRDefault="007979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E6B207" w14:textId="77777777" w:rsidR="0073379B" w:rsidRDefault="00C63B21">
    <w:pPr>
      <w:pStyle w:val="a3"/>
      <w:framePr w:wrap="around" w:vAnchor="text" w:hAnchor="margin" w:xAlign="right" w:y="1"/>
      <w:rPr>
        <w:rStyle w:val="a5"/>
      </w:rPr>
    </w:pPr>
    <w:r>
      <w:fldChar w:fldCharType="begin"/>
    </w:r>
    <w:r>
      <w:rPr>
        <w:rStyle w:val="a5"/>
      </w:rPr>
      <w:instrText xml:space="preserve">PAGE  </w:instrText>
    </w:r>
    <w:r>
      <w:fldChar w:fldCharType="separate"/>
    </w:r>
    <w:r>
      <w:rPr>
        <w:rStyle w:val="a5"/>
      </w:rPr>
      <w:t>1</w:t>
    </w:r>
    <w:r>
      <w:fldChar w:fldCharType="end"/>
    </w:r>
  </w:p>
  <w:p w14:paraId="7E485FAD" w14:textId="77777777" w:rsidR="0073379B" w:rsidRDefault="0073379B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BB66E4" w14:textId="77777777" w:rsidR="0073379B" w:rsidRDefault="0073379B">
    <w:pPr>
      <w:pStyle w:val="a3"/>
      <w:framePr w:wrap="around" w:vAnchor="text" w:hAnchor="margin" w:xAlign="right" w:y="1"/>
      <w:rPr>
        <w:rStyle w:val="a5"/>
      </w:rPr>
    </w:pPr>
  </w:p>
  <w:p w14:paraId="3766F9B8" w14:textId="77777777" w:rsidR="0073379B" w:rsidRDefault="0073379B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336D" w14:textId="77777777" w:rsidR="0073379B" w:rsidRDefault="0073379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EFC835" w14:textId="77777777" w:rsidR="007979B7" w:rsidRDefault="007979B7">
      <w:r>
        <w:separator/>
      </w:r>
    </w:p>
  </w:footnote>
  <w:footnote w:type="continuationSeparator" w:id="0">
    <w:p w14:paraId="0E86A791" w14:textId="77777777" w:rsidR="007979B7" w:rsidRDefault="007979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2EB04F" w14:textId="77777777" w:rsidR="0073379B" w:rsidRDefault="0073379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76E5A" w14:textId="77777777" w:rsidR="0073379B" w:rsidRDefault="00C63B21">
    <w:pPr>
      <w:pStyle w:val="a4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9438B0A" wp14:editId="3F39DF4A">
          <wp:extent cx="776605" cy="377825"/>
          <wp:effectExtent l="0" t="0" r="4445" b="3175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7B68C" w14:textId="77777777" w:rsidR="0073379B" w:rsidRDefault="0073379B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6CA73A2"/>
    <w:rsid w:val="000C7B3F"/>
    <w:rsid w:val="001C0822"/>
    <w:rsid w:val="0073379B"/>
    <w:rsid w:val="007979B7"/>
    <w:rsid w:val="00C63B21"/>
    <w:rsid w:val="20835ED5"/>
    <w:rsid w:val="40E54320"/>
    <w:rsid w:val="66CA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415F7CEE"/>
  <w15:docId w15:val="{65C172E2-43C6-BC4B-8922-143ACF9AF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character" w:styleId="a5">
    <w:name w:val="page number"/>
    <w:basedOn w:val="a0"/>
    <w:qFormat/>
  </w:style>
  <w:style w:type="paragraph" w:styleId="a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character" w:styleId="a7">
    <w:name w:val="Hyperlink"/>
    <w:basedOn w:val="a0"/>
    <w:rsid w:val="000C7B3F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0C7B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xinpianchang.com/a10817801?from=UserProfile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109</Words>
  <Characters>624</Characters>
  <Application>Microsoft Office Word</Application>
  <DocSecurity>0</DocSecurity>
  <Lines>5</Lines>
  <Paragraphs>1</Paragraphs>
  <ScaleCrop>false</ScaleCrop>
  <Company/>
  <LinksUpToDate>false</LinksUpToDate>
  <CharactersWithSpaces>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zcx</dc:creator>
  <cp:lastModifiedBy>yeziapp</cp:lastModifiedBy>
  <cp:revision>3</cp:revision>
  <dcterms:created xsi:type="dcterms:W3CDTF">2021-01-18T08:38:00Z</dcterms:created>
  <dcterms:modified xsi:type="dcterms:W3CDTF">2021-03-10T03:32:00Z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