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B420A98" w:rsidR="008B689B" w:rsidRPr="000415BB" w:rsidRDefault="002344ED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344ED">
        <w:rPr>
          <w:rFonts w:ascii="微软雅黑" w:eastAsia="微软雅黑" w:hAnsi="微软雅黑"/>
          <w:b/>
          <w:sz w:val="32"/>
          <w:szCs w:val="32"/>
        </w:rPr>
        <w:t>金秀儿&amp;大姨妈</w:t>
      </w:r>
      <w:r>
        <w:rPr>
          <w:rFonts w:ascii="微软雅黑" w:eastAsia="微软雅黑" w:hAnsi="微软雅黑" w:hint="eastAsia"/>
          <w:b/>
          <w:sz w:val="32"/>
          <w:szCs w:val="32"/>
        </w:rPr>
        <w:t xml:space="preserve"> </w:t>
      </w:r>
      <w:r w:rsidRPr="002344ED">
        <w:rPr>
          <w:rFonts w:ascii="微软雅黑" w:eastAsia="微软雅黑" w:hAnsi="微软雅黑"/>
          <w:b/>
          <w:sz w:val="32"/>
          <w:szCs w:val="32"/>
        </w:rPr>
        <w:t>强阳即易孕？一招教你如何升级孕妈</w:t>
      </w:r>
    </w:p>
    <w:p w14:paraId="0B14D8D6" w14:textId="7695245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16D5D">
        <w:rPr>
          <w:rFonts w:ascii="微软雅黑" w:eastAsia="微软雅黑" w:hAnsi="微软雅黑" w:hint="eastAsia"/>
          <w:sz w:val="21"/>
          <w:szCs w:val="21"/>
        </w:rPr>
        <w:t>金秀儿</w:t>
      </w:r>
    </w:p>
    <w:p w14:paraId="39CF38F3" w14:textId="7E76F82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12FA3">
        <w:rPr>
          <w:rFonts w:ascii="微软雅黑" w:eastAsia="微软雅黑" w:hAnsi="微软雅黑" w:hint="eastAsia"/>
          <w:sz w:val="21"/>
          <w:szCs w:val="21"/>
        </w:rPr>
        <w:t>快消</w:t>
      </w:r>
      <w:r w:rsidR="00112FA3">
        <w:rPr>
          <w:rFonts w:ascii="微软雅黑" w:eastAsia="微软雅黑" w:hAnsi="微软雅黑"/>
          <w:sz w:val="21"/>
          <w:szCs w:val="21"/>
        </w:rPr>
        <w:t>-</w:t>
      </w:r>
      <w:r w:rsidR="00112FA3">
        <w:rPr>
          <w:rFonts w:ascii="微软雅黑" w:eastAsia="微软雅黑" w:hAnsi="微软雅黑" w:hint="eastAsia"/>
          <w:sz w:val="21"/>
          <w:szCs w:val="21"/>
        </w:rPr>
        <w:t>备孕</w:t>
      </w:r>
    </w:p>
    <w:p w14:paraId="5DC88663" w14:textId="0E84F50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316D5D">
        <w:rPr>
          <w:rFonts w:ascii="微软雅黑" w:eastAsia="微软雅黑" w:hAnsi="微软雅黑"/>
          <w:sz w:val="21"/>
          <w:szCs w:val="21"/>
        </w:rPr>
        <w:t>5-12</w:t>
      </w:r>
    </w:p>
    <w:p w14:paraId="283EDB48" w14:textId="1DB9A1F5" w:rsidR="008875A4" w:rsidRDefault="000631F9" w:rsidP="009809AA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809AA" w:rsidRPr="009809AA">
        <w:rPr>
          <w:rFonts w:ascii="微软雅黑" w:eastAsia="微软雅黑" w:hAnsi="微软雅黑"/>
          <w:bCs/>
          <w:sz w:val="21"/>
          <w:szCs w:val="21"/>
        </w:rPr>
        <w:t>电商营销类</w:t>
      </w:r>
    </w:p>
    <w:p w14:paraId="0E6F1D1F" w14:textId="77777777" w:rsidR="00B5241D" w:rsidRPr="002B1FC2" w:rsidRDefault="000631F9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AB48353" w14:textId="47EC919E" w:rsidR="003F4FCF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在出生率持续下降的趋势下，金秀儿和大姨妈都希望可以为“优孕中国”做贡献，通过持续提供权威备孕知识，邀请资深专家举办优孕科普宣讲讲座，传播优孕科学理念，倡导优生优孕，帮助更多家庭遇见最好的宝宝。</w:t>
      </w:r>
    </w:p>
    <w:p w14:paraId="3751F760" w14:textId="77777777" w:rsidR="000631F9" w:rsidRPr="002B1FC2" w:rsidRDefault="000631F9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3526A667" w:rsidR="00E40EE7" w:rsidRPr="00E5768D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大姨妈联合金秀儿搭建品牌内容阵地，持续集结备孕人群进行科普教育，辐射目标用户从孕前准备工作，到备孕过程中，再到成功备孕全过程，建立品牌内容阵地长线运营，与用户建立零距离信任交流，帮助站内用户排卵试纸强阳，锁定排卵日找到备孕黄金时机提高怀孕机率。</w:t>
      </w:r>
    </w:p>
    <w:p w14:paraId="4B445C8B" w14:textId="05A3488F" w:rsidR="008246D7" w:rsidRDefault="000631F9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4233CAF" w14:textId="7D208CD1" w:rsidR="00CC76DD" w:rsidRPr="00CC76DD" w:rsidRDefault="00CC76D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C76DD">
        <w:rPr>
          <w:rFonts w:ascii="微软雅黑" w:eastAsia="微软雅黑" w:hAnsi="微软雅黑" w:hint="eastAsia"/>
          <w:b/>
          <w:bCs/>
          <w:sz w:val="21"/>
          <w:szCs w:val="21"/>
        </w:rPr>
        <w:t>视频链接：</w:t>
      </w:r>
      <w:hyperlink r:id="rId8" w:history="1">
        <w:r w:rsidRPr="002B0339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https://v.youku.com/v_show/id_XNTEwMTE2NTM4OA==.html</w:t>
        </w:r>
      </w:hyperlink>
    </w:p>
    <w:p w14:paraId="1B361015" w14:textId="7EA9EB6A" w:rsidR="000631F9" w:rsidRPr="009809AA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大姨妈站内经期备孕用户体量达2060万人，亟需一个专业的平台，权威的品牌来教育并科普备孕知识，分享如何快速怀孕等经验。</w:t>
      </w:r>
    </w:p>
    <w:p w14:paraId="0413AEA7" w14:textId="77777777" w:rsidR="00B5241D" w:rsidRPr="002B1FC2" w:rsidRDefault="000631F9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30E2B65" w14:textId="50F83146" w:rsidR="004A17CD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很多大姨妈站内用户在刚切换备孕状态的时候总是信心满满，做好一击必中的准备，但当备孕过程持续一个月，三个月，半年甚至一年依然没有好消息，这才开始拼命查询相关知识，找医生在线问诊，去医院检查身体</w:t>
      </w:r>
      <w:r w:rsidR="00AA5BEB">
        <w:rPr>
          <w:rFonts w:ascii="微软雅黑" w:eastAsia="微软雅黑" w:hAnsi="微软雅黑" w:hint="eastAsia"/>
          <w:sz w:val="21"/>
          <w:szCs w:val="21"/>
        </w:rPr>
        <w:t>，</w:t>
      </w:r>
      <w:r w:rsidRPr="00316D5D">
        <w:rPr>
          <w:rFonts w:ascii="微软雅黑" w:eastAsia="微软雅黑" w:hAnsi="微软雅黑"/>
          <w:sz w:val="21"/>
          <w:szCs w:val="21"/>
        </w:rPr>
        <w:t>为了让姐妹们少走弯路，大姨妈联合金秀儿建立品牌内容阵地，从专业角度帮助大姨妈备孕用户掌握备孕秘籍</w:t>
      </w:r>
      <w:r w:rsidR="00AA5BEB">
        <w:rPr>
          <w:rFonts w:ascii="微软雅黑" w:eastAsia="微软雅黑" w:hAnsi="微软雅黑" w:hint="eastAsia"/>
          <w:sz w:val="21"/>
          <w:szCs w:val="21"/>
        </w:rPr>
        <w:t>。</w:t>
      </w:r>
    </w:p>
    <w:p w14:paraId="4ABBF106" w14:textId="57B932F3" w:rsidR="004A17CD" w:rsidRDefault="004A17C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3089D5DF" wp14:editId="15415B25">
            <wp:extent cx="5720715" cy="31800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152A" w14:textId="00ACC853" w:rsidR="004636F6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吸引用户参与</w:t>
      </w:r>
      <w:r w:rsidR="004A17CD">
        <w:rPr>
          <w:rFonts w:ascii="微软雅黑" w:eastAsia="微软雅黑" w:hAnsi="微软雅黑" w:hint="eastAsia"/>
          <w:sz w:val="21"/>
          <w:szCs w:val="21"/>
        </w:rPr>
        <w:t>专属</w:t>
      </w:r>
      <w:r w:rsidRPr="00316D5D">
        <w:rPr>
          <w:rFonts w:ascii="微软雅黑" w:eastAsia="微软雅黑" w:hAnsi="微软雅黑"/>
          <w:sz w:val="21"/>
          <w:szCs w:val="21"/>
        </w:rPr>
        <w:t>话题，分享备孕路上那些揪心事，传授备孕技巧</w:t>
      </w:r>
      <w:r w:rsidR="00AA5BEB">
        <w:rPr>
          <w:rFonts w:ascii="微软雅黑" w:eastAsia="微软雅黑" w:hAnsi="微软雅黑" w:hint="eastAsia"/>
          <w:sz w:val="21"/>
          <w:szCs w:val="21"/>
        </w:rPr>
        <w:t>。</w:t>
      </w:r>
    </w:p>
    <w:p w14:paraId="2D2770F4" w14:textId="1EA0BEF4" w:rsidR="004A17CD" w:rsidRDefault="004A17CD" w:rsidP="009809A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17CA598E" wp14:editId="48DA57EE">
            <wp:extent cx="5017770" cy="2761472"/>
            <wp:effectExtent l="0" t="0" r="0" b="0"/>
            <wp:docPr id="4" name="图片 4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392" cy="2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903F" w14:textId="7B4B8DDE" w:rsidR="004A17CD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还邀请姨妈小医生和金秀儿爱源堂优孕团队参与大姨妈热门栏目-姨妈解百优，来为用户一对一答疑解惑，同时推荐助攻好物</w:t>
      </w:r>
      <w:r w:rsidR="00AA5BEB">
        <w:rPr>
          <w:rFonts w:ascii="微软雅黑" w:eastAsia="微软雅黑" w:hAnsi="微软雅黑" w:hint="eastAsia"/>
          <w:sz w:val="21"/>
          <w:szCs w:val="21"/>
        </w:rPr>
        <w:t>。</w:t>
      </w:r>
    </w:p>
    <w:p w14:paraId="65D42371" w14:textId="0F731B5D" w:rsidR="004A17CD" w:rsidRDefault="004A17C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4DED8764" wp14:editId="48B1E954">
            <wp:extent cx="5017770" cy="2789878"/>
            <wp:effectExtent l="0" t="0" r="0" b="4445"/>
            <wp:docPr id="5" name="图片 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97" cy="279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9A96" w14:textId="60A78D9F" w:rsidR="004A17CD" w:rsidRDefault="004A17C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6F0ED0C" wp14:editId="6CB8E363">
            <wp:extent cx="4796617" cy="2663190"/>
            <wp:effectExtent l="0" t="0" r="4445" b="3810"/>
            <wp:docPr id="8" name="图片 8" descr="图形用户界面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表格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66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72E3B452" w:rsidR="000631F9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在线跳转商城引流购买，完成内容阅读-产品种草-购买引流的销售闭环。</w:t>
      </w:r>
    </w:p>
    <w:p w14:paraId="4F47A4A6" w14:textId="1071B638" w:rsidR="004A17CD" w:rsidRDefault="004A17C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5684B8C" wp14:editId="4F0262CA">
            <wp:extent cx="5047489" cy="2823210"/>
            <wp:effectExtent l="0" t="0" r="0" b="0"/>
            <wp:docPr id="6" name="图片 6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表格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577" cy="282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329099F" w14:textId="791A4B78" w:rsidR="004636F6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本次活动一共触达站内900万+备孕用户，共有24</w:t>
      </w:r>
      <w:r w:rsidR="00D678A4">
        <w:rPr>
          <w:rFonts w:ascii="微软雅黑" w:eastAsia="微软雅黑" w:hAnsi="微软雅黑" w:hint="eastAsia"/>
          <w:sz w:val="21"/>
          <w:szCs w:val="21"/>
        </w:rPr>
        <w:t>万</w:t>
      </w:r>
      <w:r w:rsidRPr="00316D5D">
        <w:rPr>
          <w:rFonts w:ascii="微软雅黑" w:eastAsia="微软雅黑" w:hAnsi="微软雅黑"/>
          <w:sz w:val="21"/>
          <w:szCs w:val="21"/>
        </w:rPr>
        <w:t>用户点击了解，有近300位备孕妈</w:t>
      </w:r>
    </w:p>
    <w:p w14:paraId="5FD010E5" w14:textId="77777777" w:rsidR="004636F6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妈向医生提问</w:t>
      </w:r>
      <w:r w:rsidR="004636F6">
        <w:rPr>
          <w:rFonts w:ascii="微软雅黑" w:eastAsia="微软雅黑" w:hAnsi="微软雅黑" w:hint="eastAsia"/>
          <w:sz w:val="21"/>
          <w:szCs w:val="21"/>
        </w:rPr>
        <w:t>；</w:t>
      </w:r>
    </w:p>
    <w:p w14:paraId="1F63518C" w14:textId="77777777" w:rsidR="004636F6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还特别邀请金秀儿爱源堂优孕团队加盟全民健康周，全方位解读备孕相关知识，共吸引50</w:t>
      </w:r>
    </w:p>
    <w:p w14:paraId="1BA04B0C" w14:textId="22405015" w:rsidR="004636F6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万用户在线观看直播，配套优质硬广资源位，总曝光5756万+</w:t>
      </w:r>
      <w:r w:rsidR="004636F6">
        <w:rPr>
          <w:rFonts w:ascii="微软雅黑" w:eastAsia="微软雅黑" w:hAnsi="微软雅黑" w:hint="eastAsia"/>
          <w:sz w:val="21"/>
          <w:szCs w:val="21"/>
        </w:rPr>
        <w:t>；</w:t>
      </w:r>
    </w:p>
    <w:p w14:paraId="4EDF89A0" w14:textId="77777777" w:rsidR="004636F6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金秀儿品牌冠名【你今天测排卵/验孕了吗】专属话题，与用户深度沟通，活动期间内总参</w:t>
      </w:r>
    </w:p>
    <w:p w14:paraId="74D6CFDC" w14:textId="184CE8E2" w:rsidR="004636F6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与超465万，用户踊跃发帖提问互动</w:t>
      </w:r>
      <w:r w:rsidR="004636F6">
        <w:rPr>
          <w:rFonts w:ascii="微软雅黑" w:eastAsia="微软雅黑" w:hAnsi="微软雅黑" w:hint="eastAsia"/>
          <w:sz w:val="21"/>
          <w:szCs w:val="21"/>
        </w:rPr>
        <w:t>；</w:t>
      </w:r>
    </w:p>
    <w:p w14:paraId="314731C8" w14:textId="77777777" w:rsidR="004636F6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同时借助话题内插件链接金秀儿电商品牌专场，导流销售，最终帮助金秀儿单月最高销售额</w:t>
      </w:r>
    </w:p>
    <w:p w14:paraId="23EE65F1" w14:textId="134D9456" w:rsidR="002B1FC2" w:rsidRPr="004636F6" w:rsidRDefault="00316D5D" w:rsidP="00980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6D5D">
        <w:rPr>
          <w:rFonts w:ascii="微软雅黑" w:eastAsia="微软雅黑" w:hAnsi="微软雅黑"/>
          <w:sz w:val="21"/>
          <w:szCs w:val="21"/>
        </w:rPr>
        <w:t>破5万+，拿下姨妈大赏单月品牌销售榜冠军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72FF51A8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A50D9" w14:textId="77777777" w:rsidR="00B939B8" w:rsidRDefault="00B939B8">
      <w:r>
        <w:separator/>
      </w:r>
    </w:p>
  </w:endnote>
  <w:endnote w:type="continuationSeparator" w:id="0">
    <w:p w14:paraId="3CC4AF52" w14:textId="77777777" w:rsidR="00B939B8" w:rsidRDefault="00B9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F9330" w14:textId="77777777" w:rsidR="00B939B8" w:rsidRDefault="00B939B8">
      <w:r>
        <w:separator/>
      </w:r>
    </w:p>
  </w:footnote>
  <w:footnote w:type="continuationSeparator" w:id="0">
    <w:p w14:paraId="6A43DA1F" w14:textId="77777777" w:rsidR="00B939B8" w:rsidRDefault="00B9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337B"/>
    <w:rsid w:val="00097129"/>
    <w:rsid w:val="000979A5"/>
    <w:rsid w:val="000A3EB7"/>
    <w:rsid w:val="000B2399"/>
    <w:rsid w:val="000C641D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2FA3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44ED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6D5D"/>
    <w:rsid w:val="00317BD4"/>
    <w:rsid w:val="00320B24"/>
    <w:rsid w:val="003219F7"/>
    <w:rsid w:val="00334623"/>
    <w:rsid w:val="003473A5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119"/>
    <w:rsid w:val="003F1321"/>
    <w:rsid w:val="003F1D64"/>
    <w:rsid w:val="003F3BB6"/>
    <w:rsid w:val="003F3F93"/>
    <w:rsid w:val="003F410F"/>
    <w:rsid w:val="003F4BD3"/>
    <w:rsid w:val="003F4FCF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36F6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17CD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7DD"/>
    <w:rsid w:val="0072102A"/>
    <w:rsid w:val="0072725D"/>
    <w:rsid w:val="0073004D"/>
    <w:rsid w:val="00734164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46D7"/>
    <w:rsid w:val="00825032"/>
    <w:rsid w:val="00832432"/>
    <w:rsid w:val="008326D5"/>
    <w:rsid w:val="00833986"/>
    <w:rsid w:val="0084137F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09AA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5BEB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9B8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12D1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C76DD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678A4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6B0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4E48"/>
    <w:rsid w:val="00F22C99"/>
    <w:rsid w:val="00F35569"/>
    <w:rsid w:val="00F3618F"/>
    <w:rsid w:val="00F4008B"/>
    <w:rsid w:val="00F41E61"/>
    <w:rsid w:val="00F470B9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980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TEwMTE2NTM4OA==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155</Words>
  <Characters>885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14</cp:revision>
  <cp:lastPrinted>2012-10-11T08:46:00Z</cp:lastPrinted>
  <dcterms:created xsi:type="dcterms:W3CDTF">2021-01-18T09:57:00Z</dcterms:created>
  <dcterms:modified xsi:type="dcterms:W3CDTF">2021-03-04T06:34:00Z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