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61A5DF6F" w:rsidR="008B689B" w:rsidRPr="00FE464F" w:rsidRDefault="00C175F4" w:rsidP="00FE464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FE464F">
        <w:rPr>
          <w:rFonts w:ascii="微软雅黑" w:eastAsia="微软雅黑" w:hAnsi="微软雅黑" w:hint="eastAsia"/>
          <w:b/>
          <w:sz w:val="32"/>
          <w:szCs w:val="32"/>
        </w:rPr>
        <w:t>哈弗大狗</w:t>
      </w:r>
      <w:r w:rsidRPr="00FE464F">
        <w:rPr>
          <w:rFonts w:ascii="微软雅黑" w:eastAsia="微软雅黑" w:hAnsi="微软雅黑"/>
          <w:b/>
          <w:sz w:val="32"/>
          <w:szCs w:val="32"/>
        </w:rPr>
        <w:t>&amp;京东物流-潮玩盒伙人新车上市LETGO</w:t>
      </w:r>
      <w:bookmarkEnd w:id="0"/>
    </w:p>
    <w:p w14:paraId="0B14D8D6" w14:textId="2844B361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445937" w:rsidRPr="00FE464F">
        <w:rPr>
          <w:rFonts w:ascii="微软雅黑" w:eastAsia="微软雅黑" w:hAnsi="微软雅黑"/>
          <w:sz w:val="21"/>
          <w:szCs w:val="21"/>
        </w:rPr>
        <w:t>京东物流</w:t>
      </w:r>
    </w:p>
    <w:p w14:paraId="39CF38F3" w14:textId="6EA2613C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445937" w:rsidRPr="00FE464F">
        <w:rPr>
          <w:rFonts w:ascii="微软雅黑" w:eastAsia="微软雅黑" w:hAnsi="微软雅黑" w:hint="eastAsia"/>
          <w:sz w:val="21"/>
          <w:szCs w:val="21"/>
        </w:rPr>
        <w:t>物流</w:t>
      </w:r>
    </w:p>
    <w:p w14:paraId="5DC88663" w14:textId="40206C93" w:rsidR="008B689B" w:rsidRPr="00E5768D" w:rsidRDefault="008B689B" w:rsidP="002B1FC2">
      <w:pPr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445937" w:rsidRPr="00FE464F">
        <w:rPr>
          <w:rFonts w:ascii="微软雅黑" w:eastAsia="微软雅黑" w:hAnsi="微软雅黑"/>
          <w:sz w:val="21"/>
          <w:szCs w:val="21"/>
        </w:rPr>
        <w:t>2020</w:t>
      </w:r>
      <w:r w:rsidR="00FE464F">
        <w:rPr>
          <w:rFonts w:ascii="微软雅黑" w:eastAsia="微软雅黑" w:hAnsi="微软雅黑"/>
          <w:sz w:val="21"/>
          <w:szCs w:val="21"/>
        </w:rPr>
        <w:t>.0</w:t>
      </w:r>
      <w:r w:rsidR="00180390" w:rsidRPr="00FE464F">
        <w:rPr>
          <w:rFonts w:ascii="微软雅黑" w:eastAsia="微软雅黑" w:hAnsi="微软雅黑"/>
          <w:sz w:val="21"/>
          <w:szCs w:val="21"/>
        </w:rPr>
        <w:t>9</w:t>
      </w:r>
      <w:r w:rsidR="00FE464F">
        <w:rPr>
          <w:rFonts w:ascii="微软雅黑" w:eastAsia="微软雅黑" w:hAnsi="微软雅黑" w:hint="eastAsia"/>
          <w:sz w:val="21"/>
          <w:szCs w:val="21"/>
        </w:rPr>
        <w:t>.</w:t>
      </w:r>
      <w:r w:rsidR="00FE464F">
        <w:rPr>
          <w:rFonts w:ascii="微软雅黑" w:eastAsia="微软雅黑" w:hAnsi="微软雅黑"/>
          <w:sz w:val="21"/>
          <w:szCs w:val="21"/>
        </w:rPr>
        <w:t>0</w:t>
      </w:r>
      <w:r w:rsidR="00445937" w:rsidRPr="00FE464F">
        <w:rPr>
          <w:rFonts w:ascii="微软雅黑" w:eastAsia="微软雅黑" w:hAnsi="微软雅黑"/>
          <w:sz w:val="21"/>
          <w:szCs w:val="21"/>
        </w:rPr>
        <w:t>1</w:t>
      </w:r>
      <w:r w:rsidR="00FE464F">
        <w:rPr>
          <w:rFonts w:ascii="微软雅黑" w:eastAsia="微软雅黑" w:hAnsi="微软雅黑"/>
          <w:sz w:val="21"/>
          <w:szCs w:val="21"/>
        </w:rPr>
        <w:t>-</w:t>
      </w:r>
      <w:r w:rsidR="00445937" w:rsidRPr="00FE464F">
        <w:rPr>
          <w:rFonts w:ascii="微软雅黑" w:eastAsia="微软雅黑" w:hAnsi="微软雅黑"/>
          <w:sz w:val="21"/>
          <w:szCs w:val="21"/>
        </w:rPr>
        <w:t>11</w:t>
      </w:r>
      <w:r w:rsidR="00FE464F">
        <w:rPr>
          <w:rFonts w:ascii="微软雅黑" w:eastAsia="微软雅黑" w:hAnsi="微软雅黑" w:hint="eastAsia"/>
          <w:sz w:val="21"/>
          <w:szCs w:val="21"/>
        </w:rPr>
        <w:t>.</w:t>
      </w:r>
      <w:r w:rsidR="00445937" w:rsidRPr="00FE464F">
        <w:rPr>
          <w:rFonts w:ascii="微软雅黑" w:eastAsia="微软雅黑" w:hAnsi="微软雅黑"/>
          <w:sz w:val="21"/>
          <w:szCs w:val="21"/>
        </w:rPr>
        <w:t>1</w:t>
      </w:r>
      <w:r w:rsidR="00180390" w:rsidRPr="00FE464F">
        <w:rPr>
          <w:rFonts w:ascii="微软雅黑" w:eastAsia="微软雅黑" w:hAnsi="微软雅黑"/>
          <w:sz w:val="21"/>
          <w:szCs w:val="21"/>
        </w:rPr>
        <w:t>1</w:t>
      </w:r>
    </w:p>
    <w:p w14:paraId="51717FFE" w14:textId="142792DE" w:rsidR="00180390" w:rsidRPr="00FE464F" w:rsidRDefault="000631F9" w:rsidP="00FE464F">
      <w:pPr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FE464F" w:rsidRPr="00FE464F">
        <w:rPr>
          <w:rFonts w:ascii="微软雅黑" w:eastAsia="微软雅黑" w:hAnsi="微软雅黑"/>
          <w:sz w:val="21"/>
          <w:szCs w:val="21"/>
        </w:rPr>
        <w:t>大事件营销类</w:t>
      </w:r>
    </w:p>
    <w:p w14:paraId="1825C368" w14:textId="28B561B1" w:rsidR="00E60801" w:rsidRDefault="00180390" w:rsidP="00FE464F">
      <w:pPr>
        <w:jc w:val="center"/>
        <w:rPr>
          <w:rFonts w:ascii="DengXian" w:hAnsi="DengXian"/>
          <w:sz w:val="21"/>
          <w:szCs w:val="21"/>
        </w:rPr>
      </w:pPr>
      <w:r w:rsidRPr="00920F33">
        <w:rPr>
          <w:noProof/>
        </w:rPr>
        <w:drawing>
          <wp:inline distT="0" distB="0" distL="0" distR="0" wp14:anchorId="7D0EF620" wp14:editId="4C92CEAB">
            <wp:extent cx="5270500" cy="29718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F1D1F" w14:textId="77777777" w:rsidR="00B5241D" w:rsidRPr="002B1FC2" w:rsidRDefault="000631F9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181B0503" w14:textId="5CF3E4BA" w:rsidR="00180390" w:rsidRPr="00180390" w:rsidRDefault="00180390" w:rsidP="00FE464F">
      <w:pPr>
        <w:spacing w:before="100" w:beforeAutospacing="1" w:after="100" w:afterAutospacing="1"/>
        <w:rPr>
          <w:rFonts w:ascii="微软雅黑" w:eastAsia="微软雅黑" w:hAnsi="微软雅黑" w:hint="eastAsia"/>
          <w:bCs/>
          <w:sz w:val="21"/>
          <w:szCs w:val="21"/>
        </w:rPr>
      </w:pPr>
      <w:r w:rsidRPr="00180390">
        <w:rPr>
          <w:rFonts w:ascii="微软雅黑" w:eastAsia="微软雅黑" w:hAnsi="微软雅黑" w:hint="eastAsia"/>
          <w:sz w:val="21"/>
          <w:szCs w:val="21"/>
        </w:rPr>
        <w:t>哈弗汽车——</w:t>
      </w:r>
      <w:r w:rsidRPr="00180390">
        <w:rPr>
          <w:rFonts w:ascii="微软雅黑" w:eastAsia="微软雅黑" w:hAnsi="微软雅黑" w:hint="eastAsia"/>
          <w:bCs/>
          <w:sz w:val="21"/>
          <w:szCs w:val="21"/>
        </w:rPr>
        <w:t>汽车</w:t>
      </w:r>
      <w:r w:rsidRPr="00180390">
        <w:rPr>
          <w:rFonts w:ascii="微软雅黑" w:eastAsia="微软雅黑" w:hAnsi="微软雅黑"/>
          <w:bCs/>
          <w:sz w:val="21"/>
          <w:szCs w:val="21"/>
        </w:rPr>
        <w:t>+汽后</w:t>
      </w:r>
      <w:r w:rsidRPr="00180390">
        <w:rPr>
          <w:rFonts w:ascii="微软雅黑" w:eastAsia="微软雅黑" w:hAnsi="微软雅黑" w:hint="eastAsia"/>
          <w:bCs/>
          <w:sz w:val="21"/>
          <w:szCs w:val="21"/>
        </w:rPr>
        <w:t>，城市</w:t>
      </w:r>
      <w:r w:rsidRPr="00180390">
        <w:rPr>
          <w:rFonts w:ascii="微软雅黑" w:eastAsia="微软雅黑" w:hAnsi="微软雅黑"/>
          <w:bCs/>
          <w:sz w:val="21"/>
          <w:szCs w:val="21"/>
        </w:rPr>
        <w:t>SUV舒适、时尚、实用</w:t>
      </w:r>
      <w:r w:rsidR="00FE464F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F9BF05F" w14:textId="2F6E55EF" w:rsidR="00180390" w:rsidRPr="00180390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bCs/>
          <w:sz w:val="21"/>
          <w:szCs w:val="21"/>
        </w:rPr>
      </w:pPr>
      <w:r w:rsidRPr="00180390">
        <w:rPr>
          <w:rFonts w:ascii="微软雅黑" w:eastAsia="微软雅黑" w:hAnsi="微软雅黑" w:hint="eastAsia"/>
          <w:bCs/>
          <w:sz w:val="21"/>
          <w:szCs w:val="21"/>
        </w:rPr>
        <w:t>京东集团——互联网，零售电商、物流配送、数字科技</w:t>
      </w:r>
      <w:r w:rsidR="00FE464F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CD74538" w14:textId="36E373FD" w:rsidR="00180390" w:rsidRPr="00180390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180390">
        <w:rPr>
          <w:rFonts w:ascii="微软雅黑" w:eastAsia="微软雅黑" w:hAnsi="微软雅黑" w:hint="eastAsia"/>
          <w:sz w:val="21"/>
          <w:szCs w:val="21"/>
        </w:rPr>
        <w:t>联合打造“哈弗大狗”人生不止一面！</w:t>
      </w:r>
    </w:p>
    <w:p w14:paraId="044B5A95" w14:textId="30A6C5D9" w:rsidR="00EB7DA3" w:rsidRPr="00180390" w:rsidRDefault="00180390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180390">
        <w:rPr>
          <w:rFonts w:ascii="微软雅黑" w:eastAsia="微软雅黑" w:hAnsi="微软雅黑" w:hint="eastAsia"/>
          <w:sz w:val="21"/>
          <w:szCs w:val="21"/>
        </w:rPr>
        <w:t>『</w:t>
      </w:r>
      <w:proofErr w:type="spellStart"/>
      <w:r w:rsidRPr="00180390">
        <w:rPr>
          <w:rFonts w:ascii="微软雅黑" w:eastAsia="微软雅黑" w:hAnsi="微软雅黑"/>
          <w:sz w:val="21"/>
          <w:szCs w:val="21"/>
        </w:rPr>
        <w:t>Bigidea</w:t>
      </w:r>
      <w:proofErr w:type="spellEnd"/>
      <w:r w:rsidRPr="00180390">
        <w:rPr>
          <w:rFonts w:ascii="微软雅黑" w:eastAsia="微软雅黑" w:hAnsi="微软雅黑"/>
          <w:sz w:val="21"/>
          <w:szCs w:val="21"/>
        </w:rPr>
        <w:t>』人生不止一面</w:t>
      </w:r>
      <w:r w:rsidR="00FE464F">
        <w:rPr>
          <w:rFonts w:ascii="微软雅黑" w:eastAsia="微软雅黑" w:hAnsi="微软雅黑" w:hint="eastAsia"/>
          <w:sz w:val="21"/>
          <w:szCs w:val="21"/>
        </w:rPr>
        <w:t>，</w:t>
      </w:r>
      <w:r w:rsidRPr="00180390">
        <w:rPr>
          <w:rFonts w:ascii="微软雅黑" w:eastAsia="微软雅黑" w:hAnsi="微软雅黑"/>
          <w:sz w:val="21"/>
          <w:szCs w:val="21"/>
        </w:rPr>
        <w:t>以品质为基础，以潮玩为方向，双方共同打造“跨界潮圈”</w:t>
      </w:r>
      <w:r w:rsidR="00FE464F">
        <w:rPr>
          <w:rFonts w:ascii="微软雅黑" w:eastAsia="微软雅黑" w:hAnsi="微软雅黑" w:hint="eastAsia"/>
          <w:sz w:val="21"/>
          <w:szCs w:val="21"/>
        </w:rPr>
        <w:t>。</w:t>
      </w:r>
    </w:p>
    <w:p w14:paraId="11D266FA" w14:textId="0646AA06" w:rsidR="00180390" w:rsidRPr="00180390" w:rsidRDefault="00180390" w:rsidP="00FE46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AB912AE" wp14:editId="75DBA49A">
            <wp:extent cx="5270500" cy="2755900"/>
            <wp:effectExtent l="0" t="0" r="6350" b="6350"/>
            <wp:docPr id="2" name="图片 2" descr="微信截图_20210203103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微信截图_2021020310373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1F760" w14:textId="77777777" w:rsidR="000631F9" w:rsidRPr="002B1FC2" w:rsidRDefault="000631F9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60BB5A82" w14:textId="77777777" w:rsidR="00180390" w:rsidRPr="006336D9" w:rsidRDefault="00180390" w:rsidP="006336D9">
      <w:pPr>
        <w:spacing w:before="100" w:beforeAutospacing="1"/>
        <w:rPr>
          <w:rFonts w:ascii="微软雅黑" w:eastAsia="微软雅黑" w:hAnsi="微软雅黑"/>
          <w:b/>
          <w:sz w:val="21"/>
          <w:szCs w:val="21"/>
        </w:rPr>
      </w:pPr>
      <w:r w:rsidRPr="006336D9">
        <w:rPr>
          <w:rFonts w:ascii="微软雅黑" w:eastAsia="微软雅黑" w:hAnsi="微软雅黑" w:hint="eastAsia"/>
          <w:b/>
          <w:sz w:val="21"/>
          <w:szCs w:val="21"/>
        </w:rPr>
        <w:t>1、遇见更有生活品质的年轻一代</w:t>
      </w:r>
    </w:p>
    <w:p w14:paraId="0E8C1B14" w14:textId="77777777" w:rsidR="00180390" w:rsidRPr="006336D9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336D9">
        <w:rPr>
          <w:rFonts w:ascii="微软雅黑" w:eastAsia="微软雅黑" w:hAnsi="微软雅黑" w:hint="eastAsia"/>
          <w:sz w:val="21"/>
          <w:szCs w:val="21"/>
        </w:rPr>
        <w:t>目前</w:t>
      </w:r>
      <w:r w:rsidRPr="006336D9">
        <w:rPr>
          <w:rFonts w:ascii="微软雅黑" w:eastAsia="微软雅黑" w:hAnsi="微软雅黑"/>
          <w:sz w:val="21"/>
          <w:szCs w:val="21"/>
        </w:rPr>
        <w:t>90</w:t>
      </w:r>
      <w:r w:rsidRPr="006336D9">
        <w:rPr>
          <w:rFonts w:ascii="微软雅黑" w:eastAsia="微软雅黑" w:hAnsi="微软雅黑" w:hint="eastAsia"/>
          <w:sz w:val="21"/>
          <w:szCs w:val="21"/>
        </w:rPr>
        <w:t>后</w:t>
      </w:r>
      <w:r w:rsidRPr="006336D9">
        <w:rPr>
          <w:rFonts w:ascii="微软雅黑" w:eastAsia="微软雅黑" w:hAnsi="微软雅黑"/>
          <w:sz w:val="21"/>
          <w:szCs w:val="21"/>
        </w:rPr>
        <w:t>95</w:t>
      </w:r>
      <w:r w:rsidRPr="006336D9">
        <w:rPr>
          <w:rFonts w:ascii="微软雅黑" w:eastAsia="微软雅黑" w:hAnsi="微软雅黑" w:hint="eastAsia"/>
          <w:sz w:val="21"/>
          <w:szCs w:val="21"/>
        </w:rPr>
        <w:t>后人群逐渐上升为汽车消费主流群体，优越的成长环境培养出他们富有品质的生活需求，在生活大小的购物上，提供顶级消费体验的京东是TA的首选平台。</w:t>
      </w:r>
    </w:p>
    <w:p w14:paraId="2FF77D52" w14:textId="77777777" w:rsidR="00180390" w:rsidRPr="006336D9" w:rsidRDefault="00180390" w:rsidP="006336D9">
      <w:pPr>
        <w:spacing w:before="100" w:beforeAutospacing="1"/>
        <w:rPr>
          <w:rFonts w:ascii="微软雅黑" w:eastAsia="微软雅黑" w:hAnsi="微软雅黑"/>
          <w:b/>
          <w:sz w:val="21"/>
          <w:szCs w:val="21"/>
        </w:rPr>
      </w:pPr>
      <w:r w:rsidRPr="006336D9">
        <w:rPr>
          <w:rFonts w:ascii="微软雅黑" w:eastAsia="微软雅黑" w:hAnsi="微软雅黑" w:hint="eastAsia"/>
          <w:b/>
          <w:sz w:val="21"/>
          <w:szCs w:val="21"/>
        </w:rPr>
        <w:t>2、遇见最</w:t>
      </w:r>
      <w:r w:rsidRPr="006336D9">
        <w:rPr>
          <w:rFonts w:ascii="微软雅黑" w:eastAsia="微软雅黑" w:hAnsi="微软雅黑"/>
          <w:b/>
          <w:sz w:val="21"/>
          <w:szCs w:val="21"/>
        </w:rPr>
        <w:t>IN的潮玩年轻一代</w:t>
      </w:r>
    </w:p>
    <w:p w14:paraId="448F8F53" w14:textId="77777777" w:rsidR="00180390" w:rsidRPr="006336D9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336D9">
        <w:rPr>
          <w:rFonts w:ascii="微软雅黑" w:eastAsia="微软雅黑" w:hAnsi="微软雅黑" w:hint="eastAsia"/>
          <w:sz w:val="21"/>
          <w:szCs w:val="21"/>
        </w:rPr>
        <w:t>京东汇聚当下国际内外一线潮玩品牌，聚拢最会玩的潮人用户。京东物流体系的智能、</w:t>
      </w:r>
      <w:r w:rsidRPr="006336D9">
        <w:rPr>
          <w:rFonts w:ascii="微软雅黑" w:eastAsia="微软雅黑" w:hAnsi="微软雅黑"/>
          <w:sz w:val="21"/>
          <w:szCs w:val="21"/>
        </w:rPr>
        <w:t>AI技术，更是</w:t>
      </w:r>
      <w:r w:rsidRPr="006336D9">
        <w:rPr>
          <w:rFonts w:ascii="微软雅黑" w:eastAsia="微软雅黑" w:hAnsi="微软雅黑" w:hint="eastAsia"/>
          <w:sz w:val="21"/>
          <w:szCs w:val="21"/>
        </w:rPr>
        <w:t>未来潮玩风向标。</w:t>
      </w:r>
    </w:p>
    <w:p w14:paraId="527A4981" w14:textId="77777777" w:rsidR="00180390" w:rsidRPr="006336D9" w:rsidRDefault="00180390" w:rsidP="006336D9">
      <w:pPr>
        <w:spacing w:before="100" w:beforeAutospacing="1"/>
        <w:rPr>
          <w:rFonts w:ascii="微软雅黑" w:eastAsia="微软雅黑" w:hAnsi="微软雅黑"/>
          <w:b/>
          <w:sz w:val="21"/>
          <w:szCs w:val="21"/>
        </w:rPr>
      </w:pPr>
      <w:r w:rsidRPr="006336D9">
        <w:rPr>
          <w:rFonts w:ascii="微软雅黑" w:eastAsia="微软雅黑" w:hAnsi="微软雅黑" w:hint="eastAsia"/>
          <w:b/>
          <w:sz w:val="21"/>
          <w:szCs w:val="21"/>
        </w:rPr>
        <w:t>3、遇见更最求极致的年轻一代</w:t>
      </w:r>
    </w:p>
    <w:p w14:paraId="3862B859" w14:textId="77777777" w:rsidR="00180390" w:rsidRPr="006336D9" w:rsidRDefault="00180390" w:rsidP="006336D9">
      <w:pPr>
        <w:spacing w:after="100" w:afterAutospacing="1"/>
        <w:rPr>
          <w:rFonts w:ascii="微软雅黑" w:eastAsia="微软雅黑" w:hAnsi="微软雅黑"/>
          <w:sz w:val="21"/>
          <w:szCs w:val="21"/>
        </w:rPr>
      </w:pPr>
      <w:r w:rsidRPr="006336D9">
        <w:rPr>
          <w:rFonts w:ascii="微软雅黑" w:eastAsia="微软雅黑" w:hAnsi="微软雅黑" w:hint="eastAsia"/>
          <w:sz w:val="21"/>
          <w:szCs w:val="21"/>
        </w:rPr>
        <w:t>围绕京东物流核心能力，将潮玩与品质融合，以无畏、野性、有态度，对待世界变化，搭个伙，一起潮世界出发。</w:t>
      </w:r>
    </w:p>
    <w:p w14:paraId="5D15B72B" w14:textId="77777777" w:rsidR="00180390" w:rsidRDefault="00180390" w:rsidP="00FE46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noProof/>
        </w:rPr>
        <w:drawing>
          <wp:inline distT="0" distB="0" distL="0" distR="0" wp14:anchorId="2E27ECA5" wp14:editId="4CAE4CDC">
            <wp:extent cx="5270500" cy="2851150"/>
            <wp:effectExtent l="0" t="0" r="6350" b="6350"/>
            <wp:docPr id="3" name="图片 3" descr="微信截图_20210203103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微信截图_20210203103751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7E58" w14:textId="55C7625F" w:rsidR="00B5241D" w:rsidRPr="002B1FC2" w:rsidRDefault="000631F9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策略与创意</w:t>
      </w:r>
    </w:p>
    <w:p w14:paraId="2A6E03DF" w14:textId="033A9B0B" w:rsidR="00180390" w:rsidRPr="006336D9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 w:rsidRPr="006336D9">
        <w:rPr>
          <w:rFonts w:ascii="微软雅黑" w:eastAsia="微软雅黑" w:hAnsi="微软雅黑" w:hint="eastAsia"/>
          <w:sz w:val="21"/>
          <w:szCs w:val="21"/>
        </w:rPr>
        <w:t>线上</w:t>
      </w:r>
      <w:r w:rsidRPr="006336D9">
        <w:rPr>
          <w:rFonts w:ascii="微软雅黑" w:eastAsia="微软雅黑" w:hAnsi="微软雅黑"/>
          <w:sz w:val="21"/>
          <w:szCs w:val="21"/>
        </w:rPr>
        <w:t>+线下一体化营销，以跨品联合、内容化传播及游戏互动驱动汽车营销</w:t>
      </w:r>
      <w:r w:rsidR="00FE464F" w:rsidRPr="006336D9">
        <w:rPr>
          <w:rFonts w:ascii="微软雅黑" w:eastAsia="微软雅黑" w:hAnsi="微软雅黑" w:hint="eastAsia"/>
          <w:sz w:val="21"/>
          <w:szCs w:val="21"/>
        </w:rPr>
        <w:t>，</w:t>
      </w:r>
      <w:r w:rsidRPr="006336D9">
        <w:rPr>
          <w:rFonts w:ascii="微软雅黑" w:eastAsia="微软雅黑" w:hAnsi="微软雅黑" w:hint="eastAsia"/>
          <w:sz w:val="21"/>
          <w:szCs w:val="21"/>
        </w:rPr>
        <w:t>为哈弗大狗品牌及产品赋能，拉动京东用户关注和参与</w:t>
      </w:r>
      <w:r w:rsidR="00FE464F" w:rsidRPr="006336D9">
        <w:rPr>
          <w:rFonts w:ascii="微软雅黑" w:eastAsia="微软雅黑" w:hAnsi="微软雅黑" w:hint="eastAsia"/>
          <w:sz w:val="21"/>
          <w:szCs w:val="21"/>
        </w:rPr>
        <w:t>。</w:t>
      </w:r>
    </w:p>
    <w:p w14:paraId="106A28DB" w14:textId="5B8CDC65" w:rsidR="00EB7DA3" w:rsidRPr="00180390" w:rsidRDefault="00180390" w:rsidP="00FE46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color w:val="000000" w:themeColor="text1"/>
          <w:sz w:val="18"/>
        </w:rPr>
      </w:pPr>
      <w:r w:rsidRPr="00180390">
        <w:rPr>
          <w:noProof/>
          <w:color w:val="000000" w:themeColor="text1"/>
          <w:sz w:val="20"/>
        </w:rPr>
        <w:drawing>
          <wp:inline distT="0" distB="0" distL="0" distR="0" wp14:anchorId="271F9F3F" wp14:editId="4CBF221F">
            <wp:extent cx="5276850" cy="3117850"/>
            <wp:effectExtent l="0" t="0" r="0" b="6350"/>
            <wp:docPr id="4" name="图片 4" descr="微信截图_20210203105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微信截图_20210203105537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C4745" w14:textId="77777777" w:rsidR="00180390" w:rsidRPr="00180390" w:rsidRDefault="00180390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</w:rPr>
      </w:pPr>
      <w:r w:rsidRPr="00180390">
        <w:rPr>
          <w:rFonts w:ascii="微软雅黑" w:eastAsia="微软雅黑" w:hAnsi="微软雅黑"/>
          <w:color w:val="000000" w:themeColor="text1"/>
          <w:sz w:val="21"/>
        </w:rPr>
        <w:t>1、共创营销新模式</w:t>
      </w:r>
    </w:p>
    <w:p w14:paraId="1966E654" w14:textId="77777777" w:rsidR="00180390" w:rsidRPr="00180390" w:rsidRDefault="00180390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</w:rPr>
      </w:pPr>
      <w:r w:rsidRPr="00180390">
        <w:rPr>
          <w:rFonts w:ascii="微软雅黑" w:eastAsia="微软雅黑" w:hAnsi="微软雅黑" w:hint="eastAsia"/>
          <w:color w:val="000000" w:themeColor="text1"/>
          <w:sz w:val="21"/>
        </w:rPr>
        <w:t>汽车品牌哈弗大狗新车发布会与京东携手共创，践行粉丝养成模式共创，开拓汽车营销新模式，借助京东平台优势拓展渠道和人群，实现双赢。</w:t>
      </w:r>
    </w:p>
    <w:p w14:paraId="1B9EEA34" w14:textId="77777777" w:rsidR="00180390" w:rsidRPr="00180390" w:rsidRDefault="00180390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</w:rPr>
      </w:pPr>
      <w:r w:rsidRPr="00180390">
        <w:rPr>
          <w:rFonts w:ascii="微软雅黑" w:eastAsia="微软雅黑" w:hAnsi="微软雅黑"/>
          <w:color w:val="000000" w:themeColor="text1"/>
          <w:sz w:val="21"/>
        </w:rPr>
        <w:t>2、共创潮玩新主张</w:t>
      </w:r>
    </w:p>
    <w:p w14:paraId="3A8B7D85" w14:textId="77777777" w:rsidR="00180390" w:rsidRPr="00180390" w:rsidRDefault="00180390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</w:rPr>
      </w:pPr>
      <w:r w:rsidRPr="00180390">
        <w:rPr>
          <w:rFonts w:ascii="微软雅黑" w:eastAsia="微软雅黑" w:hAnsi="微软雅黑" w:hint="eastAsia"/>
          <w:color w:val="000000" w:themeColor="text1"/>
          <w:sz w:val="21"/>
        </w:rPr>
        <w:t>洞察年轻人生活方式，以潮文化为抓手，借用说唱、潮流盲盒、潮酷品牌等多种形式表达品牌主张，引燃哈弗大狗上市发布会氛围，吸引关注。</w:t>
      </w:r>
    </w:p>
    <w:p w14:paraId="145B2CBD" w14:textId="77777777" w:rsidR="00180390" w:rsidRPr="00180390" w:rsidRDefault="00180390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</w:rPr>
      </w:pPr>
      <w:r w:rsidRPr="00180390">
        <w:rPr>
          <w:rFonts w:ascii="微软雅黑" w:eastAsia="微软雅黑" w:hAnsi="微软雅黑"/>
          <w:color w:val="000000" w:themeColor="text1"/>
          <w:sz w:val="21"/>
        </w:rPr>
        <w:t>3、共创话题新风尚</w:t>
      </w:r>
    </w:p>
    <w:p w14:paraId="79EE74CC" w14:textId="08D004D6" w:rsidR="00EB7DA3" w:rsidRPr="00180390" w:rsidRDefault="00180390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000000" w:themeColor="text1"/>
          <w:sz w:val="21"/>
        </w:rPr>
      </w:pPr>
      <w:r w:rsidRPr="00180390">
        <w:rPr>
          <w:rFonts w:ascii="微软雅黑" w:eastAsia="微软雅黑" w:hAnsi="微软雅黑" w:hint="eastAsia"/>
          <w:color w:val="000000" w:themeColor="text1"/>
          <w:sz w:val="21"/>
        </w:rPr>
        <w:t>品牌强势结合，通过热点话题、</w:t>
      </w:r>
      <w:r w:rsidRPr="00180390">
        <w:rPr>
          <w:rFonts w:ascii="微软雅黑" w:eastAsia="微软雅黑" w:hAnsi="微软雅黑"/>
          <w:color w:val="000000" w:themeColor="text1"/>
          <w:sz w:val="21"/>
        </w:rPr>
        <w:t>H5、媒体等内容形成热议话题，让用户在互动中了解品牌，吸引了大批用户主动申请试驾。</w:t>
      </w:r>
    </w:p>
    <w:p w14:paraId="0413AEA7" w14:textId="7D782758" w:rsidR="00B5241D" w:rsidRDefault="000631F9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28D28D8E" w14:textId="77777777" w:rsidR="00FE464F" w:rsidRPr="00FE464F" w:rsidRDefault="00FE464F" w:rsidP="00FE464F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</w:rPr>
      </w:pPr>
      <w:r w:rsidRPr="00FE464F">
        <w:rPr>
          <w:rFonts w:ascii="微软雅黑" w:eastAsia="微软雅黑" w:hAnsi="微软雅黑" w:hint="eastAsia"/>
          <w:b/>
          <w:bCs/>
          <w:sz w:val="21"/>
        </w:rPr>
        <w:t>视频连接：</w:t>
      </w:r>
    </w:p>
    <w:p w14:paraId="308D5AA7" w14:textId="77777777" w:rsidR="00FE464F" w:rsidRDefault="00FE464F" w:rsidP="00FE464F">
      <w:pPr>
        <w:rPr>
          <w:rFonts w:ascii="微软雅黑" w:eastAsia="微软雅黑" w:hAnsi="微软雅黑"/>
          <w:color w:val="FF0000"/>
          <w:szCs w:val="21"/>
        </w:rPr>
      </w:pPr>
      <w:hyperlink r:id="rId12" w:history="1">
        <w:r w:rsidRPr="00153186">
          <w:rPr>
            <w:rStyle w:val="a5"/>
            <w:rFonts w:ascii="微软雅黑" w:eastAsia="微软雅黑" w:hAnsi="微软雅黑"/>
            <w:szCs w:val="21"/>
          </w:rPr>
          <w:t>https://v.qq.com/x</w:t>
        </w:r>
        <w:r w:rsidRPr="00153186">
          <w:rPr>
            <w:rStyle w:val="a5"/>
            <w:rFonts w:ascii="微软雅黑" w:eastAsia="微软雅黑" w:hAnsi="微软雅黑"/>
            <w:szCs w:val="21"/>
          </w:rPr>
          <w:t>/</w:t>
        </w:r>
        <w:r w:rsidRPr="00153186">
          <w:rPr>
            <w:rStyle w:val="a5"/>
            <w:rFonts w:ascii="微软雅黑" w:eastAsia="微软雅黑" w:hAnsi="微软雅黑"/>
            <w:szCs w:val="21"/>
          </w:rPr>
          <w:t>page/q3225cwb1fw.html</w:t>
        </w:r>
      </w:hyperlink>
    </w:p>
    <w:p w14:paraId="39DB78E2" w14:textId="77777777" w:rsidR="00FE464F" w:rsidRDefault="00FE464F" w:rsidP="00FE464F">
      <w:pPr>
        <w:rPr>
          <w:rFonts w:ascii="微软雅黑" w:eastAsia="微软雅黑" w:hAnsi="微软雅黑"/>
          <w:color w:val="FF0000"/>
          <w:szCs w:val="21"/>
        </w:rPr>
      </w:pPr>
      <w:hyperlink r:id="rId13" w:history="1">
        <w:r w:rsidRPr="00153186">
          <w:rPr>
            <w:rStyle w:val="a5"/>
            <w:rFonts w:ascii="微软雅黑" w:eastAsia="微软雅黑" w:hAnsi="微软雅黑"/>
            <w:szCs w:val="21"/>
          </w:rPr>
          <w:t>https://v.qq.com</w:t>
        </w:r>
        <w:r w:rsidRPr="00153186">
          <w:rPr>
            <w:rStyle w:val="a5"/>
            <w:rFonts w:ascii="微软雅黑" w:eastAsia="微软雅黑" w:hAnsi="微软雅黑"/>
            <w:szCs w:val="21"/>
          </w:rPr>
          <w:t>/</w:t>
        </w:r>
        <w:r w:rsidRPr="00153186">
          <w:rPr>
            <w:rStyle w:val="a5"/>
            <w:rFonts w:ascii="微软雅黑" w:eastAsia="微软雅黑" w:hAnsi="微软雅黑"/>
            <w:szCs w:val="21"/>
          </w:rPr>
          <w:t>x/page/b3225coln7f.html</w:t>
        </w:r>
      </w:hyperlink>
    </w:p>
    <w:p w14:paraId="058A61B2" w14:textId="467D8A83" w:rsidR="00FE464F" w:rsidRPr="00FE464F" w:rsidRDefault="00FE464F" w:rsidP="00FE464F">
      <w:pPr>
        <w:rPr>
          <w:rFonts w:ascii="微软雅黑" w:eastAsia="微软雅黑" w:hAnsi="微软雅黑" w:hint="eastAsia"/>
          <w:color w:val="FF0000"/>
          <w:szCs w:val="21"/>
        </w:rPr>
      </w:pPr>
      <w:hyperlink r:id="rId14" w:history="1">
        <w:r w:rsidRPr="00153186">
          <w:rPr>
            <w:rStyle w:val="a5"/>
            <w:rFonts w:ascii="微软雅黑" w:eastAsia="微软雅黑" w:hAnsi="微软雅黑"/>
            <w:szCs w:val="21"/>
          </w:rPr>
          <w:t>https://v.qq.com</w:t>
        </w:r>
        <w:r w:rsidRPr="00153186">
          <w:rPr>
            <w:rStyle w:val="a5"/>
            <w:rFonts w:ascii="微软雅黑" w:eastAsia="微软雅黑" w:hAnsi="微软雅黑"/>
            <w:szCs w:val="21"/>
          </w:rPr>
          <w:t>/</w:t>
        </w:r>
        <w:r w:rsidRPr="00153186">
          <w:rPr>
            <w:rStyle w:val="a5"/>
            <w:rFonts w:ascii="微软雅黑" w:eastAsia="微软雅黑" w:hAnsi="微软雅黑"/>
            <w:szCs w:val="21"/>
          </w:rPr>
          <w:t>x/page/r322570y937.html</w:t>
        </w:r>
      </w:hyperlink>
    </w:p>
    <w:p w14:paraId="41E9A748" w14:textId="6A3550B7" w:rsidR="00EB7DA3" w:rsidRDefault="00180390" w:rsidP="00FE46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035B503" wp14:editId="6C934E72">
            <wp:extent cx="5270500" cy="1073150"/>
            <wp:effectExtent l="0" t="0" r="6350" b="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A9A8C" w14:textId="7A5AA4A6" w:rsidR="00180390" w:rsidRPr="00180390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b/>
          <w:sz w:val="21"/>
        </w:rPr>
      </w:pPr>
      <w:r w:rsidRPr="00180390">
        <w:rPr>
          <w:rFonts w:ascii="微软雅黑" w:eastAsia="微软雅黑" w:hAnsi="微软雅黑" w:hint="eastAsia"/>
          <w:b/>
          <w:sz w:val="21"/>
        </w:rPr>
        <w:t>潮玩盲盒+盒伙人+趣味H5+综艺直播秀+PR事件+京东广告+快递小哥哈弗店总</w:t>
      </w:r>
      <w:r w:rsidR="00FE464F">
        <w:rPr>
          <w:rFonts w:ascii="微软雅黑" w:eastAsia="微软雅黑" w:hAnsi="微软雅黑" w:hint="eastAsia"/>
          <w:b/>
          <w:sz w:val="21"/>
        </w:rPr>
        <w:t>。</w:t>
      </w:r>
    </w:p>
    <w:p w14:paraId="5527D763" w14:textId="77777777" w:rsidR="00180390" w:rsidRPr="00180390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180390">
        <w:rPr>
          <w:rFonts w:ascii="微软雅黑" w:eastAsia="微软雅黑" w:hAnsi="微软雅黑" w:hint="eastAsia"/>
          <w:b/>
          <w:bCs/>
          <w:sz w:val="21"/>
        </w:rPr>
        <w:t>沉浸式场景：</w:t>
      </w:r>
      <w:r w:rsidRPr="00180390">
        <w:rPr>
          <w:rFonts w:ascii="微软雅黑" w:eastAsia="微软雅黑" w:hAnsi="微软雅黑" w:hint="eastAsia"/>
          <w:sz w:val="21"/>
        </w:rPr>
        <w:t>现场通过场景化的氛围布置：大狗专属吧台、定制哈弗大狗专属ICON茶歇为品牌宣传助力 、油桶、霓虹灯等打造“嘻哈潮流”现场，点燃现场气氛；</w:t>
      </w:r>
    </w:p>
    <w:p w14:paraId="747EDDE8" w14:textId="77777777" w:rsidR="00180390" w:rsidRPr="00180390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180390">
        <w:rPr>
          <w:rFonts w:ascii="微软雅黑" w:eastAsia="微软雅黑" w:hAnsi="微软雅黑" w:hint="eastAsia"/>
          <w:b/>
          <w:bCs/>
          <w:sz w:val="21"/>
        </w:rPr>
        <w:t>跨界联合：</w:t>
      </w:r>
      <w:r w:rsidRPr="00180390">
        <w:rPr>
          <w:rFonts w:ascii="微软雅黑" w:eastAsia="微软雅黑" w:hAnsi="微软雅黑" w:hint="eastAsia"/>
          <w:sz w:val="21"/>
        </w:rPr>
        <w:t>汽车与电商的深度融合，潮玩电商节将潮玩潮品实现深度跨界联合，共同开启线上电商节；</w:t>
      </w:r>
    </w:p>
    <w:p w14:paraId="42141188" w14:textId="77777777" w:rsidR="00180390" w:rsidRPr="00180390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180390">
        <w:rPr>
          <w:rFonts w:ascii="微软雅黑" w:eastAsia="微软雅黑" w:hAnsi="微软雅黑" w:hint="eastAsia"/>
          <w:b/>
          <w:bCs/>
          <w:sz w:val="21"/>
        </w:rPr>
        <w:t>汽车上行：</w:t>
      </w:r>
      <w:r w:rsidRPr="00180390">
        <w:rPr>
          <w:rFonts w:ascii="微软雅黑" w:eastAsia="微软雅黑" w:hAnsi="微软雅黑" w:hint="eastAsia"/>
          <w:sz w:val="21"/>
        </w:rPr>
        <w:t>车企逐步开始加快进入电商上行速度，入驻电商平台，开启线上推广销售；</w:t>
      </w:r>
    </w:p>
    <w:p w14:paraId="16F158D0" w14:textId="70165AE4" w:rsidR="00180390" w:rsidRPr="00180390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sz w:val="21"/>
        </w:rPr>
      </w:pPr>
      <w:r w:rsidRPr="00180390">
        <w:rPr>
          <w:rFonts w:ascii="微软雅黑" w:eastAsia="微软雅黑" w:hAnsi="微软雅黑" w:hint="eastAsia"/>
          <w:b/>
          <w:bCs/>
          <w:sz w:val="21"/>
        </w:rPr>
        <w:t>物流广告深度融合：</w:t>
      </w:r>
      <w:r w:rsidRPr="00180390">
        <w:rPr>
          <w:rFonts w:ascii="微软雅黑" w:eastAsia="微软雅黑" w:hAnsi="微软雅黑" w:hint="eastAsia"/>
          <w:sz w:val="21"/>
        </w:rPr>
        <w:t>结合物流广告箱，打造潮玩盲盒，线上、4S店、物流仓多维度扩散</w:t>
      </w:r>
      <w:r w:rsidR="00FE464F">
        <w:rPr>
          <w:rFonts w:ascii="微软雅黑" w:eastAsia="微软雅黑" w:hAnsi="微软雅黑" w:hint="eastAsia"/>
          <w:sz w:val="21"/>
        </w:rPr>
        <w:t>。</w:t>
      </w:r>
    </w:p>
    <w:p w14:paraId="267DDBEE" w14:textId="77777777" w:rsidR="00FE464F" w:rsidRPr="00FE464F" w:rsidRDefault="00FE464F" w:rsidP="00FE464F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</w:rPr>
      </w:pPr>
      <w:r w:rsidRPr="00FE464F">
        <w:rPr>
          <w:rFonts w:ascii="微软雅黑" w:eastAsia="微软雅黑" w:hAnsi="微软雅黑" w:hint="eastAsia"/>
          <w:b/>
          <w:bCs/>
          <w:sz w:val="21"/>
        </w:rPr>
        <w:t>视觉表现：</w:t>
      </w:r>
    </w:p>
    <w:p w14:paraId="7CC3D23A" w14:textId="1138E91F" w:rsidR="0025717E" w:rsidRPr="00180390" w:rsidRDefault="00FE464F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913CA">
        <w:rPr>
          <w:rFonts w:ascii="微软雅黑" w:eastAsia="微软雅黑" w:hAnsi="微软雅黑"/>
          <w:b/>
          <w:noProof/>
          <w:color w:val="0000FF"/>
          <w:sz w:val="28"/>
        </w:rPr>
        <w:drawing>
          <wp:inline distT="0" distB="0" distL="0" distR="0" wp14:anchorId="4F53FABD" wp14:editId="5D263978">
            <wp:extent cx="5720715" cy="2914015"/>
            <wp:effectExtent l="0" t="0" r="0" b="0"/>
            <wp:docPr id="6" name="图片 6" descr="D:\luobaozhu\Desktop\案例库\源文件\华北\微信截图_202102031043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luobaozhu\Desktop\案例库\源文件\华北\微信截图_20210203104336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1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B2660" w14:textId="77777777" w:rsidR="00E40EE7" w:rsidRPr="002B1FC2" w:rsidRDefault="000631F9" w:rsidP="00FE46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CEE019B" w14:textId="1229F664" w:rsidR="00180390" w:rsidRPr="00FE464F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E464F">
        <w:rPr>
          <w:rFonts w:ascii="微软雅黑" w:eastAsia="微软雅黑" w:hAnsi="微软雅黑" w:hint="eastAsia"/>
          <w:color w:val="000000" w:themeColor="text1"/>
          <w:sz w:val="21"/>
          <w:szCs w:val="21"/>
        </w:rPr>
        <w:t>线上潮玩电商节—潮玩</w:t>
      </w:r>
      <w:r w:rsidRPr="00FE464F">
        <w:rPr>
          <w:rFonts w:ascii="微软雅黑" w:eastAsia="微软雅黑" w:hAnsi="微软雅黑"/>
          <w:color w:val="000000" w:themeColor="text1"/>
          <w:sz w:val="21"/>
          <w:szCs w:val="21"/>
        </w:rPr>
        <w:t>CP联合投放，引流覆盖29,18万人次</w:t>
      </w:r>
      <w:r w:rsidR="00FE464F" w:rsidRPr="00FE464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0EE3577A" w14:textId="6EDE0509" w:rsidR="00180390" w:rsidRPr="00FE464F" w:rsidRDefault="00180390" w:rsidP="00FE464F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FE464F">
        <w:rPr>
          <w:rFonts w:ascii="微软雅黑" w:eastAsia="微软雅黑" w:hAnsi="微软雅黑" w:hint="eastAsia"/>
          <w:color w:val="000000" w:themeColor="text1"/>
          <w:sz w:val="21"/>
          <w:szCs w:val="21"/>
        </w:rPr>
        <w:t>哈弗大狗潮玩盒伙人</w:t>
      </w:r>
      <w:r w:rsidRPr="00FE464F">
        <w:rPr>
          <w:rFonts w:ascii="微软雅黑" w:eastAsia="微软雅黑" w:hAnsi="微软雅黑"/>
          <w:color w:val="000000" w:themeColor="text1"/>
          <w:sz w:val="21"/>
          <w:szCs w:val="21"/>
        </w:rPr>
        <w:t>H5，PV 总计 ：124万次，UV 总计：1.8万次</w:t>
      </w:r>
      <w:r w:rsidR="00FE464F" w:rsidRPr="00FE464F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384EED6F" w14:textId="56742FA4" w:rsidR="006913CA" w:rsidRPr="00FE464F" w:rsidRDefault="00180390" w:rsidP="00FE464F">
      <w:pPr>
        <w:spacing w:before="100" w:beforeAutospacing="1" w:after="100" w:afterAutospacing="1"/>
        <w:rPr>
          <w:rFonts w:ascii="微软雅黑" w:eastAsia="微软雅黑" w:hAnsi="微软雅黑" w:hint="eastAsia"/>
          <w:color w:val="000000" w:themeColor="text1"/>
          <w:sz w:val="21"/>
          <w:szCs w:val="21"/>
        </w:rPr>
      </w:pPr>
      <w:r w:rsidRPr="00FE464F">
        <w:rPr>
          <w:rFonts w:ascii="微软雅黑" w:eastAsia="微软雅黑" w:hAnsi="微软雅黑"/>
          <w:color w:val="000000" w:themeColor="text1"/>
          <w:sz w:val="21"/>
          <w:szCs w:val="21"/>
        </w:rPr>
        <w:t>参与预约试驾留资总人数共计：5000+人</w:t>
      </w:r>
      <w:r w:rsidR="00FE464F" w:rsidRPr="00FE464F">
        <w:rPr>
          <w:rFonts w:ascii="微软雅黑" w:eastAsia="微软雅黑" w:hAnsi="微软雅黑" w:hint="eastAsia"/>
          <w:color w:val="000000" w:themeColor="text1"/>
          <w:sz w:val="21"/>
          <w:szCs w:val="21"/>
        </w:rPr>
        <w:t>。</w:t>
      </w:r>
    </w:p>
    <w:sectPr w:rsidR="006913CA" w:rsidRPr="00FE464F" w:rsidSect="00970C56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9AC92A" w14:textId="77777777" w:rsidR="007B1021" w:rsidRDefault="007B1021">
      <w:r>
        <w:separator/>
      </w:r>
    </w:p>
  </w:endnote>
  <w:endnote w:type="continuationSeparator" w:id="0">
    <w:p w14:paraId="5060C55C" w14:textId="77777777" w:rsidR="007B1021" w:rsidRDefault="007B10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345EDC" w14:textId="77777777" w:rsidR="00FE464F" w:rsidRDefault="00FE464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879FD6" w14:textId="77777777" w:rsidR="007B1021" w:rsidRDefault="007B1021">
      <w:r>
        <w:separator/>
      </w:r>
    </w:p>
  </w:footnote>
  <w:footnote w:type="continuationSeparator" w:id="0">
    <w:p w14:paraId="0E9052AE" w14:textId="77777777" w:rsidR="007B1021" w:rsidRDefault="007B10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F5332" w14:textId="77777777" w:rsidR="00FE464F" w:rsidRDefault="00FE464F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A16BA" w14:textId="77777777" w:rsidR="00FE464F" w:rsidRDefault="00FE464F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640C9"/>
    <w:rsid w:val="00172A27"/>
    <w:rsid w:val="001731D8"/>
    <w:rsid w:val="00173E91"/>
    <w:rsid w:val="00176817"/>
    <w:rsid w:val="00180390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13613"/>
    <w:rsid w:val="002208F6"/>
    <w:rsid w:val="0022117C"/>
    <w:rsid w:val="0023746F"/>
    <w:rsid w:val="002405B6"/>
    <w:rsid w:val="00250580"/>
    <w:rsid w:val="00252186"/>
    <w:rsid w:val="00255B1F"/>
    <w:rsid w:val="0025717E"/>
    <w:rsid w:val="00262A77"/>
    <w:rsid w:val="00264CA3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68F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5937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0846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336D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13CA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E60D7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102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470B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2B3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175F4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0950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702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801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7DA3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43E15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4E23"/>
    <w:rsid w:val="00FD7838"/>
    <w:rsid w:val="00FD7E55"/>
    <w:rsid w:val="00FE1360"/>
    <w:rsid w:val="00FE464F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FollowedHyperlink"/>
    <w:basedOn w:val="a0"/>
    <w:uiPriority w:val="99"/>
    <w:semiHidden/>
    <w:unhideWhenUsed/>
    <w:rsid w:val="00FE46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28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.qq.com/x/page/b3225coln7f.html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s://v.qq.com/x/page/q3225cwb1fw.htm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.qq.com/x/page/r322570y937.html" TargetMode="External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019DFC8-D9AE-764E-8099-3FB1BBB01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206</Words>
  <Characters>1175</Characters>
  <Application>Microsoft Office Word</Application>
  <DocSecurity>0</DocSecurity>
  <PresentationFormat/>
  <Lines>9</Lines>
  <Paragraphs>2</Paragraphs>
  <Slides>0</Slides>
  <Notes>0</Notes>
  <HiddenSlides>0</HiddenSlides>
  <MMClips>0</MMClips>
  <ScaleCrop>false</ScaleCrop>
  <Company>WWW.YlmF.CoM</Company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JDL</dc:creator>
  <cp:lastModifiedBy>苏</cp:lastModifiedBy>
  <cp:revision>2</cp:revision>
  <cp:lastPrinted>2012-10-11T08:46:00Z</cp:lastPrinted>
  <dcterms:created xsi:type="dcterms:W3CDTF">2021-03-03T06:45:00Z</dcterms:created>
  <dcterms:modified xsi:type="dcterms:W3CDTF">2021-03-03T06:45:00Z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