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2AFE819" w14:textId="69D1388A" w:rsidR="008B689B" w:rsidRPr="002A0495" w:rsidRDefault="00F73655" w:rsidP="002A049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73655">
        <w:rPr>
          <w:rFonts w:ascii="微软雅黑" w:eastAsia="微软雅黑" w:hAnsi="微软雅黑" w:hint="eastAsia"/>
          <w:b/>
          <w:sz w:val="32"/>
          <w:szCs w:val="32"/>
        </w:rPr>
        <w:t xml:space="preserve"> “用情怀·致热爱”北京越野</w:t>
      </w:r>
      <w:r w:rsidRPr="00F73655">
        <w:rPr>
          <w:rFonts w:ascii="微软雅黑" w:eastAsia="微软雅黑" w:hAnsi="微软雅黑"/>
          <w:b/>
          <w:sz w:val="32"/>
          <w:szCs w:val="32"/>
        </w:rPr>
        <w:t>BJ40致敬2020版上市</w:t>
      </w:r>
    </w:p>
    <w:p w14:paraId="0B14D8D6" w14:textId="449B6A9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A0495">
        <w:rPr>
          <w:rFonts w:ascii="微软雅黑" w:eastAsia="微软雅黑" w:hAnsi="微软雅黑" w:hint="eastAsia"/>
          <w:sz w:val="21"/>
          <w:szCs w:val="21"/>
        </w:rPr>
        <w:t>北京越野</w:t>
      </w:r>
    </w:p>
    <w:p w14:paraId="39CF38F3" w14:textId="7B49FF3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A0495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48618DC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A0495">
        <w:rPr>
          <w:rFonts w:ascii="微软雅黑" w:eastAsia="微软雅黑" w:hAnsi="微软雅黑" w:hint="eastAsia"/>
          <w:sz w:val="21"/>
          <w:szCs w:val="21"/>
        </w:rPr>
        <w:t>2</w:t>
      </w:r>
      <w:r w:rsidR="002A0495">
        <w:rPr>
          <w:rFonts w:ascii="微软雅黑" w:eastAsia="微软雅黑" w:hAnsi="微软雅黑"/>
          <w:sz w:val="21"/>
          <w:szCs w:val="21"/>
        </w:rPr>
        <w:t>020.</w:t>
      </w:r>
      <w:r w:rsidR="00F73655">
        <w:rPr>
          <w:rFonts w:ascii="微软雅黑" w:eastAsia="微软雅黑" w:hAnsi="微软雅黑"/>
          <w:sz w:val="21"/>
          <w:szCs w:val="21"/>
        </w:rPr>
        <w:t>0</w:t>
      </w:r>
      <w:r w:rsidR="002A0495">
        <w:rPr>
          <w:rFonts w:ascii="微软雅黑" w:eastAsia="微软雅黑" w:hAnsi="微软雅黑"/>
          <w:sz w:val="21"/>
          <w:szCs w:val="21"/>
        </w:rPr>
        <w:t>8.</w:t>
      </w:r>
      <w:r w:rsidR="00F73655">
        <w:rPr>
          <w:rFonts w:ascii="微软雅黑" w:eastAsia="微软雅黑" w:hAnsi="微软雅黑"/>
          <w:sz w:val="21"/>
          <w:szCs w:val="21"/>
        </w:rPr>
        <w:t>0</w:t>
      </w:r>
      <w:r w:rsidR="002A0495">
        <w:rPr>
          <w:rFonts w:ascii="微软雅黑" w:eastAsia="微软雅黑" w:hAnsi="微软雅黑"/>
          <w:sz w:val="21"/>
          <w:szCs w:val="21"/>
        </w:rPr>
        <w:t>8</w:t>
      </w:r>
      <w:r w:rsidR="00F73655">
        <w:rPr>
          <w:rFonts w:ascii="微软雅黑" w:eastAsia="微软雅黑" w:hAnsi="微软雅黑"/>
          <w:sz w:val="21"/>
          <w:szCs w:val="21"/>
        </w:rPr>
        <w:t>-</w:t>
      </w:r>
      <w:r w:rsidR="002A0495">
        <w:rPr>
          <w:rFonts w:ascii="微软雅黑" w:eastAsia="微软雅黑" w:hAnsi="微软雅黑"/>
          <w:sz w:val="21"/>
          <w:szCs w:val="21"/>
        </w:rPr>
        <w:t>10.</w:t>
      </w:r>
      <w:r w:rsidR="00F73655">
        <w:rPr>
          <w:rFonts w:ascii="微软雅黑" w:eastAsia="微软雅黑" w:hAnsi="微软雅黑"/>
          <w:sz w:val="21"/>
          <w:szCs w:val="21"/>
        </w:rPr>
        <w:t>0</w:t>
      </w:r>
      <w:r w:rsidR="002A0495">
        <w:rPr>
          <w:rFonts w:ascii="微软雅黑" w:eastAsia="微软雅黑" w:hAnsi="微软雅黑"/>
          <w:sz w:val="21"/>
          <w:szCs w:val="21"/>
        </w:rPr>
        <w:t>1</w:t>
      </w:r>
    </w:p>
    <w:p w14:paraId="283EDB48" w14:textId="039CE145" w:rsidR="008875A4" w:rsidRPr="00F73655" w:rsidRDefault="000631F9" w:rsidP="00F7365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73655" w:rsidRPr="00F73655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77777777" w:rsidR="00B5241D" w:rsidRPr="002B1FC2" w:rsidRDefault="000631F9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312160CB" w:rsidR="000631F9" w:rsidRPr="00EF78CF" w:rsidRDefault="00EF78CF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北京越野B</w:t>
      </w:r>
      <w:r>
        <w:rPr>
          <w:rFonts w:ascii="微软雅黑" w:eastAsia="微软雅黑" w:hAnsi="微软雅黑"/>
          <w:sz w:val="21"/>
          <w:szCs w:val="21"/>
        </w:rPr>
        <w:t>J2020</w:t>
      </w:r>
      <w:r>
        <w:rPr>
          <w:rFonts w:ascii="微软雅黑" w:eastAsia="微软雅黑" w:hAnsi="微软雅黑" w:hint="eastAsia"/>
          <w:sz w:val="21"/>
          <w:szCs w:val="21"/>
        </w:rPr>
        <w:t>是中国自主越野的开端，</w:t>
      </w:r>
      <w:r w:rsidRPr="00EF78CF">
        <w:rPr>
          <w:rFonts w:ascii="微软雅黑" w:eastAsia="微软雅黑" w:hAnsi="微软雅黑" w:hint="eastAsia"/>
          <w:sz w:val="21"/>
          <w:szCs w:val="21"/>
        </w:rPr>
        <w:t>诞生、辉煌于政治开放、经济腾飞、社会繁荣的八、九十年代，是一代人的经典记忆和时代情怀</w:t>
      </w:r>
      <w:r w:rsidR="0064117E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如今越野车市场中两门版越野车市场空间较大，且是越野玩家的硬核首选，因此</w:t>
      </w:r>
      <w:r w:rsidR="0064117E">
        <w:rPr>
          <w:rFonts w:ascii="微软雅黑" w:eastAsia="微软雅黑" w:hAnsi="微软雅黑" w:hint="eastAsia"/>
          <w:sz w:val="21"/>
          <w:szCs w:val="21"/>
        </w:rPr>
        <w:t>在</w:t>
      </w:r>
      <w:r w:rsidRPr="00EF78CF">
        <w:rPr>
          <w:rFonts w:ascii="微软雅黑" w:eastAsia="微软雅黑" w:hAnsi="微软雅黑" w:hint="eastAsia"/>
          <w:sz w:val="21"/>
          <w:szCs w:val="21"/>
        </w:rPr>
        <w:t>公元</w:t>
      </w:r>
      <w:r w:rsidRPr="00EF78CF">
        <w:rPr>
          <w:rFonts w:ascii="微软雅黑" w:eastAsia="微软雅黑" w:hAnsi="微软雅黑"/>
          <w:sz w:val="21"/>
          <w:szCs w:val="21"/>
        </w:rPr>
        <w:t>2020年</w:t>
      </w:r>
      <w:r w:rsidR="0064117E">
        <w:rPr>
          <w:rFonts w:ascii="微软雅黑" w:eastAsia="微软雅黑" w:hAnsi="微软雅黑" w:hint="eastAsia"/>
          <w:sz w:val="21"/>
          <w:szCs w:val="21"/>
        </w:rPr>
        <w:t>这个特殊的一年</w:t>
      </w:r>
      <w:r w:rsidRPr="00EF78CF">
        <w:rPr>
          <w:rFonts w:ascii="微软雅黑" w:eastAsia="微软雅黑" w:hAnsi="微软雅黑"/>
          <w:sz w:val="21"/>
          <w:szCs w:val="21"/>
        </w:rPr>
        <w:t>，</w:t>
      </w:r>
      <w:r w:rsidRPr="00EF78CF">
        <w:rPr>
          <w:rFonts w:ascii="微软雅黑" w:eastAsia="微软雅黑" w:hAnsi="微软雅黑" w:hint="eastAsia"/>
          <w:sz w:val="21"/>
          <w:szCs w:val="21"/>
        </w:rPr>
        <w:t>以具有时代情怀与特殊历史意义的</w:t>
      </w:r>
      <w:r w:rsidRPr="00EF78CF">
        <w:rPr>
          <w:rFonts w:ascii="微软雅黑" w:eastAsia="微软雅黑" w:hAnsi="微软雅黑"/>
          <w:sz w:val="21"/>
          <w:szCs w:val="21"/>
        </w:rPr>
        <w:t>BJ2020作为背书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64117E">
        <w:rPr>
          <w:rFonts w:ascii="微软雅黑" w:eastAsia="微软雅黑" w:hAnsi="微软雅黑" w:hint="eastAsia"/>
          <w:sz w:val="21"/>
          <w:szCs w:val="21"/>
        </w:rPr>
        <w:t>以</w:t>
      </w:r>
      <w:r w:rsidR="0064117E" w:rsidRPr="00EF78CF">
        <w:rPr>
          <w:rFonts w:ascii="微软雅黑" w:eastAsia="微软雅黑" w:hAnsi="微软雅黑"/>
          <w:sz w:val="21"/>
          <w:szCs w:val="21"/>
        </w:rPr>
        <w:t>国品焕新为契机，以61载北京越野世家为传承，</w:t>
      </w:r>
      <w:r w:rsidR="0064117E">
        <w:rPr>
          <w:rFonts w:ascii="微软雅黑" w:eastAsia="微软雅黑" w:hAnsi="微软雅黑" w:hint="eastAsia"/>
          <w:sz w:val="21"/>
          <w:szCs w:val="21"/>
        </w:rPr>
        <w:t>打造</w:t>
      </w:r>
      <w:r w:rsidR="0064117E" w:rsidRPr="00EF78CF">
        <w:rPr>
          <w:rFonts w:ascii="微软雅黑" w:eastAsia="微软雅黑" w:hAnsi="微软雅黑" w:hint="eastAsia"/>
          <w:sz w:val="21"/>
          <w:szCs w:val="21"/>
        </w:rPr>
        <w:t>国产唯一在售两门车型、国产最强越野素车</w:t>
      </w:r>
      <w:r w:rsidR="0064117E">
        <w:rPr>
          <w:rFonts w:ascii="微软雅黑" w:eastAsia="微软雅黑" w:hAnsi="微软雅黑" w:hint="eastAsia"/>
          <w:sz w:val="21"/>
          <w:szCs w:val="21"/>
        </w:rPr>
        <w:t>，</w:t>
      </w:r>
      <w:r w:rsidR="0064117E" w:rsidRPr="00EF78CF">
        <w:rPr>
          <w:rFonts w:ascii="微软雅黑" w:eastAsia="微软雅黑" w:hAnsi="微软雅黑" w:hint="eastAsia"/>
          <w:sz w:val="21"/>
          <w:szCs w:val="21"/>
        </w:rPr>
        <w:t>极致产品性能</w:t>
      </w:r>
      <w:r w:rsidR="0064117E">
        <w:rPr>
          <w:rFonts w:ascii="微软雅黑" w:eastAsia="微软雅黑" w:hAnsi="微软雅黑" w:hint="eastAsia"/>
          <w:sz w:val="21"/>
          <w:szCs w:val="21"/>
        </w:rPr>
        <w:t>的全新车型-</w:t>
      </w:r>
      <w:r w:rsidR="0064117E">
        <w:rPr>
          <w:rFonts w:ascii="微软雅黑" w:eastAsia="微软雅黑" w:hAnsi="微软雅黑"/>
          <w:sz w:val="21"/>
          <w:szCs w:val="21"/>
        </w:rPr>
        <w:t>BJ40</w:t>
      </w:r>
      <w:r w:rsidR="0064117E">
        <w:rPr>
          <w:rFonts w:ascii="微软雅黑" w:eastAsia="微软雅黑" w:hAnsi="微软雅黑" w:hint="eastAsia"/>
          <w:sz w:val="21"/>
          <w:szCs w:val="21"/>
        </w:rPr>
        <w:t>致敬2</w:t>
      </w:r>
      <w:r w:rsidR="0064117E">
        <w:rPr>
          <w:rFonts w:ascii="微软雅黑" w:eastAsia="微软雅黑" w:hAnsi="微软雅黑"/>
          <w:sz w:val="21"/>
          <w:szCs w:val="21"/>
        </w:rPr>
        <w:t>020</w:t>
      </w:r>
      <w:r w:rsidR="0064117E">
        <w:rPr>
          <w:rFonts w:ascii="微软雅黑" w:eastAsia="微软雅黑" w:hAnsi="微软雅黑" w:hint="eastAsia"/>
          <w:sz w:val="21"/>
          <w:szCs w:val="21"/>
        </w:rPr>
        <w:t>版。</w:t>
      </w:r>
    </w:p>
    <w:p w14:paraId="3751F760" w14:textId="77777777" w:rsidR="000631F9" w:rsidRPr="002B1FC2" w:rsidRDefault="000631F9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533D8D1" w14:textId="018D26BD" w:rsidR="0064117E" w:rsidRDefault="0064117E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64117E">
        <w:rPr>
          <w:rFonts w:ascii="微软雅黑" w:eastAsia="微软雅黑" w:hAnsi="微软雅黑" w:hint="eastAsia"/>
          <w:sz w:val="21"/>
          <w:szCs w:val="21"/>
        </w:rPr>
        <w:t>快速提升新品知名度，与消费者充分互动</w:t>
      </w:r>
      <w:r w:rsidR="00E74B62">
        <w:rPr>
          <w:rFonts w:ascii="微软雅黑" w:eastAsia="微软雅黑" w:hAnsi="微软雅黑" w:hint="eastAsia"/>
          <w:sz w:val="21"/>
          <w:szCs w:val="21"/>
        </w:rPr>
        <w:t>；</w:t>
      </w:r>
      <w:r w:rsidRPr="0064117E">
        <w:rPr>
          <w:rFonts w:ascii="微软雅黑" w:eastAsia="微软雅黑" w:hAnsi="微软雅黑" w:hint="eastAsia"/>
          <w:sz w:val="21"/>
          <w:szCs w:val="21"/>
        </w:rPr>
        <w:t>鸿图上线，吸引关注</w:t>
      </w:r>
      <w:r w:rsidR="00E74B62">
        <w:rPr>
          <w:rFonts w:ascii="微软雅黑" w:eastAsia="微软雅黑" w:hAnsi="微软雅黑" w:hint="eastAsia"/>
          <w:sz w:val="21"/>
          <w:szCs w:val="21"/>
        </w:rPr>
        <w:t>；</w:t>
      </w:r>
      <w:r w:rsidRPr="0064117E">
        <w:rPr>
          <w:rFonts w:ascii="微软雅黑" w:eastAsia="微软雅黑" w:hAnsi="微软雅黑" w:hint="eastAsia"/>
          <w:sz w:val="21"/>
          <w:szCs w:val="21"/>
        </w:rPr>
        <w:t>线上曝光</w:t>
      </w:r>
      <w:r w:rsidRPr="0064117E">
        <w:rPr>
          <w:rFonts w:ascii="微软雅黑" w:eastAsia="微软雅黑" w:hAnsi="微软雅黑"/>
          <w:sz w:val="21"/>
          <w:szCs w:val="21"/>
        </w:rPr>
        <w:t>5亿+，互动量2千万+，3个场馆鸿图展览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75D61383" w14:textId="7523BA44" w:rsidR="00E74B62" w:rsidRPr="00E74B62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E74B62">
        <w:rPr>
          <w:rFonts w:ascii="微软雅黑" w:eastAsia="微软雅黑" w:hAnsi="微软雅黑" w:hint="eastAsia"/>
          <w:sz w:val="21"/>
          <w:szCs w:val="21"/>
        </w:rPr>
        <w:t>深耕产品力传播，让用户形成有效认知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E74B62">
        <w:rPr>
          <w:rFonts w:ascii="微软雅黑" w:eastAsia="微软雅黑" w:hAnsi="微软雅黑" w:hint="eastAsia"/>
          <w:sz w:val="21"/>
          <w:szCs w:val="21"/>
        </w:rPr>
        <w:t>线上</w:t>
      </w:r>
      <w:r w:rsidRPr="00E74B62">
        <w:rPr>
          <w:rFonts w:ascii="微软雅黑" w:eastAsia="微软雅黑" w:hAnsi="微软雅黑"/>
          <w:sz w:val="21"/>
          <w:szCs w:val="21"/>
        </w:rPr>
        <w:t>+线下，同步收集销售线索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04304AAF" w:rsidR="00B5241D" w:rsidRPr="002B1FC2" w:rsidRDefault="000631F9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34FB6192" w:rsidR="000631F9" w:rsidRDefault="0064117E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117E">
        <w:rPr>
          <w:rFonts w:ascii="微软雅黑" w:eastAsia="微软雅黑" w:hAnsi="微软雅黑" w:hint="eastAsia"/>
          <w:sz w:val="21"/>
          <w:szCs w:val="21"/>
        </w:rPr>
        <w:t>挖掘故事、传递情怀、彰显精神、致敬经典、焕新形象为内核，深入洞察年轻消费者的越野态度，与当下潮流结合建立情感共鸣。充分利用数字化营销手段，形成整合营销合力，依托</w:t>
      </w:r>
      <w:r w:rsidRPr="0064117E">
        <w:rPr>
          <w:rFonts w:ascii="微软雅黑" w:eastAsia="微软雅黑" w:hAnsi="微软雅黑"/>
          <w:sz w:val="21"/>
          <w:szCs w:val="21"/>
        </w:rPr>
        <w:t>BJ40致敬2020版车型，深化历史悠久、故事丰富、产品专业、时尚潮流的品牌形象，</w:t>
      </w:r>
      <w:r w:rsidRPr="0064117E">
        <w:rPr>
          <w:rFonts w:ascii="微软雅黑" w:eastAsia="微软雅黑" w:hAnsi="微软雅黑" w:hint="eastAsia"/>
          <w:sz w:val="21"/>
          <w:szCs w:val="21"/>
        </w:rPr>
        <w:t>提升传播声量，助力销售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781B9320" w14:textId="5A9F1306" w:rsidR="00191FEF" w:rsidRPr="00F73655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73655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F73655">
        <w:rPr>
          <w:rFonts w:ascii="微软雅黑" w:eastAsia="微软雅黑" w:hAnsi="微软雅黑" w:hint="eastAsia"/>
          <w:b/>
          <w:bCs/>
          <w:sz w:val="21"/>
          <w:szCs w:val="21"/>
        </w:rPr>
        <w:t>致敬经典 致敬2</w:t>
      </w:r>
      <w:r w:rsidRPr="00F73655">
        <w:rPr>
          <w:rFonts w:ascii="微软雅黑" w:eastAsia="微软雅黑" w:hAnsi="微软雅黑"/>
          <w:b/>
          <w:bCs/>
          <w:sz w:val="21"/>
          <w:szCs w:val="21"/>
        </w:rPr>
        <w:t>020#</w:t>
      </w:r>
      <w:r w:rsidR="00191FEF" w:rsidRPr="00F73655">
        <w:rPr>
          <w:rFonts w:ascii="微软雅黑" w:eastAsia="微软雅黑" w:hAnsi="微软雅黑" w:hint="eastAsia"/>
          <w:b/>
          <w:bCs/>
          <w:sz w:val="21"/>
          <w:szCs w:val="21"/>
        </w:rPr>
        <w:t>——鸿图上市计划（2</w:t>
      </w:r>
      <w:r w:rsidR="00191FEF" w:rsidRPr="00F73655">
        <w:rPr>
          <w:rFonts w:ascii="微软雅黑" w:eastAsia="微软雅黑" w:hAnsi="微软雅黑"/>
          <w:b/>
          <w:bCs/>
          <w:sz w:val="21"/>
          <w:szCs w:val="21"/>
        </w:rPr>
        <w:t>0.20</w:t>
      </w:r>
      <w:r w:rsidR="00191FEF" w:rsidRPr="00F73655">
        <w:rPr>
          <w:rFonts w:ascii="微软雅黑" w:eastAsia="微软雅黑" w:hAnsi="微软雅黑" w:hint="eastAsia"/>
          <w:b/>
          <w:bCs/>
          <w:sz w:val="21"/>
          <w:szCs w:val="21"/>
        </w:rPr>
        <w:t>米越野图鉴致敬经典）</w:t>
      </w:r>
    </w:p>
    <w:p w14:paraId="132EFC94" w14:textId="3FA0BDE8" w:rsidR="00E74B62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4B62">
        <w:rPr>
          <w:rFonts w:ascii="微软雅黑" w:eastAsia="微软雅黑" w:hAnsi="微软雅黑" w:hint="eastAsia"/>
          <w:b/>
          <w:bCs/>
          <w:sz w:val="21"/>
          <w:szCs w:val="21"/>
        </w:rPr>
        <w:t>1-情怀引关注：</w:t>
      </w:r>
      <w:r w:rsidRPr="00E74B62">
        <w:rPr>
          <w:rFonts w:ascii="微软雅黑" w:eastAsia="微软雅黑" w:hAnsi="微软雅黑" w:hint="eastAsia"/>
          <w:sz w:val="21"/>
          <w:szCs w:val="21"/>
        </w:rPr>
        <w:t>品牌故事</w:t>
      </w:r>
      <w:r w:rsidRPr="00E74B62">
        <w:rPr>
          <w:rFonts w:ascii="微软雅黑" w:eastAsia="微软雅黑" w:hAnsi="微软雅黑"/>
          <w:sz w:val="21"/>
          <w:szCs w:val="21"/>
        </w:rPr>
        <w:t>+硬核产品力，打造越野新国潮，通过创意爆点，点燃新品关注度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3D0680D7" w14:textId="2410380D" w:rsidR="00E74B62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4B62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E74B62">
        <w:rPr>
          <w:rFonts w:ascii="微软雅黑" w:eastAsia="微软雅黑" w:hAnsi="微软雅黑"/>
          <w:b/>
          <w:bCs/>
          <w:sz w:val="21"/>
          <w:szCs w:val="21"/>
        </w:rPr>
        <w:t>-</w:t>
      </w:r>
      <w:r w:rsidRPr="00E74B62">
        <w:rPr>
          <w:rFonts w:ascii="微软雅黑" w:eastAsia="微软雅黑" w:hAnsi="微软雅黑" w:hint="eastAsia"/>
          <w:b/>
          <w:bCs/>
          <w:sz w:val="21"/>
          <w:szCs w:val="21"/>
        </w:rPr>
        <w:t>圈层强体验：</w:t>
      </w:r>
      <w:r w:rsidRPr="00E74B62">
        <w:rPr>
          <w:rFonts w:ascii="微软雅黑" w:eastAsia="微软雅黑" w:hAnsi="微软雅黑" w:hint="eastAsia"/>
          <w:sz w:val="21"/>
          <w:szCs w:val="21"/>
        </w:rPr>
        <w:t>圈层营销，切入越野</w:t>
      </w:r>
      <w:r w:rsidRPr="00E74B62">
        <w:rPr>
          <w:rFonts w:ascii="微软雅黑" w:eastAsia="微软雅黑" w:hAnsi="微软雅黑"/>
          <w:sz w:val="21"/>
          <w:szCs w:val="21"/>
        </w:rPr>
        <w:t>\泛越野圈层，深度解读产品力，提升新品认知度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44088ACA" w14:textId="77777777" w:rsidR="00E74B62" w:rsidRPr="00E74B62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74B62">
        <w:rPr>
          <w:rFonts w:ascii="微软雅黑" w:eastAsia="微软雅黑" w:hAnsi="微软雅黑" w:hint="eastAsia"/>
          <w:b/>
          <w:bCs/>
          <w:sz w:val="21"/>
          <w:szCs w:val="21"/>
        </w:rPr>
        <w:t>媒体选择策略：</w:t>
      </w:r>
    </w:p>
    <w:p w14:paraId="16C14499" w14:textId="409B9904" w:rsidR="00E74B62" w:rsidRPr="00E74B62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E74B62">
        <w:rPr>
          <w:rFonts w:ascii="微软雅黑" w:eastAsia="微软雅黑" w:hAnsi="微软雅黑" w:hint="eastAsia"/>
          <w:sz w:val="21"/>
          <w:szCs w:val="21"/>
        </w:rPr>
        <w:t>针对目标人群触媒习惯，选择覆盖量</w:t>
      </w:r>
      <w:r w:rsidRPr="00E74B62">
        <w:rPr>
          <w:rFonts w:ascii="微软雅黑" w:eastAsia="微软雅黑" w:hAnsi="微软雅黑"/>
          <w:sz w:val="21"/>
          <w:szCs w:val="21"/>
        </w:rPr>
        <w:t>\活跃度最高的社交平台</w:t>
      </w:r>
      <w:r>
        <w:rPr>
          <w:rFonts w:ascii="微软雅黑" w:eastAsia="微软雅黑" w:hAnsi="微软雅黑" w:hint="eastAsia"/>
          <w:sz w:val="21"/>
          <w:szCs w:val="21"/>
        </w:rPr>
        <w:t>（微信、微博）</w:t>
      </w:r>
      <w:r w:rsidRPr="00E74B62">
        <w:rPr>
          <w:rFonts w:ascii="微软雅黑" w:eastAsia="微软雅黑" w:hAnsi="微软雅黑"/>
          <w:sz w:val="21"/>
          <w:szCs w:val="21"/>
        </w:rPr>
        <w:t>，保证曝光的同时有效提升互动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106D9BA3" w14:textId="3FDB952E" w:rsidR="00E74B62" w:rsidRPr="00E74B62" w:rsidRDefault="00E74B6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E74B62">
        <w:rPr>
          <w:rFonts w:ascii="微软雅黑" w:eastAsia="微软雅黑" w:hAnsi="微软雅黑" w:hint="eastAsia"/>
          <w:sz w:val="21"/>
          <w:szCs w:val="21"/>
        </w:rPr>
        <w:t>与汽车类论坛深度合作，加强潜客</w:t>
      </w:r>
      <w:r w:rsidRPr="00E74B62">
        <w:rPr>
          <w:rFonts w:ascii="微软雅黑" w:eastAsia="微软雅黑" w:hAnsi="微软雅黑"/>
          <w:sz w:val="21"/>
          <w:szCs w:val="21"/>
        </w:rPr>
        <w:t>\车主对产品力理解，引发自传播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FCD022" w14:textId="233496A5" w:rsidR="000631F9" w:rsidRPr="00191FEF" w:rsidRDefault="00191FEF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6B58">
        <w:rPr>
          <w:rFonts w:ascii="微软雅黑" w:eastAsia="微软雅黑" w:hAnsi="微软雅黑" w:hint="eastAsia"/>
          <w:b/>
          <w:bCs/>
          <w:sz w:val="21"/>
          <w:szCs w:val="21"/>
        </w:rPr>
        <w:t>一、预热期（8</w:t>
      </w:r>
      <w:r w:rsidRPr="006D6B58">
        <w:rPr>
          <w:rFonts w:ascii="微软雅黑" w:eastAsia="微软雅黑" w:hAnsi="微软雅黑"/>
          <w:b/>
          <w:bCs/>
          <w:sz w:val="21"/>
          <w:szCs w:val="21"/>
        </w:rPr>
        <w:t>.8-8.30</w:t>
      </w:r>
      <w:r w:rsidRPr="006D6B58">
        <w:rPr>
          <w:rFonts w:ascii="微软雅黑" w:eastAsia="微软雅黑" w:hAnsi="微软雅黑" w:hint="eastAsia"/>
          <w:b/>
          <w:bCs/>
          <w:sz w:val="21"/>
          <w:szCs w:val="21"/>
        </w:rPr>
        <w:t>）用情怀·致热爱：</w:t>
      </w:r>
      <w:r w:rsidRPr="00191FEF">
        <w:rPr>
          <w:rFonts w:ascii="微软雅黑" w:eastAsia="微软雅黑" w:hAnsi="微软雅黑" w:hint="eastAsia"/>
          <w:sz w:val="21"/>
          <w:szCs w:val="21"/>
        </w:rPr>
        <w:t>三章共谱用情怀开篇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91FEF">
        <w:rPr>
          <w:rFonts w:ascii="微软雅黑" w:eastAsia="微软雅黑" w:hAnsi="微软雅黑" w:hint="eastAsia"/>
          <w:sz w:val="21"/>
          <w:szCs w:val="21"/>
        </w:rPr>
        <w:t>互动</w:t>
      </w:r>
      <w:r w:rsidRPr="00191FEF">
        <w:rPr>
          <w:rFonts w:ascii="微软雅黑" w:eastAsia="微软雅黑" w:hAnsi="微软雅黑"/>
          <w:sz w:val="21"/>
          <w:szCs w:val="21"/>
        </w:rPr>
        <w:t>+话题引发关注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91FEF">
        <w:rPr>
          <w:rFonts w:ascii="微软雅黑" w:eastAsia="微软雅黑" w:hAnsi="微软雅黑" w:hint="eastAsia"/>
          <w:sz w:val="21"/>
          <w:szCs w:val="21"/>
        </w:rPr>
        <w:t>从情怀到产品，逐步引爆关注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3D61269D" w14:textId="62BB2528" w:rsidR="006D6B58" w:rsidRDefault="00191FEF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6B58">
        <w:rPr>
          <w:rFonts w:ascii="微软雅黑" w:eastAsia="微软雅黑" w:hAnsi="微软雅黑" w:hint="eastAsia"/>
          <w:b/>
          <w:bCs/>
          <w:sz w:val="21"/>
          <w:szCs w:val="21"/>
        </w:rPr>
        <w:t>S</w:t>
      </w:r>
      <w:r w:rsidRPr="006D6B58">
        <w:rPr>
          <w:rFonts w:ascii="微软雅黑" w:eastAsia="微软雅黑" w:hAnsi="微软雅黑"/>
          <w:b/>
          <w:bCs/>
          <w:sz w:val="21"/>
          <w:szCs w:val="21"/>
        </w:rPr>
        <w:t>TEP1</w:t>
      </w:r>
      <w:r w:rsidRPr="006D6B58">
        <w:rPr>
          <w:rFonts w:ascii="微软雅黑" w:eastAsia="微软雅黑" w:hAnsi="微软雅黑" w:hint="eastAsia"/>
          <w:b/>
          <w:bCs/>
          <w:sz w:val="21"/>
          <w:szCs w:val="21"/>
        </w:rPr>
        <w:t>：媒体掀起情怀浪潮</w:t>
      </w:r>
      <w:r w:rsidR="00186898" w:rsidRPr="006D6B58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186898">
        <w:rPr>
          <w:rFonts w:ascii="微软雅黑" w:eastAsia="微软雅黑" w:hAnsi="微软雅黑" w:hint="eastAsia"/>
          <w:sz w:val="21"/>
          <w:szCs w:val="21"/>
        </w:rPr>
        <w:t>媒体互动，预埋老照片故事，激发网友品牌情怀</w:t>
      </w:r>
      <w:r w:rsidR="00D420FF">
        <w:rPr>
          <w:rFonts w:ascii="微软雅黑" w:eastAsia="微软雅黑" w:hAnsi="微软雅黑" w:hint="eastAsia"/>
          <w:sz w:val="21"/>
          <w:szCs w:val="21"/>
        </w:rPr>
        <w:t>；</w:t>
      </w:r>
      <w:r w:rsidR="006D6B58">
        <w:rPr>
          <w:rFonts w:ascii="微软雅黑" w:eastAsia="微软雅黑" w:hAnsi="微软雅黑" w:hint="eastAsia"/>
          <w:sz w:val="21"/>
          <w:szCs w:val="21"/>
        </w:rPr>
        <w:t>预热海报发布，</w:t>
      </w:r>
      <w:r w:rsidR="006D6B58" w:rsidRPr="006D6B58">
        <w:rPr>
          <w:rFonts w:ascii="微软雅黑" w:eastAsia="微软雅黑" w:hAnsi="微软雅黑" w:hint="eastAsia"/>
          <w:sz w:val="21"/>
          <w:szCs w:val="21"/>
        </w:rPr>
        <w:t>利用大奖刺激车友产出</w:t>
      </w:r>
      <w:r w:rsidR="006D6B58" w:rsidRPr="006D6B58">
        <w:rPr>
          <w:rFonts w:ascii="微软雅黑" w:eastAsia="微软雅黑" w:hAnsi="微软雅黑"/>
          <w:sz w:val="21"/>
          <w:szCs w:val="21"/>
        </w:rPr>
        <w:t>UGC内容，扩大声量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3E5EFAE1" w14:textId="2C351625" w:rsidR="00190F5D" w:rsidRDefault="00E265F2" w:rsidP="00F73655">
      <w:pPr>
        <w:spacing w:before="100" w:beforeAutospacing="1" w:after="100" w:afterAutospacing="1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B9F4E01" wp14:editId="7980378E">
            <wp:extent cx="5238095" cy="2447619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3EE7" w14:textId="7E164651" w:rsidR="00D420FF" w:rsidRDefault="00E265F2" w:rsidP="00F736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794917B" wp14:editId="599DDF7E">
            <wp:extent cx="2657143" cy="23714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493D" w14:textId="77777777" w:rsidR="00F73655" w:rsidRDefault="00F73655" w:rsidP="00F7365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420FF">
        <w:rPr>
          <w:noProof/>
        </w:rPr>
        <w:drawing>
          <wp:inline distT="0" distB="0" distL="0" distR="0" wp14:anchorId="35D9311B" wp14:editId="2E930C99">
            <wp:extent cx="4797535" cy="2333625"/>
            <wp:effectExtent l="0" t="0" r="3175" b="0"/>
            <wp:docPr id="20972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12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312" cy="23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7D97" w14:textId="7BC831C2" w:rsidR="00186898" w:rsidRDefault="00186898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</w:t>
      </w:r>
      <w:r>
        <w:rPr>
          <w:rFonts w:ascii="微软雅黑" w:eastAsia="微软雅黑" w:hAnsi="微软雅黑"/>
          <w:sz w:val="21"/>
          <w:szCs w:val="21"/>
        </w:rPr>
        <w:t>TEP2</w:t>
      </w:r>
      <w:r>
        <w:rPr>
          <w:rFonts w:ascii="微软雅黑" w:eastAsia="微软雅黑" w:hAnsi="微软雅黑" w:hint="eastAsia"/>
          <w:sz w:val="21"/>
          <w:szCs w:val="21"/>
        </w:rPr>
        <w:t>：集情怀，蓄能量：</w:t>
      </w:r>
      <w:r w:rsidR="00F93BC5">
        <w:rPr>
          <w:rFonts w:ascii="微软雅黑" w:eastAsia="微软雅黑" w:hAnsi="微软雅黑" w:hint="eastAsia"/>
          <w:sz w:val="21"/>
          <w:szCs w:val="21"/>
        </w:rPr>
        <w:t>一张老照片，来换一台车——</w:t>
      </w:r>
      <w:r w:rsidR="00E60887">
        <w:rPr>
          <w:rFonts w:ascii="微软雅黑" w:eastAsia="微软雅黑" w:hAnsi="微软雅黑" w:hint="eastAsia"/>
          <w:sz w:val="21"/>
          <w:szCs w:val="21"/>
        </w:rPr>
        <w:t>故事征集</w:t>
      </w:r>
      <w:r w:rsidR="006D6B58">
        <w:rPr>
          <w:rFonts w:ascii="微软雅黑" w:eastAsia="微软雅黑" w:hAnsi="微软雅黑" w:hint="eastAsia"/>
          <w:sz w:val="21"/>
          <w:szCs w:val="21"/>
        </w:rPr>
        <w:t>H</w:t>
      </w:r>
      <w:r w:rsidR="006D6B58">
        <w:rPr>
          <w:rFonts w:ascii="微软雅黑" w:eastAsia="微软雅黑" w:hAnsi="微软雅黑"/>
          <w:sz w:val="21"/>
          <w:szCs w:val="21"/>
        </w:rPr>
        <w:t>5</w:t>
      </w:r>
      <w:r w:rsidR="006D6B58">
        <w:rPr>
          <w:rFonts w:ascii="微软雅黑" w:eastAsia="微软雅黑" w:hAnsi="微软雅黑" w:hint="eastAsia"/>
          <w:sz w:val="21"/>
          <w:szCs w:val="21"/>
        </w:rPr>
        <w:t>全网发布</w:t>
      </w:r>
      <w:r w:rsidR="00E60887">
        <w:rPr>
          <w:rFonts w:ascii="微软雅黑" w:eastAsia="微软雅黑" w:hAnsi="微软雅黑" w:hint="eastAsia"/>
          <w:sz w:val="21"/>
          <w:szCs w:val="21"/>
        </w:rPr>
        <w:t>，</w:t>
      </w:r>
      <w:r w:rsidR="00E60887" w:rsidRPr="00E60887">
        <w:rPr>
          <w:rFonts w:ascii="微软雅黑" w:eastAsia="微软雅黑" w:hAnsi="微软雅黑" w:hint="eastAsia"/>
          <w:sz w:val="21"/>
          <w:szCs w:val="21"/>
        </w:rPr>
        <w:t>经典车主故事</w:t>
      </w:r>
      <w:r w:rsidR="00E60887" w:rsidRPr="00E60887">
        <w:rPr>
          <w:rFonts w:ascii="微软雅黑" w:eastAsia="微软雅黑" w:hAnsi="微软雅黑"/>
          <w:sz w:val="21"/>
          <w:szCs w:val="21"/>
        </w:rPr>
        <w:t>+新车奖品</w:t>
      </w:r>
      <w:r w:rsidR="00E60887">
        <w:rPr>
          <w:rFonts w:ascii="微软雅黑" w:eastAsia="微软雅黑" w:hAnsi="微软雅黑" w:hint="eastAsia"/>
          <w:sz w:val="21"/>
          <w:szCs w:val="21"/>
        </w:rPr>
        <w:t>，</w:t>
      </w:r>
      <w:r w:rsidR="00E60887" w:rsidRPr="00E60887">
        <w:rPr>
          <w:rFonts w:ascii="微软雅黑" w:eastAsia="微软雅黑" w:hAnsi="微软雅黑" w:hint="eastAsia"/>
          <w:sz w:val="21"/>
          <w:szCs w:val="21"/>
        </w:rPr>
        <w:t>激活</w:t>
      </w:r>
      <w:r w:rsidR="00E60887" w:rsidRPr="00E60887">
        <w:rPr>
          <w:rFonts w:ascii="微软雅黑" w:eastAsia="微软雅黑" w:hAnsi="微软雅黑"/>
          <w:sz w:val="21"/>
          <w:szCs w:val="21"/>
        </w:rPr>
        <w:t>UGC内容</w:t>
      </w:r>
      <w:r w:rsidR="00E60887">
        <w:rPr>
          <w:rFonts w:ascii="微软雅黑" w:eastAsia="微软雅黑" w:hAnsi="微软雅黑" w:hint="eastAsia"/>
          <w:sz w:val="21"/>
          <w:szCs w:val="21"/>
        </w:rPr>
        <w:t>，</w:t>
      </w:r>
      <w:r w:rsidR="00E60887" w:rsidRPr="00E60887">
        <w:rPr>
          <w:rFonts w:ascii="微软雅黑" w:eastAsia="微软雅黑" w:hAnsi="微软雅黑" w:hint="eastAsia"/>
          <w:sz w:val="21"/>
          <w:szCs w:val="21"/>
        </w:rPr>
        <w:t>引发海量车友关注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13D5B8DF" w14:textId="35055491" w:rsidR="006D6B58" w:rsidRDefault="006D6B58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hyperlink r:id="rId11" w:history="1">
        <w:r w:rsidRPr="00F73655">
          <w:rPr>
            <w:rStyle w:val="a5"/>
            <w:rFonts w:ascii="微软雅黑" w:eastAsia="微软雅黑" w:hAnsi="微软雅黑"/>
            <w:sz w:val="21"/>
            <w:szCs w:val="21"/>
          </w:rPr>
          <w:t>http://beiqi.app.h5work.com/#/</w:t>
        </w:r>
      </w:hyperlink>
    </w:p>
    <w:p w14:paraId="35E265E2" w14:textId="2B1895B5" w:rsidR="006D6B58" w:rsidRDefault="00E265F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933FAAC" wp14:editId="0A2481FD">
            <wp:extent cx="5695238" cy="2466667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B58" w:rsidRPr="006D6B58">
        <w:rPr>
          <w:noProof/>
        </w:rPr>
        <w:t xml:space="preserve"> </w:t>
      </w:r>
      <w:r w:rsidR="006D6B58" w:rsidRPr="006D6B58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F47FE12" wp14:editId="286F8927">
            <wp:simplePos x="0" y="0"/>
            <wp:positionH relativeFrom="column">
              <wp:posOffset>7219315</wp:posOffset>
            </wp:positionH>
            <wp:positionV relativeFrom="paragraph">
              <wp:posOffset>3810</wp:posOffset>
            </wp:positionV>
            <wp:extent cx="2353639" cy="5099551"/>
            <wp:effectExtent l="0" t="0" r="8890" b="6350"/>
            <wp:wrapNone/>
            <wp:docPr id="20972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3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3639" cy="509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B58" w:rsidRPr="006D6B58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833924A" wp14:editId="2D7FE84A">
            <wp:simplePos x="0" y="0"/>
            <wp:positionH relativeFrom="column">
              <wp:posOffset>9651365</wp:posOffset>
            </wp:positionH>
            <wp:positionV relativeFrom="paragraph">
              <wp:posOffset>635</wp:posOffset>
            </wp:positionV>
            <wp:extent cx="2311644" cy="5008563"/>
            <wp:effectExtent l="0" t="0" r="0" b="1905"/>
            <wp:wrapNone/>
            <wp:docPr id="20972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3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1644" cy="500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139B6" w14:textId="169BA497" w:rsidR="00190F5D" w:rsidRDefault="00190F5D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93BC5">
        <w:rPr>
          <w:rFonts w:ascii="微软雅黑" w:eastAsia="微软雅黑" w:hAnsi="微软雅黑"/>
          <w:b/>
          <w:bCs/>
          <w:sz w:val="21"/>
          <w:szCs w:val="21"/>
        </w:rPr>
        <w:t>STEP3</w:t>
      </w:r>
      <w:r w:rsidRPr="00F93BC5">
        <w:rPr>
          <w:rFonts w:ascii="微软雅黑" w:eastAsia="微软雅黑" w:hAnsi="微软雅黑" w:hint="eastAsia"/>
          <w:b/>
          <w:bCs/>
          <w:sz w:val="21"/>
          <w:szCs w:val="21"/>
        </w:rPr>
        <w:t>：制造新品悬念，吸引关注：</w:t>
      </w:r>
      <w:r>
        <w:rPr>
          <w:rFonts w:ascii="微软雅黑" w:eastAsia="微软雅黑" w:hAnsi="微软雅黑" w:hint="eastAsia"/>
          <w:sz w:val="21"/>
          <w:szCs w:val="21"/>
        </w:rPr>
        <w:t>产品释放，</w:t>
      </w:r>
      <w:r w:rsidRPr="00190F5D">
        <w:rPr>
          <w:rFonts w:ascii="微软雅黑" w:eastAsia="微软雅黑" w:hAnsi="微软雅黑" w:hint="eastAsia"/>
          <w:sz w:val="21"/>
          <w:szCs w:val="21"/>
        </w:rPr>
        <w:t>创意悬念海报预热及视频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90F5D">
        <w:rPr>
          <w:rFonts w:ascii="微软雅黑" w:eastAsia="微软雅黑" w:hAnsi="微软雅黑" w:hint="eastAsia"/>
          <w:sz w:val="21"/>
          <w:szCs w:val="21"/>
        </w:rPr>
        <w:t>释放产品性能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90F5D">
        <w:rPr>
          <w:rFonts w:ascii="微软雅黑" w:eastAsia="微软雅黑" w:hAnsi="微软雅黑" w:hint="eastAsia"/>
          <w:sz w:val="21"/>
          <w:szCs w:val="21"/>
        </w:rPr>
        <w:t>刺激网友对新车关注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90F5D">
        <w:rPr>
          <w:rFonts w:ascii="微软雅黑" w:eastAsia="微软雅黑" w:hAnsi="微软雅黑" w:hint="eastAsia"/>
          <w:sz w:val="21"/>
          <w:szCs w:val="21"/>
        </w:rPr>
        <w:t>为发布引流</w:t>
      </w:r>
      <w:r w:rsidR="00CB24E1">
        <w:rPr>
          <w:rFonts w:ascii="微软雅黑" w:eastAsia="微软雅黑" w:hAnsi="微软雅黑" w:hint="eastAsia"/>
          <w:sz w:val="21"/>
          <w:szCs w:val="21"/>
        </w:rPr>
        <w:t>。</w:t>
      </w:r>
    </w:p>
    <w:p w14:paraId="62A3901E" w14:textId="081CA09E" w:rsidR="00F240C5" w:rsidRPr="00F240C5" w:rsidRDefault="00E265F2" w:rsidP="00F73655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D4A8D03" wp14:editId="40108E19">
            <wp:extent cx="5428571" cy="1990476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BC5" w:rsidRPr="00F93BC5">
        <w:rPr>
          <w:noProof/>
        </w:rPr>
        <w:t xml:space="preserve"> </w:t>
      </w:r>
    </w:p>
    <w:p w14:paraId="00C9930E" w14:textId="14C5F767" w:rsidR="000631F9" w:rsidRDefault="00191FEF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240C5">
        <w:rPr>
          <w:rFonts w:ascii="微软雅黑" w:eastAsia="微软雅黑" w:hAnsi="微软雅黑" w:hint="eastAsia"/>
          <w:b/>
          <w:sz w:val="21"/>
          <w:szCs w:val="21"/>
        </w:rPr>
        <w:t>二、上市期（8</w:t>
      </w:r>
      <w:r w:rsidRPr="00F240C5">
        <w:rPr>
          <w:rFonts w:ascii="微软雅黑" w:eastAsia="微软雅黑" w:hAnsi="微软雅黑"/>
          <w:b/>
          <w:sz w:val="21"/>
          <w:szCs w:val="21"/>
        </w:rPr>
        <w:t>.31-9.4</w:t>
      </w:r>
      <w:r w:rsidRPr="00F240C5">
        <w:rPr>
          <w:rFonts w:ascii="微软雅黑" w:eastAsia="微软雅黑" w:hAnsi="微软雅黑" w:hint="eastAsia"/>
          <w:b/>
          <w:sz w:val="21"/>
          <w:szCs w:val="21"/>
        </w:rPr>
        <w:t>）用经典·致热爱：</w:t>
      </w:r>
      <w:r w:rsidR="00F240C5">
        <w:rPr>
          <w:rFonts w:ascii="微软雅黑" w:eastAsia="微软雅黑" w:hAnsi="微软雅黑" w:hint="eastAsia"/>
          <w:bCs/>
          <w:sz w:val="21"/>
          <w:szCs w:val="21"/>
        </w:rPr>
        <w:t>新车上市</w:t>
      </w:r>
      <w:r w:rsidRPr="00191FEF">
        <w:rPr>
          <w:rFonts w:ascii="微软雅黑" w:eastAsia="微软雅黑" w:hAnsi="微软雅黑" w:hint="eastAsia"/>
          <w:bCs/>
          <w:sz w:val="21"/>
          <w:szCs w:val="21"/>
        </w:rPr>
        <w:t>线上集中曝光，</w:t>
      </w:r>
      <w:r w:rsidR="00F240C5" w:rsidRPr="00F240C5">
        <w:rPr>
          <w:rFonts w:ascii="微软雅黑" w:eastAsia="微软雅黑" w:hAnsi="微软雅黑"/>
          <w:bCs/>
          <w:sz w:val="21"/>
          <w:szCs w:val="21"/>
        </w:rPr>
        <w:t>KOL+媒体联合报道</w:t>
      </w:r>
      <w:r w:rsidR="00F240C5">
        <w:rPr>
          <w:rFonts w:ascii="微软雅黑" w:eastAsia="微软雅黑" w:hAnsi="微软雅黑" w:hint="eastAsia"/>
          <w:bCs/>
          <w:sz w:val="21"/>
          <w:szCs w:val="21"/>
        </w:rPr>
        <w:t>，话题引爆，</w:t>
      </w:r>
      <w:r w:rsidR="00F240C5" w:rsidRPr="00F240C5">
        <w:rPr>
          <w:rFonts w:ascii="微软雅黑" w:eastAsia="微软雅黑" w:hAnsi="微软雅黑" w:hint="eastAsia"/>
          <w:bCs/>
          <w:sz w:val="21"/>
          <w:szCs w:val="21"/>
        </w:rPr>
        <w:t>深度诠释品牌与产品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B97F5A5" w14:textId="098D9882" w:rsidR="00F93BC5" w:rsidRDefault="00E265F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8205CF7" wp14:editId="2C9B29E0">
            <wp:extent cx="5457143" cy="15142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0C5" w:rsidRPr="00F240C5">
        <w:rPr>
          <w:noProof/>
        </w:rPr>
        <w:t xml:space="preserve"> </w:t>
      </w:r>
    </w:p>
    <w:p w14:paraId="482A10B1" w14:textId="11B72B8C" w:rsidR="00191FEF" w:rsidRDefault="00191FEF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9F4708">
        <w:rPr>
          <w:rFonts w:ascii="微软雅黑" w:eastAsia="微软雅黑" w:hAnsi="微软雅黑" w:hint="eastAsia"/>
          <w:b/>
          <w:sz w:val="21"/>
          <w:szCs w:val="21"/>
        </w:rPr>
        <w:t>三、延续期（9</w:t>
      </w:r>
      <w:r w:rsidRPr="009F4708">
        <w:rPr>
          <w:rFonts w:ascii="微软雅黑" w:eastAsia="微软雅黑" w:hAnsi="微软雅黑"/>
          <w:b/>
          <w:sz w:val="21"/>
          <w:szCs w:val="21"/>
        </w:rPr>
        <w:t>.5-10.1</w:t>
      </w:r>
      <w:r w:rsidRPr="009F4708">
        <w:rPr>
          <w:rFonts w:ascii="微软雅黑" w:eastAsia="微软雅黑" w:hAnsi="微软雅黑" w:hint="eastAsia"/>
          <w:b/>
          <w:sz w:val="21"/>
          <w:szCs w:val="21"/>
        </w:rPr>
        <w:t>）用硬核·致热爱：</w:t>
      </w:r>
      <w:r w:rsidRPr="00191FEF">
        <w:rPr>
          <w:rFonts w:ascii="微软雅黑" w:eastAsia="微软雅黑" w:hAnsi="微软雅黑" w:hint="eastAsia"/>
          <w:bCs/>
          <w:sz w:val="21"/>
          <w:szCs w:val="21"/>
        </w:rPr>
        <w:t>圈层营销多维渗透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191FEF">
        <w:rPr>
          <w:rFonts w:ascii="微软雅黑" w:eastAsia="微软雅黑" w:hAnsi="微软雅黑" w:hint="eastAsia"/>
          <w:bCs/>
          <w:sz w:val="21"/>
          <w:szCs w:val="21"/>
        </w:rPr>
        <w:t>夯实产品力认知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86A9876" w14:textId="3B0E6683" w:rsidR="00F240C5" w:rsidRPr="00F240C5" w:rsidRDefault="009F4708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Pr="009F4708">
        <w:rPr>
          <w:rFonts w:ascii="微软雅黑" w:eastAsia="微软雅黑" w:hAnsi="微软雅黑" w:hint="eastAsia"/>
          <w:b/>
          <w:sz w:val="21"/>
          <w:szCs w:val="21"/>
        </w:rPr>
        <w:t>图鉴</w:t>
      </w:r>
      <w:r>
        <w:rPr>
          <w:rFonts w:ascii="微软雅黑" w:eastAsia="微软雅黑" w:hAnsi="微软雅黑" w:hint="eastAsia"/>
          <w:b/>
          <w:sz w:val="21"/>
          <w:szCs w:val="21"/>
        </w:rPr>
        <w:t>发布</w:t>
      </w:r>
      <w:r w:rsidRPr="009F4708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F240C5" w:rsidRPr="00F240C5">
        <w:rPr>
          <w:rFonts w:ascii="微软雅黑" w:eastAsia="微软雅黑" w:hAnsi="微软雅黑" w:hint="eastAsia"/>
          <w:bCs/>
          <w:sz w:val="21"/>
          <w:szCs w:val="21"/>
        </w:rPr>
        <w:t>借</w:t>
      </w:r>
      <w:r w:rsidR="00F240C5" w:rsidRPr="00F240C5">
        <w:rPr>
          <w:rFonts w:ascii="微软雅黑" w:eastAsia="微软雅黑" w:hAnsi="微软雅黑"/>
          <w:bCs/>
          <w:sz w:val="21"/>
          <w:szCs w:val="21"/>
        </w:rPr>
        <w:t>BJ40致敬2020版上市，发起“一张老照片，来换一台车”经典老车主故事征集活动，并发起绘制 #致敬2020#“北京越野图鉴”。</w:t>
      </w:r>
    </w:p>
    <w:p w14:paraId="067D8D38" w14:textId="43EB3269" w:rsidR="00F240C5" w:rsidRPr="00F240C5" w:rsidRDefault="00F240C5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240C5">
        <w:rPr>
          <w:rFonts w:ascii="微软雅黑" w:eastAsia="微软雅黑" w:hAnsi="微软雅黑" w:hint="eastAsia"/>
          <w:bCs/>
          <w:sz w:val="21"/>
          <w:szCs w:val="21"/>
        </w:rPr>
        <w:t>图鉴长：</w:t>
      </w:r>
      <w:r w:rsidRPr="00F240C5">
        <w:rPr>
          <w:rFonts w:ascii="微软雅黑" w:eastAsia="微软雅黑" w:hAnsi="微软雅黑"/>
          <w:bCs/>
          <w:sz w:val="21"/>
          <w:szCs w:val="21"/>
        </w:rPr>
        <w:t>20.20米-象征#致敬2020#，高：1.865米-象征BJ40致敬2020版新车高度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F681FEA" w14:textId="77777777" w:rsidR="00F240C5" w:rsidRPr="00F240C5" w:rsidRDefault="00F240C5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240C5">
        <w:rPr>
          <w:rFonts w:ascii="微软雅黑" w:eastAsia="微软雅黑" w:hAnsi="微软雅黑" w:hint="eastAsia"/>
          <w:bCs/>
          <w:sz w:val="21"/>
          <w:szCs w:val="21"/>
        </w:rPr>
        <w:t>五大篇章组成，每个篇章代表着不同时代，时代的旋律推进着中国越野的发展！</w:t>
      </w:r>
    </w:p>
    <w:p w14:paraId="337AA3F2" w14:textId="5C3561EC" w:rsidR="00F240C5" w:rsidRDefault="00F240C5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240C5">
        <w:rPr>
          <w:rFonts w:ascii="微软雅黑" w:eastAsia="微软雅黑" w:hAnsi="微软雅黑" w:hint="eastAsia"/>
          <w:bCs/>
          <w:sz w:val="21"/>
          <w:szCs w:val="21"/>
        </w:rPr>
        <w:t>以线下展出的形式，将情怀与历史结合，用宏伟图鉴激起大众的越野之心，自豪之感，为北汽集团、北京越野进行历史证言。除北京车展展览，北京汽车博物馆、集团大厅等也将安排展出，以“图鉴”为抓手，彰显百年北汽的恢弘历史与实力！</w:t>
      </w:r>
    </w:p>
    <w:p w14:paraId="3BA4FFF4" w14:textId="118D05B4" w:rsidR="009F4708" w:rsidRPr="009F4708" w:rsidRDefault="009F4708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F240C5">
        <w:rPr>
          <w:rFonts w:ascii="微软雅黑" w:eastAsia="微软雅黑" w:hAnsi="微软雅黑"/>
          <w:bCs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01864DF2" wp14:editId="04FA69A9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5720715" cy="415290"/>
            <wp:effectExtent l="0" t="0" r="0" b="3810"/>
            <wp:wrapSquare wrapText="bothSides"/>
            <wp:docPr id="20974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708">
        <w:rPr>
          <w:rFonts w:ascii="微软雅黑" w:eastAsia="微软雅黑" w:hAnsi="微软雅黑" w:hint="eastAsia"/>
          <w:b/>
          <w:sz w:val="21"/>
          <w:szCs w:val="21"/>
        </w:rPr>
        <w:t>线下展示渠道：</w:t>
      </w:r>
      <w:r w:rsidRPr="009F4708">
        <w:rPr>
          <w:rFonts w:ascii="微软雅黑" w:eastAsia="微软雅黑" w:hAnsi="微软雅黑" w:hint="eastAsia"/>
          <w:bCs/>
          <w:sz w:val="21"/>
          <w:szCs w:val="21"/>
        </w:rPr>
        <w:t>“再创经典计划”启动发布会</w:t>
      </w:r>
      <w:r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Pr="009F4708">
        <w:rPr>
          <w:rFonts w:ascii="微软雅黑" w:eastAsia="微软雅黑" w:hAnsi="微软雅黑" w:hint="eastAsia"/>
          <w:bCs/>
          <w:sz w:val="21"/>
          <w:szCs w:val="21"/>
        </w:rPr>
        <w:t>“智领未来”第十六届北京国际汽车展览会</w:t>
      </w:r>
      <w:r>
        <w:rPr>
          <w:rFonts w:ascii="微软雅黑" w:eastAsia="微软雅黑" w:hAnsi="微软雅黑" w:hint="eastAsia"/>
          <w:bCs/>
          <w:sz w:val="21"/>
          <w:szCs w:val="21"/>
        </w:rPr>
        <w:t>；北京汽车博物馆</w:t>
      </w:r>
      <w:r w:rsidRPr="009F4708">
        <w:rPr>
          <w:rFonts w:ascii="微软雅黑" w:eastAsia="微软雅黑" w:hAnsi="微软雅黑" w:hint="eastAsia"/>
          <w:bCs/>
          <w:sz w:val="21"/>
          <w:szCs w:val="21"/>
        </w:rPr>
        <w:t>越野文化体验展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BCBE52D" w14:textId="1CB5D222" w:rsidR="00F240C5" w:rsidRDefault="00E265F2" w:rsidP="00F73655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64B19E1" wp14:editId="0A2C70B5">
            <wp:extent cx="5638095" cy="1228571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708" w:rsidRPr="009F4708">
        <w:rPr>
          <w:noProof/>
        </w:rPr>
        <w:t xml:space="preserve">  </w:t>
      </w:r>
    </w:p>
    <w:p w14:paraId="1DF82E5A" w14:textId="04AAC761" w:rsidR="007D1633" w:rsidRDefault="007D1633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D1633">
        <w:rPr>
          <w:rFonts w:ascii="微软雅黑" w:eastAsia="微软雅黑" w:hAnsi="微软雅黑" w:hint="eastAsia"/>
          <w:b/>
          <w:sz w:val="21"/>
          <w:szCs w:val="21"/>
        </w:rPr>
        <w:t>图鉴相关衍生品：</w:t>
      </w:r>
      <w:r>
        <w:rPr>
          <w:rFonts w:ascii="微软雅黑" w:eastAsia="微软雅黑" w:hAnsi="微软雅黑" w:hint="eastAsia"/>
          <w:bCs/>
          <w:sz w:val="21"/>
          <w:szCs w:val="21"/>
        </w:rPr>
        <w:t>用于传播中用户互动以及线下陈列展示等（和纸胶带、</w:t>
      </w:r>
      <w:r>
        <w:rPr>
          <w:rFonts w:ascii="微软雅黑" w:eastAsia="微软雅黑" w:hAnsi="微软雅黑"/>
          <w:bCs/>
          <w:sz w:val="21"/>
          <w:szCs w:val="21"/>
        </w:rPr>
        <w:t>T</w:t>
      </w:r>
      <w:r>
        <w:rPr>
          <w:rFonts w:ascii="微软雅黑" w:eastAsia="微软雅黑" w:hAnsi="微软雅黑" w:hint="eastAsia"/>
          <w:bCs/>
          <w:sz w:val="21"/>
          <w:szCs w:val="21"/>
        </w:rPr>
        <w:t>恤、丝巾</w:t>
      </w:r>
      <w:r w:rsidR="00F73655">
        <w:rPr>
          <w:rFonts w:ascii="微软雅黑" w:eastAsia="微软雅黑" w:hAnsi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卷轴）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4E83C6E" w14:textId="5039CD09" w:rsidR="007D1633" w:rsidRDefault="00E265F2" w:rsidP="00F73655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47BA211" wp14:editId="2605512D">
            <wp:extent cx="5600000" cy="1019048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633" w:rsidRPr="007D1633">
        <w:rPr>
          <w:noProof/>
        </w:rPr>
        <w:t xml:space="preserve">   </w:t>
      </w:r>
    </w:p>
    <w:p w14:paraId="1C7E9BD6" w14:textId="71CA0350" w:rsidR="007D1633" w:rsidRDefault="007D1633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42195">
        <w:rPr>
          <w:rFonts w:ascii="微软雅黑" w:eastAsia="微软雅黑" w:hAnsi="微软雅黑" w:hint="eastAsia"/>
          <w:b/>
          <w:sz w:val="21"/>
          <w:szCs w:val="21"/>
        </w:rPr>
        <w:t>2、聚焦产品卖点，越野性能</w:t>
      </w:r>
      <w:r w:rsidRPr="00A42195">
        <w:rPr>
          <w:rFonts w:ascii="微软雅黑" w:eastAsia="微软雅黑" w:hAnsi="微软雅黑"/>
          <w:b/>
          <w:sz w:val="21"/>
          <w:szCs w:val="21"/>
        </w:rPr>
        <w:t>+潮流外观</w:t>
      </w:r>
      <w:r w:rsidR="00A42195" w:rsidRPr="00A42195">
        <w:rPr>
          <w:rFonts w:ascii="微软雅黑" w:eastAsia="微软雅黑" w:hAnsi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</w:rPr>
        <w:t>拍摄时尚大片</w:t>
      </w:r>
      <w:r w:rsidR="00A42195">
        <w:rPr>
          <w:rFonts w:ascii="微软雅黑" w:eastAsia="微软雅黑" w:hAnsi="微软雅黑" w:hint="eastAsia"/>
          <w:bCs/>
          <w:sz w:val="21"/>
          <w:szCs w:val="21"/>
        </w:rPr>
        <w:t>+品牌跨界联合（蒙牛），</w:t>
      </w:r>
      <w:r w:rsidRPr="007D1633">
        <w:rPr>
          <w:rFonts w:ascii="微软雅黑" w:eastAsia="微软雅黑" w:hAnsi="微软雅黑" w:hint="eastAsia"/>
          <w:bCs/>
          <w:sz w:val="21"/>
          <w:szCs w:val="21"/>
        </w:rPr>
        <w:t>由浅入深，打造“又帅又能打”产品形象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174F3D8" w14:textId="4EADE4F2" w:rsidR="007D1633" w:rsidRPr="00A42195" w:rsidRDefault="00E265F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0034E5FE" wp14:editId="0867FF18">
            <wp:extent cx="5409524" cy="12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195" w:rsidRPr="00A42195">
        <w:rPr>
          <w:rFonts w:ascii="微软雅黑" w:eastAsia="微软雅黑" w:hAnsi="微软雅黑"/>
          <w:bCs/>
          <w:sz w:val="21"/>
          <w:szCs w:val="21"/>
        </w:rPr>
        <w:t xml:space="preserve">  </w:t>
      </w:r>
    </w:p>
    <w:p w14:paraId="0B94D1BA" w14:textId="77777777" w:rsidR="00A42195" w:rsidRDefault="00A42195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2EBB242" w14:textId="1136FD09" w:rsidR="00A42195" w:rsidRDefault="00A42195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42195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Pr="00A42195">
        <w:rPr>
          <w:rFonts w:ascii="微软雅黑" w:eastAsia="微软雅黑" w:hAnsi="微软雅黑"/>
          <w:b/>
          <w:sz w:val="21"/>
          <w:szCs w:val="21"/>
        </w:rPr>
        <w:t>#致敬2020经典记忆#车主故事征集</w:t>
      </w:r>
      <w:r w:rsidRPr="00A42195">
        <w:rPr>
          <w:rFonts w:ascii="微软雅黑" w:eastAsia="微软雅黑" w:hAnsi="微软雅黑" w:hint="eastAsia"/>
          <w:b/>
          <w:sz w:val="21"/>
          <w:szCs w:val="21"/>
        </w:rPr>
        <w:t>颁奖</w:t>
      </w:r>
      <w:r w:rsidRPr="00A42195">
        <w:rPr>
          <w:rFonts w:ascii="微软雅黑" w:eastAsia="微软雅黑" w:hAnsi="微软雅黑"/>
          <w:b/>
          <w:sz w:val="21"/>
          <w:szCs w:val="21"/>
        </w:rPr>
        <w:t>活动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A42195">
        <w:rPr>
          <w:rFonts w:ascii="微软雅黑" w:eastAsia="微软雅黑" w:hAnsi="微软雅黑" w:hint="eastAsia"/>
          <w:bCs/>
          <w:sz w:val="21"/>
          <w:szCs w:val="21"/>
        </w:rPr>
        <w:t>向活动第一名车主赠送新车一台</w:t>
      </w:r>
      <w:r w:rsidR="00CB24E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6A82339" w14:textId="4B5F3D18" w:rsidR="001D31FC" w:rsidRDefault="001D31FC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交车视频：</w:t>
      </w:r>
      <w:hyperlink r:id="rId21" w:history="1">
        <w:r w:rsidRPr="00D21ACF">
          <w:rPr>
            <w:rStyle w:val="a5"/>
            <w:rFonts w:ascii="微软雅黑" w:eastAsia="微软雅黑" w:hAnsi="微软雅黑"/>
            <w:bCs/>
            <w:sz w:val="21"/>
            <w:szCs w:val="21"/>
          </w:rPr>
          <w:t>https://mp.weixin.qq.com/s/X6BLrs42p-bSWQIq7rZDKA</w:t>
        </w:r>
      </w:hyperlink>
    </w:p>
    <w:p w14:paraId="0168E724" w14:textId="62331124" w:rsidR="00A42195" w:rsidRPr="00A42195" w:rsidRDefault="00E265F2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5C258D2F" wp14:editId="27A62EA0">
            <wp:extent cx="4371429" cy="145714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F736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082AF90" w14:textId="09F5F52C" w:rsidR="00A42195" w:rsidRPr="00A42195" w:rsidRDefault="00A42195" w:rsidP="00F736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A42195">
        <w:rPr>
          <w:rFonts w:ascii="微软雅黑" w:eastAsia="微软雅黑" w:hAnsi="微软雅黑" w:hint="eastAsia"/>
          <w:bCs/>
          <w:sz w:val="21"/>
          <w:szCs w:val="21"/>
        </w:rPr>
        <w:t>借助互动</w:t>
      </w:r>
      <w:r w:rsidRPr="00A42195">
        <w:rPr>
          <w:rFonts w:ascii="微软雅黑" w:eastAsia="微软雅黑" w:hAnsi="微软雅黑"/>
          <w:bCs/>
          <w:sz w:val="21"/>
          <w:szCs w:val="21"/>
        </w:rPr>
        <w:t>H5产出丰富UGC内容为上市进行蓄能，多维度、多形式线上传播。制造“20.20米鸿图事件”由北京越野历史进行更深度挖掘，将品牌、产品、消费者进行关联，并且通过“线上+线下”全场景传播广泛触达各个圈层。并且融入时尚元素将跨界联合通过大片形式展现，为历史悠久的北京越野注入新风尚血液，激活大众新认知。多形式传播助力上市活动成功，并达成亿级曝光量。</w:t>
      </w:r>
    </w:p>
    <w:p w14:paraId="7A0CAD94" w14:textId="660921F2" w:rsidR="00BC7577" w:rsidRPr="00A42195" w:rsidRDefault="00A42195" w:rsidP="00F7365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A42195">
        <w:rPr>
          <w:rFonts w:ascii="微软雅黑" w:eastAsia="微软雅黑" w:hAnsi="微软雅黑" w:hint="eastAsia"/>
          <w:bCs/>
          <w:sz w:val="21"/>
          <w:szCs w:val="21"/>
        </w:rPr>
        <w:t>聚合多方资源</w:t>
      </w:r>
      <w:r w:rsidRPr="00A42195">
        <w:rPr>
          <w:rFonts w:ascii="微软雅黑" w:eastAsia="微软雅黑" w:hAnsi="微软雅黑"/>
          <w:bCs/>
          <w:sz w:val="21"/>
          <w:szCs w:val="21"/>
        </w:rPr>
        <w:t>BJ40致敬2020版新车上市发布带来的总曝光量达</w:t>
      </w:r>
      <w:r w:rsidRPr="0000165C">
        <w:rPr>
          <w:rFonts w:ascii="微软雅黑" w:eastAsia="微软雅黑" w:hAnsi="微软雅黑"/>
          <w:b/>
          <w:sz w:val="21"/>
          <w:szCs w:val="21"/>
        </w:rPr>
        <w:t>7.6亿+</w:t>
      </w:r>
      <w:r w:rsidRPr="00A42195">
        <w:rPr>
          <w:rFonts w:ascii="微软雅黑" w:eastAsia="微软雅黑" w:hAnsi="微软雅黑"/>
          <w:bCs/>
          <w:sz w:val="21"/>
          <w:szCs w:val="21"/>
        </w:rPr>
        <w:t>，#北京越野致敬2020# #致敬2020#等微博相关话题共计收获达</w:t>
      </w:r>
      <w:r w:rsidRPr="0000165C">
        <w:rPr>
          <w:rFonts w:ascii="微软雅黑" w:eastAsia="微软雅黑" w:hAnsi="微软雅黑"/>
          <w:b/>
          <w:sz w:val="21"/>
          <w:szCs w:val="21"/>
        </w:rPr>
        <w:t>6.6亿+阅读量</w:t>
      </w:r>
      <w:r>
        <w:rPr>
          <w:rFonts w:ascii="微软雅黑" w:eastAsia="微软雅黑" w:hAnsi="微软雅黑" w:hint="eastAsia"/>
          <w:bCs/>
          <w:sz w:val="21"/>
          <w:szCs w:val="21"/>
        </w:rPr>
        <w:t>；互动H</w:t>
      </w:r>
      <w:r>
        <w:rPr>
          <w:rFonts w:ascii="微软雅黑" w:eastAsia="微软雅黑" w:hAnsi="微软雅黑"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Cs/>
          <w:sz w:val="21"/>
          <w:szCs w:val="21"/>
        </w:rPr>
        <w:t>总曝光</w:t>
      </w:r>
      <w:r w:rsidRPr="0000165C">
        <w:rPr>
          <w:rFonts w:ascii="微软雅黑" w:eastAsia="微软雅黑" w:hAnsi="微软雅黑" w:hint="eastAsia"/>
          <w:b/>
          <w:sz w:val="21"/>
          <w:szCs w:val="21"/>
        </w:rPr>
        <w:t>4</w:t>
      </w:r>
      <w:r w:rsidRPr="0000165C">
        <w:rPr>
          <w:rFonts w:ascii="微软雅黑" w:eastAsia="微软雅黑" w:hAnsi="微软雅黑"/>
          <w:b/>
          <w:sz w:val="21"/>
          <w:szCs w:val="21"/>
        </w:rPr>
        <w:t>90W+</w:t>
      </w:r>
      <w:r>
        <w:rPr>
          <w:rFonts w:ascii="微软雅黑" w:eastAsia="微软雅黑" w:hAnsi="微软雅黑" w:hint="eastAsia"/>
          <w:bCs/>
          <w:sz w:val="21"/>
          <w:szCs w:val="21"/>
        </w:rPr>
        <w:t>，征集故事</w:t>
      </w:r>
      <w:r w:rsidRPr="0000165C">
        <w:rPr>
          <w:rFonts w:ascii="微软雅黑" w:eastAsia="微软雅黑" w:hAnsi="微软雅黑" w:hint="eastAsia"/>
          <w:b/>
          <w:sz w:val="21"/>
          <w:szCs w:val="21"/>
        </w:rPr>
        <w:t>3</w:t>
      </w:r>
      <w:r w:rsidRPr="0000165C">
        <w:rPr>
          <w:rFonts w:ascii="微软雅黑" w:eastAsia="微软雅黑" w:hAnsi="微软雅黑"/>
          <w:b/>
          <w:sz w:val="21"/>
          <w:szCs w:val="21"/>
        </w:rPr>
        <w:t>013</w:t>
      </w:r>
      <w:r w:rsidRPr="0000165C">
        <w:rPr>
          <w:rFonts w:ascii="微软雅黑" w:eastAsia="微软雅黑" w:hAnsi="微软雅黑" w:hint="eastAsia"/>
          <w:b/>
          <w:sz w:val="21"/>
          <w:szCs w:val="21"/>
        </w:rPr>
        <w:t>个，</w:t>
      </w:r>
      <w:r>
        <w:rPr>
          <w:rFonts w:ascii="微软雅黑" w:eastAsia="微软雅黑" w:hAnsi="微软雅黑" w:hint="eastAsia"/>
          <w:bCs/>
          <w:sz w:val="21"/>
          <w:szCs w:val="21"/>
        </w:rPr>
        <w:t>征集老照片</w:t>
      </w:r>
      <w:r w:rsidR="0000165C" w:rsidRPr="0000165C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00165C" w:rsidRPr="0000165C">
        <w:rPr>
          <w:rFonts w:ascii="微软雅黑" w:eastAsia="微软雅黑" w:hAnsi="微软雅黑"/>
          <w:b/>
          <w:sz w:val="21"/>
          <w:szCs w:val="21"/>
        </w:rPr>
        <w:t>0000+</w:t>
      </w:r>
      <w:r w:rsidR="0000165C">
        <w:rPr>
          <w:rFonts w:ascii="微软雅黑" w:eastAsia="微软雅黑" w:hAnsi="微软雅黑" w:hint="eastAsia"/>
          <w:b/>
          <w:sz w:val="21"/>
          <w:szCs w:val="21"/>
        </w:rPr>
        <w:t>。</w:t>
      </w:r>
    </w:p>
    <w:sectPr w:rsidR="00BC7577" w:rsidRPr="00A42195" w:rsidSect="00970C56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184F1" w14:textId="77777777" w:rsidR="00CF4019" w:rsidRDefault="00CF4019">
      <w:r>
        <w:separator/>
      </w:r>
    </w:p>
  </w:endnote>
  <w:endnote w:type="continuationSeparator" w:id="0">
    <w:p w14:paraId="1856E784" w14:textId="77777777" w:rsidR="00CF4019" w:rsidRDefault="00CF4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0DEB2" w14:textId="77777777" w:rsidR="00CF4019" w:rsidRDefault="00CF4019">
      <w:r>
        <w:separator/>
      </w:r>
    </w:p>
  </w:footnote>
  <w:footnote w:type="continuationSeparator" w:id="0">
    <w:p w14:paraId="6CA94AF0" w14:textId="77777777" w:rsidR="00CF4019" w:rsidRDefault="00CF4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165C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898"/>
    <w:rsid w:val="00190F5D"/>
    <w:rsid w:val="00191FEF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1FC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0495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117E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6B58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4532"/>
    <w:rsid w:val="007365E4"/>
    <w:rsid w:val="00737C06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163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4708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195"/>
    <w:rsid w:val="00A44A15"/>
    <w:rsid w:val="00A51A67"/>
    <w:rsid w:val="00A52343"/>
    <w:rsid w:val="00A54EAE"/>
    <w:rsid w:val="00A56181"/>
    <w:rsid w:val="00A57B51"/>
    <w:rsid w:val="00A631B1"/>
    <w:rsid w:val="00A71293"/>
    <w:rsid w:val="00A71459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1189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4E1"/>
    <w:rsid w:val="00CB2938"/>
    <w:rsid w:val="00CB29C6"/>
    <w:rsid w:val="00CB462E"/>
    <w:rsid w:val="00CB4A74"/>
    <w:rsid w:val="00CC24FE"/>
    <w:rsid w:val="00CC70FB"/>
    <w:rsid w:val="00CE55AC"/>
    <w:rsid w:val="00CF4019"/>
    <w:rsid w:val="00D13BC3"/>
    <w:rsid w:val="00D14F03"/>
    <w:rsid w:val="00D409BB"/>
    <w:rsid w:val="00D40A0B"/>
    <w:rsid w:val="00D420FF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5F2"/>
    <w:rsid w:val="00E26E63"/>
    <w:rsid w:val="00E336C0"/>
    <w:rsid w:val="00E40EE7"/>
    <w:rsid w:val="00E457D7"/>
    <w:rsid w:val="00E46527"/>
    <w:rsid w:val="00E52687"/>
    <w:rsid w:val="00E569E4"/>
    <w:rsid w:val="00E5768D"/>
    <w:rsid w:val="00E60887"/>
    <w:rsid w:val="00E60CF7"/>
    <w:rsid w:val="00E60DF3"/>
    <w:rsid w:val="00E6205B"/>
    <w:rsid w:val="00E745ED"/>
    <w:rsid w:val="00E74B62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78CF"/>
    <w:rsid w:val="00F0134F"/>
    <w:rsid w:val="00F22C99"/>
    <w:rsid w:val="00F240C5"/>
    <w:rsid w:val="00F35569"/>
    <w:rsid w:val="00F3618F"/>
    <w:rsid w:val="00F4008B"/>
    <w:rsid w:val="00F41E61"/>
    <w:rsid w:val="00F503C8"/>
    <w:rsid w:val="00F56689"/>
    <w:rsid w:val="00F637C4"/>
    <w:rsid w:val="00F640FA"/>
    <w:rsid w:val="00F73655"/>
    <w:rsid w:val="00F821BF"/>
    <w:rsid w:val="00F853FB"/>
    <w:rsid w:val="00F93BC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D3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3246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6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621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3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p.weixin.qq.com/s/X6BLrs42p-bSWQIq7rZDK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iqi.app.h5work.com/%23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B80C9D-B55B-4F5D-9A9D-1BCD6356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316</Words>
  <Characters>1805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2021-02-20T07:22:00Z</dcterms:created>
  <dcterms:modified xsi:type="dcterms:W3CDTF">2021-02-25T07:28:00Z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