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1C037E04" w:rsidR="008B689B" w:rsidRPr="000415BB" w:rsidRDefault="002F7C5A"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2F7C5A">
        <w:rPr>
          <w:rFonts w:ascii="微软雅黑" w:eastAsia="微软雅黑" w:hAnsi="微软雅黑" w:hint="eastAsia"/>
          <w:b/>
          <w:sz w:val="32"/>
          <w:szCs w:val="32"/>
        </w:rPr>
        <w:t>富力有礼 相遇好房</w:t>
      </w:r>
    </w:p>
    <w:p w14:paraId="0B14D8D6" w14:textId="7121D2E7" w:rsidR="008B689B" w:rsidRPr="002F7C5A" w:rsidRDefault="008B689B" w:rsidP="002B1FC2">
      <w:pPr>
        <w:textAlignment w:val="baseline"/>
        <w:rPr>
          <w:rFonts w:ascii="微软雅黑" w:eastAsia="微软雅黑" w:hAnsi="微软雅黑"/>
          <w:bCs/>
          <w:sz w:val="21"/>
          <w:szCs w:val="21"/>
        </w:rPr>
      </w:pPr>
      <w:r w:rsidRPr="00E5768D">
        <w:rPr>
          <w:rFonts w:ascii="微软雅黑" w:eastAsia="微软雅黑" w:hAnsi="微软雅黑" w:hint="eastAsia"/>
          <w:b/>
          <w:sz w:val="21"/>
          <w:szCs w:val="21"/>
        </w:rPr>
        <w:t>广 告 主：</w:t>
      </w:r>
      <w:r w:rsidR="009459DF" w:rsidRPr="002F7C5A">
        <w:rPr>
          <w:rFonts w:ascii="微软雅黑" w:eastAsia="微软雅黑" w:hAnsi="微软雅黑" w:hint="eastAsia"/>
          <w:bCs/>
          <w:sz w:val="21"/>
          <w:szCs w:val="21"/>
        </w:rPr>
        <w:t>富力集团</w:t>
      </w:r>
    </w:p>
    <w:p w14:paraId="39CF38F3" w14:textId="2977A470"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9459DF" w:rsidRPr="002F7C5A">
        <w:rPr>
          <w:rFonts w:ascii="微软雅黑" w:eastAsia="微软雅黑" w:hAnsi="微软雅黑" w:hint="eastAsia"/>
          <w:bCs/>
          <w:sz w:val="21"/>
          <w:szCs w:val="21"/>
        </w:rPr>
        <w:t>房地产</w:t>
      </w:r>
    </w:p>
    <w:p w14:paraId="5DC88663" w14:textId="0AF4CB72"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9459DF" w:rsidRPr="002F7C5A">
        <w:rPr>
          <w:rFonts w:ascii="微软雅黑" w:eastAsia="微软雅黑" w:hAnsi="微软雅黑" w:hint="eastAsia"/>
          <w:bCs/>
          <w:sz w:val="21"/>
          <w:szCs w:val="21"/>
        </w:rPr>
        <w:t>2020.04.08-04.16</w:t>
      </w:r>
    </w:p>
    <w:p w14:paraId="70D86212" w14:textId="520D5EF2" w:rsidR="000631F9" w:rsidRPr="002F7C5A" w:rsidRDefault="000631F9" w:rsidP="002B1FC2">
      <w:pPr>
        <w:spacing w:after="240"/>
        <w:textAlignment w:val="baseline"/>
        <w:rPr>
          <w:rFonts w:ascii="微软雅黑" w:eastAsia="微软雅黑" w:hAnsi="微软雅黑"/>
          <w:color w:val="000000" w:themeColor="text1"/>
          <w:sz w:val="21"/>
          <w:szCs w:val="21"/>
        </w:rPr>
      </w:pPr>
      <w:r w:rsidRPr="00E5768D">
        <w:rPr>
          <w:rFonts w:ascii="微软雅黑" w:eastAsia="微软雅黑" w:hAnsi="微软雅黑" w:hint="eastAsia"/>
          <w:b/>
          <w:sz w:val="21"/>
          <w:szCs w:val="21"/>
        </w:rPr>
        <w:t>参选类别：</w:t>
      </w:r>
      <w:r w:rsidR="002F7C5A" w:rsidRPr="002F7C5A">
        <w:rPr>
          <w:rFonts w:ascii="微软雅黑" w:eastAsia="微软雅黑" w:hAnsi="微软雅黑" w:hint="eastAsia"/>
          <w:color w:val="000000" w:themeColor="text1"/>
          <w:sz w:val="21"/>
          <w:szCs w:val="21"/>
        </w:rPr>
        <w:t>直播营销类</w:t>
      </w:r>
    </w:p>
    <w:p w14:paraId="0E6F1D1F" w14:textId="77777777" w:rsidR="00B5241D" w:rsidRPr="002B1FC2" w:rsidRDefault="000631F9" w:rsidP="00E5789B">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2123DDD7" w14:textId="66005788" w:rsidR="00D82A77" w:rsidRPr="00D82A77"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新冠病毒疫情给春节假期及返城带来了很大影响，项目售楼处停止开放，大家宅在家中减少出行，房地产行业受到重创，“明星直播带货”这种新型商品售卖方式炙手可热，房地产行业在全面停滞的状态下开始尝试直播带货销售。</w:t>
      </w:r>
    </w:p>
    <w:p w14:paraId="02BA1205" w14:textId="362AF2A5" w:rsidR="000631F9" w:rsidRPr="002F7C5A"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“富力有礼  相遇好房”李湘直播活动，由凤凰网房产策划主导，洞察品牌营销需求，借势直播带货话题热点，凤凰网房产整合了全网资源、李湘团队资源、全国主要垂直网媒和全国知名自媒体，打造“明星直播卖房”现象级营销事件，引领直播卖房新浪潮。</w:t>
      </w:r>
    </w:p>
    <w:p w14:paraId="3751F760" w14:textId="77777777" w:rsidR="000631F9" w:rsidRPr="002B1FC2" w:rsidRDefault="000631F9" w:rsidP="00E5789B">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28AB6F8C" w:rsidR="00E40EE7" w:rsidRPr="00D82A77"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通过事件营销，让品牌营销在业内率先打响，帮助客户实现品牌溢价，并在行业复苏期间率先突围，实现产品售卖，让品牌营销走的更远。</w:t>
      </w:r>
    </w:p>
    <w:p w14:paraId="40607E58" w14:textId="77777777" w:rsidR="00B5241D" w:rsidRPr="002B1FC2" w:rsidRDefault="000631F9" w:rsidP="00E5789B">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0986C37" w14:textId="2158A47A" w:rsidR="00D82A77"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如何让房企品牌和明星效应相结合并实现1+1&gt;2的效果，代言的明星卡司成为本次直播成功的关键。李湘作为富力早期的业主，对富力品牌及产品都有着极高的友好度，也曾推荐给圈内好友，因此湘姐对富力品牌有着天然性的亲和度和代言实力，成为富力直播的不二人选。</w:t>
      </w:r>
    </w:p>
    <w:p w14:paraId="35C72917" w14:textId="53E30BE6" w:rsidR="00D82A77"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在李湘直播中，全新营销工具的亮相使用，让李湘的推介变得异常有说服力。直播中使用的富力好房“好房星带看”，以多方实时连线，让购房者可以即时连线项目销售，开启现场看房全新模式，不仅如此，客户还能同时再连线亲友或专家，多方同屏对话互动，交流意见，让线上买房不再是一个人孤零零地按键盘决定。李湘个人品牌与富力强强联合，成为开启房地产行业明星直播买房的新浪潮。</w:t>
      </w:r>
    </w:p>
    <w:p w14:paraId="66EEE06E" w14:textId="484C5FAE" w:rsidR="00D82A77" w:rsidRPr="00E134CE"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在当晚的直播间里，房源信息更直观真实的展示，累计千万级的网民在线观看，加上李湘作为置业投资达人的个人推荐背书，富力提供的一套</w:t>
      </w:r>
      <w:r w:rsidR="00E134CE" w:rsidRPr="00D82A77">
        <w:rPr>
          <w:rFonts w:ascii="微软雅黑" w:eastAsia="微软雅黑" w:hAnsi="微软雅黑" w:hint="eastAsia"/>
          <w:sz w:val="21"/>
          <w:szCs w:val="21"/>
        </w:rPr>
        <w:t>72折</w:t>
      </w:r>
      <w:r w:rsidRPr="00D82A77">
        <w:rPr>
          <w:rFonts w:ascii="微软雅黑" w:eastAsia="微软雅黑" w:hAnsi="微软雅黑" w:hint="eastAsia"/>
          <w:sz w:val="21"/>
          <w:szCs w:val="21"/>
        </w:rPr>
        <w:t>精选海景洋房在开抢环节被即时下单订购！</w:t>
      </w:r>
    </w:p>
    <w:p w14:paraId="1B361015" w14:textId="45919EDF" w:rsidR="000631F9" w:rsidRPr="002F7C5A" w:rsidRDefault="00D82A77" w:rsidP="00E5789B">
      <w:pPr>
        <w:spacing w:before="100" w:beforeAutospacing="1" w:after="100" w:afterAutospacing="1"/>
        <w:textAlignment w:val="baseline"/>
        <w:rPr>
          <w:rFonts w:ascii="微软雅黑" w:eastAsia="微软雅黑" w:hAnsi="微软雅黑"/>
          <w:sz w:val="21"/>
          <w:szCs w:val="21"/>
        </w:rPr>
      </w:pPr>
      <w:r w:rsidRPr="00D82A77">
        <w:rPr>
          <w:rFonts w:ascii="微软雅黑" w:eastAsia="微软雅黑" w:hAnsi="微软雅黑" w:hint="eastAsia"/>
          <w:sz w:val="21"/>
          <w:szCs w:val="21"/>
        </w:rPr>
        <w:t>在线上卖楼热潮中，富力版的超级IP推广营销活动，正在形成线上线下、多领域的跨界营销矩阵。富力正在推出的头部IP直播+线上营销工具，正在形成跨界助力营销的组合矩阵体系，实现营销创新与传播转化效果的最大化。</w:t>
      </w:r>
    </w:p>
    <w:p w14:paraId="0413AEA7" w14:textId="77777777" w:rsidR="00B5241D" w:rsidRPr="002B1FC2" w:rsidRDefault="000631F9" w:rsidP="00E5789B">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执行过程</w:t>
      </w:r>
      <w:r w:rsidR="00716B53" w:rsidRPr="002B1FC2">
        <w:rPr>
          <w:rFonts w:ascii="微软雅黑" w:eastAsia="微软雅黑" w:hAnsi="微软雅黑" w:hint="eastAsia"/>
          <w:b/>
          <w:color w:val="0000FF"/>
          <w:sz w:val="28"/>
        </w:rPr>
        <w:t>/媒体表现</w:t>
      </w:r>
    </w:p>
    <w:p w14:paraId="2955FEA6" w14:textId="0AA69773" w:rsidR="00F82A91" w:rsidRPr="002F7C5A" w:rsidRDefault="00F82A91" w:rsidP="00E5789B">
      <w:pPr>
        <w:spacing w:before="100" w:beforeAutospacing="1" w:after="100" w:afterAutospacing="1"/>
        <w:textAlignment w:val="baseline"/>
        <w:rPr>
          <w:rFonts w:ascii="微软雅黑" w:eastAsia="微软雅黑" w:hAnsi="微软雅黑"/>
          <w:szCs w:val="21"/>
        </w:rPr>
      </w:pPr>
      <w:r w:rsidRPr="002F7C5A">
        <w:rPr>
          <w:rFonts w:ascii="微软雅黑" w:eastAsia="微软雅黑" w:hAnsi="微软雅黑" w:hint="eastAsia"/>
          <w:szCs w:val="21"/>
        </w:rPr>
        <w:t>4月10日-15日，凤凰网房产组织全国员工在微信朋友圈发送预告海报及15s小视频（短视频链接：</w:t>
      </w:r>
      <w:hyperlink r:id="rId8" w:history="1">
        <w:r w:rsidRPr="002F7C5A">
          <w:rPr>
            <w:rStyle w:val="a5"/>
            <w:rFonts w:ascii="微软雅黑" w:eastAsia="微软雅黑" w:hAnsi="微软雅黑" w:hint="eastAsia"/>
            <w:szCs w:val="21"/>
          </w:rPr>
          <w:t>http://sports.ifeng.com/c/7vf1pJkGVDU</w:t>
        </w:r>
      </w:hyperlink>
      <w:r w:rsidRPr="002F7C5A">
        <w:rPr>
          <w:rFonts w:ascii="微软雅黑" w:eastAsia="微软雅黑" w:hAnsi="微软雅黑" w:hint="eastAsia"/>
          <w:szCs w:val="21"/>
        </w:rPr>
        <w:t>），全国推送富力联手李湘直播卖房新闻，微信公众号</w:t>
      </w:r>
      <w:r w:rsidR="00052E23" w:rsidRPr="002F7C5A">
        <w:rPr>
          <w:rFonts w:ascii="微软雅黑" w:eastAsia="微软雅黑" w:hAnsi="微软雅黑" w:hint="eastAsia"/>
          <w:szCs w:val="21"/>
        </w:rPr>
        <w:t>、</w:t>
      </w:r>
      <w:r w:rsidRPr="002F7C5A">
        <w:rPr>
          <w:rFonts w:ascii="微软雅黑" w:eastAsia="微软雅黑" w:hAnsi="微软雅黑" w:hint="eastAsia"/>
          <w:szCs w:val="21"/>
        </w:rPr>
        <w:t>朋友圈广告推送，凤凰网财经、汽车、军事、娱乐、科技五大频道联合推送。将富力集团品牌直接送达凤凰网房产近5000多万的全球用户。</w:t>
      </w:r>
    </w:p>
    <w:p w14:paraId="60DC99BA" w14:textId="6889536B" w:rsidR="00F82A91" w:rsidRDefault="00052E23" w:rsidP="00E5789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3B7EF89B" wp14:editId="38F914A6">
            <wp:extent cx="5720715" cy="1953260"/>
            <wp:effectExtent l="0" t="0" r="0" b="0"/>
            <wp:docPr id="4"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1953260"/>
                    </a:xfrm>
                    <a:prstGeom prst="rect">
                      <a:avLst/>
                    </a:prstGeom>
                  </pic:spPr>
                </pic:pic>
              </a:graphicData>
            </a:graphic>
          </wp:inline>
        </w:drawing>
      </w:r>
    </w:p>
    <w:p w14:paraId="53EEA1CF" w14:textId="5E6BA25B" w:rsidR="00FD7A1A" w:rsidRPr="002F7C5A" w:rsidRDefault="0013757A" w:rsidP="00E5789B">
      <w:pPr>
        <w:spacing w:before="100" w:beforeAutospacing="1" w:after="100" w:afterAutospacing="1"/>
        <w:textAlignment w:val="baseline"/>
        <w:rPr>
          <w:rFonts w:ascii="微软雅黑" w:eastAsia="微软雅黑" w:hAnsi="微软雅黑"/>
          <w:szCs w:val="21"/>
        </w:rPr>
      </w:pPr>
      <w:r w:rsidRPr="002F7C5A">
        <w:rPr>
          <w:rFonts w:ascii="微软雅黑" w:eastAsia="微软雅黑" w:hAnsi="微软雅黑"/>
          <w:szCs w:val="21"/>
        </w:rPr>
        <w:t>4月15日，直播当日朋友圈广告投放，为当晚直播再掀营销话题热潮，#富力有礼 相遇好房#营销推广达到高峰，引发行业高度关注。</w:t>
      </w:r>
    </w:p>
    <w:p w14:paraId="57096F33" w14:textId="5D0A1417" w:rsidR="002F7C5A" w:rsidRPr="002F7C5A" w:rsidRDefault="002F7C5A" w:rsidP="00E5789B">
      <w:pPr>
        <w:pStyle w:val="ab"/>
        <w:spacing w:before="100" w:beforeAutospacing="1" w:after="100" w:afterAutospacing="1"/>
        <w:ind w:left="420" w:firstLineChars="0" w:firstLine="0"/>
        <w:textAlignment w:val="baseline"/>
        <w:rPr>
          <w:rFonts w:ascii="微软雅黑" w:eastAsia="微软雅黑" w:hAnsi="微软雅黑"/>
          <w:szCs w:val="21"/>
        </w:rPr>
      </w:pPr>
      <w:r w:rsidRPr="002F7C5A">
        <w:rPr>
          <w:rFonts w:ascii="微软雅黑" w:eastAsia="微软雅黑" w:hAnsi="微软雅黑"/>
          <w:noProof/>
          <w:szCs w:val="21"/>
        </w:rPr>
        <w:lastRenderedPageBreak/>
        <w:drawing>
          <wp:inline distT="0" distB="0" distL="0" distR="0" wp14:anchorId="66B1AA44" wp14:editId="48DDF2D5">
            <wp:extent cx="4749800" cy="5181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9800" cy="5181600"/>
                    </a:xfrm>
                    <a:prstGeom prst="rect">
                      <a:avLst/>
                    </a:prstGeom>
                  </pic:spPr>
                </pic:pic>
              </a:graphicData>
            </a:graphic>
          </wp:inline>
        </w:drawing>
      </w:r>
    </w:p>
    <w:p w14:paraId="00C9930E" w14:textId="3562A862" w:rsidR="000631F9" w:rsidRPr="002F7C5A" w:rsidRDefault="0013757A" w:rsidP="00E5789B">
      <w:pPr>
        <w:spacing w:before="100" w:beforeAutospacing="1" w:after="100" w:afterAutospacing="1"/>
        <w:textAlignment w:val="baseline"/>
        <w:rPr>
          <w:rFonts w:ascii="微软雅黑" w:eastAsia="微软雅黑" w:hAnsi="微软雅黑"/>
          <w:szCs w:val="21"/>
        </w:rPr>
      </w:pPr>
      <w:r w:rsidRPr="002F7C5A">
        <w:rPr>
          <w:rFonts w:ascii="微软雅黑" w:eastAsia="微软雅黑" w:hAnsi="微软雅黑" w:hint="eastAsia"/>
          <w:szCs w:val="21"/>
        </w:rPr>
        <w:t>李湘在淘宝直播活动过程中预告联手富力地产直播卖房活动，同时在自己微博推送“富力有礼 相遇好房”直播活动，直接影响李湘微博粉丝2470万人，淘宝直播粉丝200多万人。组织了垂直网媒 6 家推送“富力有礼  相遇好房”李湘直播卖房活动新闻18条。15日晚8点直播开始至直播结束，共计吸引了超千万粉丝围观和互动。</w:t>
      </w:r>
    </w:p>
    <w:p w14:paraId="0BC98F98" w14:textId="689FB8BE" w:rsidR="00BC7577" w:rsidRPr="00F82A91" w:rsidRDefault="000631F9" w:rsidP="00E5789B">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50159845" w14:textId="183CEC36" w:rsidR="00312B14" w:rsidRPr="00312B14" w:rsidRDefault="00312B14" w:rsidP="00E5789B">
      <w:pPr>
        <w:spacing w:before="100" w:beforeAutospacing="1" w:after="100" w:afterAutospacing="1"/>
        <w:rPr>
          <w:rFonts w:ascii="微软雅黑" w:eastAsia="微软雅黑" w:hAnsi="微软雅黑"/>
          <w:sz w:val="21"/>
          <w:szCs w:val="21"/>
        </w:rPr>
      </w:pPr>
      <w:r w:rsidRPr="00312B14">
        <w:rPr>
          <w:rFonts w:ascii="微软雅黑" w:eastAsia="微软雅黑" w:hAnsi="微软雅黑" w:hint="eastAsia"/>
          <w:sz w:val="21"/>
          <w:szCs w:val="21"/>
        </w:rPr>
        <w:t>富力&amp;李湘直播买房，成为房地产明星直播卖房第一例成功案例</w:t>
      </w:r>
      <w:r w:rsidR="000F3D98">
        <w:rPr>
          <w:rFonts w:ascii="微软雅黑" w:eastAsia="微软雅黑" w:hAnsi="微软雅黑" w:hint="eastAsia"/>
          <w:sz w:val="21"/>
          <w:szCs w:val="21"/>
        </w:rPr>
        <w:t>。</w:t>
      </w:r>
    </w:p>
    <w:p w14:paraId="677F695A" w14:textId="743E80F2" w:rsidR="00312B14" w:rsidRPr="00312B14" w:rsidRDefault="00312B14" w:rsidP="00E5789B">
      <w:pPr>
        <w:spacing w:before="100" w:beforeAutospacing="1" w:after="100" w:afterAutospacing="1"/>
        <w:rPr>
          <w:rFonts w:ascii="微软雅黑" w:eastAsia="微软雅黑" w:hAnsi="微软雅黑"/>
          <w:sz w:val="21"/>
          <w:szCs w:val="21"/>
        </w:rPr>
      </w:pPr>
      <w:r w:rsidRPr="00312B14">
        <w:rPr>
          <w:rFonts w:ascii="微软雅黑" w:eastAsia="微软雅黑" w:hAnsi="微软雅黑" w:hint="eastAsia"/>
          <w:sz w:val="21"/>
          <w:szCs w:val="21"/>
        </w:rPr>
        <w:t>累计触达用户 2000 万+；凤凰网房产直播平台观看1050.54万+；凤凰网全网曝光量5000万+</w:t>
      </w:r>
    </w:p>
    <w:p w14:paraId="1DF99D2E" w14:textId="35036BAF" w:rsidR="00312B14" w:rsidRPr="00312B14" w:rsidRDefault="00312B14" w:rsidP="00E5789B">
      <w:pPr>
        <w:spacing w:before="100" w:beforeAutospacing="1" w:after="100" w:afterAutospacing="1"/>
        <w:rPr>
          <w:rFonts w:ascii="微软雅黑" w:eastAsia="微软雅黑" w:hAnsi="微软雅黑"/>
          <w:sz w:val="21"/>
          <w:szCs w:val="21"/>
        </w:rPr>
      </w:pPr>
      <w:r w:rsidRPr="00312B14">
        <w:rPr>
          <w:rFonts w:ascii="微软雅黑" w:eastAsia="微软雅黑" w:hAnsi="微软雅黑" w:hint="eastAsia"/>
          <w:sz w:val="21"/>
          <w:szCs w:val="21"/>
        </w:rPr>
        <w:t>#李湘直播卖房#微博热话阅读量513.9万，讨论6321</w:t>
      </w:r>
      <w:r w:rsidR="000F3D98">
        <w:rPr>
          <w:rFonts w:ascii="微软雅黑" w:eastAsia="微软雅黑" w:hAnsi="微软雅黑" w:hint="eastAsia"/>
          <w:sz w:val="21"/>
          <w:szCs w:val="21"/>
        </w:rPr>
        <w:t>；</w:t>
      </w:r>
    </w:p>
    <w:p w14:paraId="5561A6D9" w14:textId="53C9AB07" w:rsidR="00F82A91" w:rsidRDefault="00312B14" w:rsidP="00E5789B">
      <w:pPr>
        <w:spacing w:before="100" w:beforeAutospacing="1" w:after="100" w:afterAutospacing="1"/>
        <w:rPr>
          <w:rFonts w:ascii="微软雅黑" w:eastAsia="微软雅黑" w:hAnsi="微软雅黑"/>
          <w:sz w:val="21"/>
          <w:szCs w:val="21"/>
        </w:rPr>
      </w:pPr>
      <w:r w:rsidRPr="00312B14">
        <w:rPr>
          <w:rFonts w:ascii="微软雅黑" w:eastAsia="微软雅黑" w:hAnsi="微软雅黑" w:hint="eastAsia"/>
          <w:sz w:val="21"/>
          <w:szCs w:val="21"/>
        </w:rPr>
        <w:t>直播期间，21套现房秒光售罄；</w:t>
      </w:r>
    </w:p>
    <w:p w14:paraId="67E68008" w14:textId="2A09C11C" w:rsidR="001420C1" w:rsidRPr="002F7C5A" w:rsidRDefault="00312B14" w:rsidP="00E5789B">
      <w:pPr>
        <w:spacing w:before="100" w:beforeAutospacing="1" w:after="100" w:afterAutospacing="1"/>
        <w:textAlignment w:val="baseline"/>
        <w:rPr>
          <w:rFonts w:ascii="微软雅黑" w:eastAsia="微软雅黑" w:hAnsi="微软雅黑"/>
          <w:sz w:val="21"/>
          <w:szCs w:val="21"/>
        </w:rPr>
      </w:pPr>
      <w:r w:rsidRPr="00312B14">
        <w:rPr>
          <w:rFonts w:ascii="微软雅黑" w:eastAsia="微软雅黑" w:hAnsi="微软雅黑" w:hint="eastAsia"/>
          <w:sz w:val="21"/>
          <w:szCs w:val="21"/>
        </w:rPr>
        <w:t>此次活动，富力集团除了获得了直观的数据（富力好房小程序点击和注册等数据）体现外，富力联手李湘直播卖房活动在社会上获得了高度关注，引发业内外人士都纷纷来探听直播活动的相关</w:t>
      </w:r>
      <w:r w:rsidRPr="00312B14">
        <w:rPr>
          <w:rFonts w:ascii="微软雅黑" w:eastAsia="微软雅黑" w:hAnsi="微软雅黑" w:hint="eastAsia"/>
          <w:sz w:val="21"/>
          <w:szCs w:val="21"/>
        </w:rPr>
        <w:lastRenderedPageBreak/>
        <w:t>细节，不少业界大咖还在微信朋友圈主动转发富力联手李湘直播卖房活动信息，富力联手李湘直播卖房一时成为全民热议的话题，在新闻报道、微信公众号推送、全国员工发微信朋友圈、朋友群、硬广投放等推送等方式宣传推广，富力集团品牌知名度和影响力在全国获得了空前提升</w:t>
      </w:r>
      <w:r w:rsidR="00E5789B">
        <w:rPr>
          <w:rFonts w:ascii="微软雅黑" w:eastAsia="微软雅黑" w:hAnsi="微软雅黑" w:hint="eastAsia"/>
          <w:sz w:val="21"/>
          <w:szCs w:val="21"/>
        </w:rPr>
        <w:t>。</w:t>
      </w:r>
    </w:p>
    <w:sectPr w:rsidR="001420C1" w:rsidRPr="002F7C5A" w:rsidSect="00970C56">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5E8FC" w14:textId="77777777" w:rsidR="00BC5CEF" w:rsidRDefault="00BC5CEF">
      <w:r>
        <w:separator/>
      </w:r>
    </w:p>
  </w:endnote>
  <w:endnote w:type="continuationSeparator" w:id="0">
    <w:p w14:paraId="168F2253" w14:textId="77777777" w:rsidR="00BC5CEF" w:rsidRDefault="00BC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D0C6A" w14:textId="77777777" w:rsidR="00BC5CEF" w:rsidRDefault="00BC5CEF">
      <w:r>
        <w:separator/>
      </w:r>
    </w:p>
  </w:footnote>
  <w:footnote w:type="continuationSeparator" w:id="0">
    <w:p w14:paraId="47D115CE" w14:textId="77777777" w:rsidR="00BC5CEF" w:rsidRDefault="00BC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CFA3E44"/>
    <w:multiLevelType w:val="hybridMultilevel"/>
    <w:tmpl w:val="D532738A"/>
    <w:lvl w:ilvl="0" w:tplc="178CAFB0">
      <w:start w:val="1"/>
      <w:numFmt w:val="bullet"/>
      <w:lvlText w:val="l"/>
      <w:lvlJc w:val="left"/>
      <w:pPr>
        <w:tabs>
          <w:tab w:val="num" w:pos="720"/>
        </w:tabs>
        <w:ind w:left="720" w:hanging="360"/>
      </w:pPr>
      <w:rPr>
        <w:rFonts w:ascii="Wingdings" w:hAnsi="Wingdings" w:hint="default"/>
      </w:rPr>
    </w:lvl>
    <w:lvl w:ilvl="1" w:tplc="A48C36B8" w:tentative="1">
      <w:start w:val="1"/>
      <w:numFmt w:val="bullet"/>
      <w:lvlText w:val="l"/>
      <w:lvlJc w:val="left"/>
      <w:pPr>
        <w:tabs>
          <w:tab w:val="num" w:pos="1440"/>
        </w:tabs>
        <w:ind w:left="1440" w:hanging="360"/>
      </w:pPr>
      <w:rPr>
        <w:rFonts w:ascii="Wingdings" w:hAnsi="Wingdings" w:hint="default"/>
      </w:rPr>
    </w:lvl>
    <w:lvl w:ilvl="2" w:tplc="90AA3FA6" w:tentative="1">
      <w:start w:val="1"/>
      <w:numFmt w:val="bullet"/>
      <w:lvlText w:val="l"/>
      <w:lvlJc w:val="left"/>
      <w:pPr>
        <w:tabs>
          <w:tab w:val="num" w:pos="2160"/>
        </w:tabs>
        <w:ind w:left="2160" w:hanging="360"/>
      </w:pPr>
      <w:rPr>
        <w:rFonts w:ascii="Wingdings" w:hAnsi="Wingdings" w:hint="default"/>
      </w:rPr>
    </w:lvl>
    <w:lvl w:ilvl="3" w:tplc="3B9ADF2A" w:tentative="1">
      <w:start w:val="1"/>
      <w:numFmt w:val="bullet"/>
      <w:lvlText w:val="l"/>
      <w:lvlJc w:val="left"/>
      <w:pPr>
        <w:tabs>
          <w:tab w:val="num" w:pos="2880"/>
        </w:tabs>
        <w:ind w:left="2880" w:hanging="360"/>
      </w:pPr>
      <w:rPr>
        <w:rFonts w:ascii="Wingdings" w:hAnsi="Wingdings" w:hint="default"/>
      </w:rPr>
    </w:lvl>
    <w:lvl w:ilvl="4" w:tplc="02B65DAC" w:tentative="1">
      <w:start w:val="1"/>
      <w:numFmt w:val="bullet"/>
      <w:lvlText w:val="l"/>
      <w:lvlJc w:val="left"/>
      <w:pPr>
        <w:tabs>
          <w:tab w:val="num" w:pos="3600"/>
        </w:tabs>
        <w:ind w:left="3600" w:hanging="360"/>
      </w:pPr>
      <w:rPr>
        <w:rFonts w:ascii="Wingdings" w:hAnsi="Wingdings" w:hint="default"/>
      </w:rPr>
    </w:lvl>
    <w:lvl w:ilvl="5" w:tplc="21E6E4F2" w:tentative="1">
      <w:start w:val="1"/>
      <w:numFmt w:val="bullet"/>
      <w:lvlText w:val="l"/>
      <w:lvlJc w:val="left"/>
      <w:pPr>
        <w:tabs>
          <w:tab w:val="num" w:pos="4320"/>
        </w:tabs>
        <w:ind w:left="4320" w:hanging="360"/>
      </w:pPr>
      <w:rPr>
        <w:rFonts w:ascii="Wingdings" w:hAnsi="Wingdings" w:hint="default"/>
      </w:rPr>
    </w:lvl>
    <w:lvl w:ilvl="6" w:tplc="A33A997A" w:tentative="1">
      <w:start w:val="1"/>
      <w:numFmt w:val="bullet"/>
      <w:lvlText w:val="l"/>
      <w:lvlJc w:val="left"/>
      <w:pPr>
        <w:tabs>
          <w:tab w:val="num" w:pos="5040"/>
        </w:tabs>
        <w:ind w:left="5040" w:hanging="360"/>
      </w:pPr>
      <w:rPr>
        <w:rFonts w:ascii="Wingdings" w:hAnsi="Wingdings" w:hint="default"/>
      </w:rPr>
    </w:lvl>
    <w:lvl w:ilvl="7" w:tplc="7AA80DDA" w:tentative="1">
      <w:start w:val="1"/>
      <w:numFmt w:val="bullet"/>
      <w:lvlText w:val="l"/>
      <w:lvlJc w:val="left"/>
      <w:pPr>
        <w:tabs>
          <w:tab w:val="num" w:pos="5760"/>
        </w:tabs>
        <w:ind w:left="5760" w:hanging="360"/>
      </w:pPr>
      <w:rPr>
        <w:rFonts w:ascii="Wingdings" w:hAnsi="Wingdings" w:hint="default"/>
      </w:rPr>
    </w:lvl>
    <w:lvl w:ilvl="8" w:tplc="A8DEC66C" w:tentative="1">
      <w:start w:val="1"/>
      <w:numFmt w:val="bullet"/>
      <w:lvlText w:val="l"/>
      <w:lvlJc w:val="left"/>
      <w:pPr>
        <w:tabs>
          <w:tab w:val="num" w:pos="6480"/>
        </w:tabs>
        <w:ind w:left="6480" w:hanging="36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1CDCAF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2E23"/>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3D98"/>
    <w:rsid w:val="000F4F10"/>
    <w:rsid w:val="000F5168"/>
    <w:rsid w:val="000F63B2"/>
    <w:rsid w:val="001060CF"/>
    <w:rsid w:val="00106EA3"/>
    <w:rsid w:val="0010732C"/>
    <w:rsid w:val="00114DD5"/>
    <w:rsid w:val="001265C9"/>
    <w:rsid w:val="00131A61"/>
    <w:rsid w:val="00136B4D"/>
    <w:rsid w:val="0013757A"/>
    <w:rsid w:val="001420C1"/>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C5A"/>
    <w:rsid w:val="002F7E7A"/>
    <w:rsid w:val="003056B8"/>
    <w:rsid w:val="00311DCD"/>
    <w:rsid w:val="00312B14"/>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1E36"/>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49D7"/>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59DF"/>
    <w:rsid w:val="00945FA9"/>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AF244F"/>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5CEF"/>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82A77"/>
    <w:rsid w:val="00DB3708"/>
    <w:rsid w:val="00DB4C4A"/>
    <w:rsid w:val="00DC32E7"/>
    <w:rsid w:val="00DC397E"/>
    <w:rsid w:val="00DD56E4"/>
    <w:rsid w:val="00DE76F1"/>
    <w:rsid w:val="00DF7E6A"/>
    <w:rsid w:val="00E004F9"/>
    <w:rsid w:val="00E027DC"/>
    <w:rsid w:val="00E134CE"/>
    <w:rsid w:val="00E21168"/>
    <w:rsid w:val="00E23547"/>
    <w:rsid w:val="00E26E63"/>
    <w:rsid w:val="00E336C0"/>
    <w:rsid w:val="00E40EE7"/>
    <w:rsid w:val="00E457D7"/>
    <w:rsid w:val="00E46527"/>
    <w:rsid w:val="00E52687"/>
    <w:rsid w:val="00E569E4"/>
    <w:rsid w:val="00E5768D"/>
    <w:rsid w:val="00E5789B"/>
    <w:rsid w:val="00E60CF7"/>
    <w:rsid w:val="00E60DF3"/>
    <w:rsid w:val="00E6205B"/>
    <w:rsid w:val="00E745ED"/>
    <w:rsid w:val="00E7530D"/>
    <w:rsid w:val="00E77E2B"/>
    <w:rsid w:val="00E8120B"/>
    <w:rsid w:val="00E81E0A"/>
    <w:rsid w:val="00E846BA"/>
    <w:rsid w:val="00E85951"/>
    <w:rsid w:val="00E86C47"/>
    <w:rsid w:val="00E92CC7"/>
    <w:rsid w:val="00E93D45"/>
    <w:rsid w:val="00E93E54"/>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2A91"/>
    <w:rsid w:val="00F853FB"/>
    <w:rsid w:val="00FA4FF9"/>
    <w:rsid w:val="00FB3C62"/>
    <w:rsid w:val="00FB6FEC"/>
    <w:rsid w:val="00FC3853"/>
    <w:rsid w:val="00FC53DE"/>
    <w:rsid w:val="00FC629F"/>
    <w:rsid w:val="00FC74F1"/>
    <w:rsid w:val="00FC7652"/>
    <w:rsid w:val="00FD2192"/>
    <w:rsid w:val="00FD7838"/>
    <w:rsid w:val="00FD7A1A"/>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F82A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598362">
      <w:bodyDiv w:val="1"/>
      <w:marLeft w:val="0"/>
      <w:marRight w:val="0"/>
      <w:marTop w:val="0"/>
      <w:marBottom w:val="0"/>
      <w:divBdr>
        <w:top w:val="none" w:sz="0" w:space="0" w:color="auto"/>
        <w:left w:val="none" w:sz="0" w:space="0" w:color="auto"/>
        <w:bottom w:val="none" w:sz="0" w:space="0" w:color="auto"/>
        <w:right w:val="none" w:sz="0" w:space="0" w:color="auto"/>
      </w:divBdr>
    </w:div>
    <w:div w:id="42056734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878011094">
      <w:bodyDiv w:val="1"/>
      <w:marLeft w:val="0"/>
      <w:marRight w:val="0"/>
      <w:marTop w:val="0"/>
      <w:marBottom w:val="0"/>
      <w:divBdr>
        <w:top w:val="none" w:sz="0" w:space="0" w:color="auto"/>
        <w:left w:val="none" w:sz="0" w:space="0" w:color="auto"/>
        <w:bottom w:val="none" w:sz="0" w:space="0" w:color="auto"/>
        <w:right w:val="none" w:sz="0" w:space="0" w:color="auto"/>
      </w:divBdr>
      <w:divsChild>
        <w:div w:id="148137804">
          <w:marLeft w:val="446"/>
          <w:marRight w:val="0"/>
          <w:marTop w:val="0"/>
          <w:marBottom w:val="0"/>
          <w:divBdr>
            <w:top w:val="none" w:sz="0" w:space="0" w:color="auto"/>
            <w:left w:val="none" w:sz="0" w:space="0" w:color="auto"/>
            <w:bottom w:val="none" w:sz="0" w:space="0" w:color="auto"/>
            <w:right w:val="none" w:sz="0" w:space="0" w:color="auto"/>
          </w:divBdr>
        </w:div>
        <w:div w:id="640039438">
          <w:marLeft w:val="446"/>
          <w:marRight w:val="0"/>
          <w:marTop w:val="0"/>
          <w:marBottom w:val="0"/>
          <w:divBdr>
            <w:top w:val="none" w:sz="0" w:space="0" w:color="auto"/>
            <w:left w:val="none" w:sz="0" w:space="0" w:color="auto"/>
            <w:bottom w:val="none" w:sz="0" w:space="0" w:color="auto"/>
            <w:right w:val="none" w:sz="0" w:space="0" w:color="auto"/>
          </w:divBdr>
        </w:div>
      </w:divsChild>
    </w:div>
    <w:div w:id="968362107">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00700018">
      <w:bodyDiv w:val="1"/>
      <w:marLeft w:val="0"/>
      <w:marRight w:val="0"/>
      <w:marTop w:val="0"/>
      <w:marBottom w:val="0"/>
      <w:divBdr>
        <w:top w:val="none" w:sz="0" w:space="0" w:color="auto"/>
        <w:left w:val="none" w:sz="0" w:space="0" w:color="auto"/>
        <w:bottom w:val="none" w:sz="0" w:space="0" w:color="auto"/>
        <w:right w:val="none" w:sz="0" w:space="0" w:color="auto"/>
      </w:divBdr>
    </w:div>
    <w:div w:id="1255170753">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34028842">
      <w:bodyDiv w:val="1"/>
      <w:marLeft w:val="0"/>
      <w:marRight w:val="0"/>
      <w:marTop w:val="0"/>
      <w:marBottom w:val="0"/>
      <w:divBdr>
        <w:top w:val="none" w:sz="0" w:space="0" w:color="auto"/>
        <w:left w:val="none" w:sz="0" w:space="0" w:color="auto"/>
        <w:bottom w:val="none" w:sz="0" w:space="0" w:color="auto"/>
        <w:right w:val="none" w:sz="0" w:space="0" w:color="auto"/>
      </w:divBdr>
    </w:div>
    <w:div w:id="184550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s.ifeng.com/c/7vf1pJkGV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246</Words>
  <Characters>1403</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5</cp:revision>
  <cp:lastPrinted>2012-10-11T08:46:00Z</cp:lastPrinted>
  <dcterms:created xsi:type="dcterms:W3CDTF">2021-02-01T07:48:00Z</dcterms:created>
  <dcterms:modified xsi:type="dcterms:W3CDTF">2021-02-24T07:01:00Z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