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57BFA33" w14:textId="64307021" w:rsidR="00E330AB" w:rsidRPr="00E330AB" w:rsidRDefault="00E330AB" w:rsidP="00E330AB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E330AB">
        <w:rPr>
          <w:rFonts w:ascii="微软雅黑" w:eastAsia="微软雅黑" w:hAnsi="微软雅黑" w:hint="eastAsia"/>
          <w:b/>
          <w:sz w:val="32"/>
          <w:szCs w:val="32"/>
        </w:rPr>
        <w:t>凡士林精华身体乳上市 解锁你的身体密码</w:t>
      </w:r>
    </w:p>
    <w:p w14:paraId="0B14D8D6" w14:textId="6FA04C1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DB0666">
        <w:rPr>
          <w:rFonts w:ascii="微软雅黑" w:eastAsia="微软雅黑" w:hAnsi="微软雅黑" w:hint="eastAsia"/>
          <w:bCs/>
          <w:sz w:val="21"/>
          <w:szCs w:val="21"/>
        </w:rPr>
        <w:t>凡士林</w:t>
      </w:r>
    </w:p>
    <w:p w14:paraId="39CF38F3" w14:textId="073818C0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C72EE">
        <w:rPr>
          <w:rFonts w:ascii="微软雅黑" w:eastAsia="微软雅黑" w:hAnsi="微软雅黑" w:hint="eastAsia"/>
          <w:sz w:val="21"/>
          <w:szCs w:val="21"/>
        </w:rPr>
        <w:t>快消</w:t>
      </w:r>
    </w:p>
    <w:p w14:paraId="4D189C88" w14:textId="4439F841" w:rsidR="006B4C8E" w:rsidRPr="006B4C8E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</w:t>
      </w:r>
      <w:r w:rsidR="00AC72EE">
        <w:rPr>
          <w:rFonts w:ascii="微软雅黑" w:eastAsia="微软雅黑" w:hAnsi="微软雅黑"/>
          <w:sz w:val="21"/>
          <w:szCs w:val="21"/>
        </w:rPr>
        <w:t>2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B24DCC" w:rsidRPr="00E5768D">
        <w:rPr>
          <w:rFonts w:ascii="微软雅黑" w:eastAsia="微软雅黑" w:hAnsi="微软雅黑"/>
          <w:sz w:val="21"/>
          <w:szCs w:val="21"/>
        </w:rPr>
        <w:t>01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AC72EE">
        <w:rPr>
          <w:rFonts w:ascii="微软雅黑" w:eastAsia="微软雅黑" w:hAnsi="微软雅黑"/>
          <w:sz w:val="21"/>
          <w:szCs w:val="21"/>
        </w:rPr>
        <w:t>05</w:t>
      </w:r>
      <w:r w:rsidR="006B4C8E">
        <w:rPr>
          <w:rFonts w:ascii="微软雅黑" w:eastAsia="微软雅黑" w:hAnsi="微软雅黑" w:hint="eastAsia"/>
          <w:sz w:val="21"/>
          <w:szCs w:val="21"/>
        </w:rPr>
        <w:t>.</w:t>
      </w:r>
      <w:r w:rsidR="006B4C8E">
        <w:rPr>
          <w:rFonts w:ascii="微软雅黑" w:eastAsia="微软雅黑" w:hAnsi="微软雅黑"/>
          <w:sz w:val="21"/>
          <w:szCs w:val="21"/>
        </w:rPr>
        <w:t>01</w:t>
      </w:r>
    </w:p>
    <w:p w14:paraId="283EDB48" w14:textId="0CF5041A" w:rsidR="008875A4" w:rsidRDefault="000631F9" w:rsidP="00E330AB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330AB" w:rsidRPr="00E330AB">
        <w:rPr>
          <w:rFonts w:ascii="微软雅黑" w:eastAsia="微软雅黑" w:hAnsi="微软雅黑" w:hint="eastAsia"/>
          <w:bCs/>
          <w:sz w:val="21"/>
          <w:szCs w:val="21"/>
        </w:rPr>
        <w:t>数字媒体整合类</w:t>
      </w:r>
    </w:p>
    <w:p w14:paraId="0E6F1D1F" w14:textId="77777777" w:rsidR="00B5241D" w:rsidRPr="002B1FC2" w:rsidRDefault="000631F9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FD6D2BF" w14:textId="5F66E4F8" w:rsidR="00900FCF" w:rsidRPr="001371CD" w:rsidRDefault="001371CD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371CD">
        <w:rPr>
          <w:rFonts w:ascii="微软雅黑" w:eastAsia="微软雅黑" w:hAnsi="微软雅黑"/>
          <w:sz w:val="21"/>
          <w:szCs w:val="21"/>
        </w:rPr>
        <w:t>凡士林作为百年身体护理品牌，一直以基础身体护理产品被大众熟知。</w:t>
      </w:r>
    </w:p>
    <w:p w14:paraId="50C9EAB3" w14:textId="096AF349" w:rsidR="00900FCF" w:rsidRPr="001371CD" w:rsidRDefault="001371CD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371CD">
        <w:rPr>
          <w:rFonts w:ascii="微软雅黑" w:eastAsia="微软雅黑" w:hAnsi="微软雅黑"/>
          <w:sz w:val="21"/>
          <w:szCs w:val="21"/>
        </w:rPr>
        <w:t>凡士林美国实验室十年磨一剑，于2020年首次推出高端数字精华身体乳，以“像护理脸部肌肤一样，对待身体肌肤”为核心主张，精准解决“暗沉”“粗糙”“敏感”“松弛”4大身体肌肤问题。</w:t>
      </w:r>
    </w:p>
    <w:p w14:paraId="074A04EE" w14:textId="6703EE4A" w:rsidR="001371CD" w:rsidRPr="00E330AB" w:rsidRDefault="001371CD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371CD">
        <w:rPr>
          <w:rFonts w:ascii="微软雅黑" w:eastAsia="微软雅黑" w:hAnsi="微软雅黑"/>
          <w:sz w:val="21"/>
          <w:szCs w:val="21"/>
        </w:rPr>
        <w:t>如何强化凡士林“精准身体肌肤护理”的身体护肤概念并获取消费者认可，是我们面临的一大挑战。</w:t>
      </w:r>
    </w:p>
    <w:p w14:paraId="3751F760" w14:textId="77777777" w:rsidR="000631F9" w:rsidRPr="002B1FC2" w:rsidRDefault="000631F9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54FEDA4" w14:textId="77777777" w:rsidR="001371CD" w:rsidRPr="001371CD" w:rsidRDefault="001371CD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371CD">
        <w:rPr>
          <w:rFonts w:ascii="微软雅黑" w:eastAsia="微软雅黑" w:hAnsi="微软雅黑"/>
          <w:sz w:val="21"/>
          <w:szCs w:val="21"/>
        </w:rPr>
        <w:t>【建立高端品牌形象】</w:t>
      </w:r>
    </w:p>
    <w:p w14:paraId="73C33CCC" w14:textId="1CD9849F" w:rsidR="00900FCF" w:rsidRPr="001371CD" w:rsidRDefault="001371CD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371CD">
        <w:rPr>
          <w:rFonts w:ascii="微软雅黑" w:eastAsia="微软雅黑" w:hAnsi="微软雅黑"/>
          <w:sz w:val="21"/>
          <w:szCs w:val="21"/>
        </w:rPr>
        <w:t>基于高端面部护理级的产品、与时尚媒体合作，通过流量明星等资源，打造品牌星级背书，建立高端形象</w:t>
      </w:r>
    </w:p>
    <w:p w14:paraId="252D9919" w14:textId="77777777" w:rsidR="001371CD" w:rsidRPr="001371CD" w:rsidRDefault="001371CD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371CD">
        <w:rPr>
          <w:rFonts w:ascii="微软雅黑" w:eastAsia="微软雅黑" w:hAnsi="微软雅黑"/>
          <w:sz w:val="21"/>
          <w:szCs w:val="21"/>
        </w:rPr>
        <w:t>【占领精准身体护理市场】</w:t>
      </w:r>
    </w:p>
    <w:p w14:paraId="3DC46E16" w14:textId="5FC18547" w:rsidR="00900FCF" w:rsidRPr="001371CD" w:rsidRDefault="001371CD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371CD">
        <w:rPr>
          <w:rFonts w:ascii="微软雅黑" w:eastAsia="微软雅黑" w:hAnsi="微软雅黑"/>
          <w:sz w:val="21"/>
          <w:szCs w:val="21"/>
        </w:rPr>
        <w:t>整合全渠道资源，大幅提升消费者对“面部级精准身体护理”数字瓶的认知，占领市场</w:t>
      </w:r>
    </w:p>
    <w:p w14:paraId="670859BC" w14:textId="77777777" w:rsidR="001371CD" w:rsidRPr="001371CD" w:rsidRDefault="001371CD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371CD">
        <w:rPr>
          <w:rFonts w:ascii="微软雅黑" w:eastAsia="微软雅黑" w:hAnsi="微软雅黑"/>
          <w:sz w:val="21"/>
          <w:szCs w:val="21"/>
        </w:rPr>
        <w:t>【逆市引爆销售】</w:t>
      </w:r>
    </w:p>
    <w:p w14:paraId="0165AF99" w14:textId="1E22D381" w:rsidR="001371CD" w:rsidRPr="00E5768D" w:rsidRDefault="001371CD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371CD">
        <w:rPr>
          <w:rFonts w:ascii="微软雅黑" w:eastAsia="微软雅黑" w:hAnsi="微软雅黑"/>
          <w:sz w:val="21"/>
          <w:szCs w:val="21"/>
        </w:rPr>
        <w:t>在疫情环境下，实现销量、曝光双丰收</w:t>
      </w:r>
    </w:p>
    <w:p w14:paraId="40607E58" w14:textId="77777777" w:rsidR="00B5241D" w:rsidRPr="002B1FC2" w:rsidRDefault="000631F9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13CEAA0" w14:textId="5C3031F1" w:rsidR="001371CD" w:rsidRPr="001371CD" w:rsidRDefault="00E330AB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1371CD" w:rsidRPr="001371CD">
        <w:rPr>
          <w:rFonts w:ascii="微软雅黑" w:eastAsia="微软雅黑" w:hAnsi="微软雅黑"/>
          <w:sz w:val="21"/>
          <w:szCs w:val="21"/>
        </w:rPr>
        <w:t>真正用「数字」做数字整合营销</w:t>
      </w:r>
    </w:p>
    <w:p w14:paraId="5901D1FE" w14:textId="33C00BDF" w:rsidR="001371CD" w:rsidRDefault="001371CD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371CD">
        <w:rPr>
          <w:rFonts w:ascii="微软雅黑" w:eastAsia="微软雅黑" w:hAnsi="微软雅黑"/>
          <w:sz w:val="21"/>
          <w:szCs w:val="21"/>
        </w:rPr>
        <w:t>精准产品定位，首推3456数字瓶，以「数字」贯穿整个整合营销战役，全新高端数字包装，强化趣味数字瓶&amp;高能成分记忆点，深耕“解锁身体肌肤数字密码”的概念；</w:t>
      </w:r>
    </w:p>
    <w:p w14:paraId="69944798" w14:textId="77777777" w:rsidR="00900FCF" w:rsidRPr="001371CD" w:rsidRDefault="00900FCF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5E1DD42" w14:textId="178BA01C" w:rsidR="001371CD" w:rsidRPr="001371CD" w:rsidRDefault="00E330AB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1371CD" w:rsidRPr="001371CD">
        <w:rPr>
          <w:rFonts w:ascii="微软雅黑" w:eastAsia="微软雅黑" w:hAnsi="微软雅黑"/>
          <w:sz w:val="21"/>
          <w:szCs w:val="21"/>
        </w:rPr>
        <w:t>整合资源 实现品牌高端化蜕变</w:t>
      </w:r>
    </w:p>
    <w:p w14:paraId="1CBC7393" w14:textId="35476AAF" w:rsidR="00900FCF" w:rsidRPr="001371CD" w:rsidRDefault="001371CD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371CD">
        <w:rPr>
          <w:rFonts w:ascii="微软雅黑" w:eastAsia="微软雅黑" w:hAnsi="微软雅黑"/>
          <w:sz w:val="21"/>
          <w:szCs w:val="21"/>
        </w:rPr>
        <w:t>基于首推的高端身体护理系列，通过4大明星（刘诗诗 包文婧 赵露思 陈伟霆），1个强势时尚媒体ELLE，9大热门平台（爱奇艺 美拍 微博 天猫 网易 抖音 美图 美柚 美妆相机），齐力烘托品牌全新高端身体护理线，全面占领消费者心智，实现品牌高端化的蜕变；</w:t>
      </w:r>
    </w:p>
    <w:p w14:paraId="4227C6AE" w14:textId="171254AF" w:rsidR="001371CD" w:rsidRPr="001371CD" w:rsidRDefault="00E330AB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1371CD" w:rsidRPr="001371CD">
        <w:rPr>
          <w:rFonts w:ascii="微软雅黑" w:eastAsia="微软雅黑" w:hAnsi="微软雅黑"/>
          <w:sz w:val="21"/>
          <w:szCs w:val="21"/>
        </w:rPr>
        <w:t>融入BODY AI 先锋技术</w:t>
      </w:r>
    </w:p>
    <w:p w14:paraId="5CE0D52E" w14:textId="0FD47C64" w:rsidR="001371CD" w:rsidRPr="00E330AB" w:rsidRDefault="001371CD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371CD">
        <w:rPr>
          <w:rFonts w:ascii="微软雅黑" w:eastAsia="微软雅黑" w:hAnsi="微软雅黑"/>
          <w:sz w:val="21"/>
          <w:szCs w:val="21"/>
        </w:rPr>
        <w:t>联合天猫共创BODY AI 科技测肤新浪潮，将精准解决肌肤问题的概念与先锋黑科技AI结合，引领“智能测肤狂潮”，消费者精准对症选号，真正实现解锁自己的身体数字密码；</w:t>
      </w:r>
    </w:p>
    <w:p w14:paraId="583540B6" w14:textId="77777777" w:rsidR="00D538DF" w:rsidRDefault="000631F9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9E86F99" w14:textId="65B4C05F" w:rsidR="00D538DF" w:rsidRPr="00E330AB" w:rsidRDefault="00D538DF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D538DF">
        <w:rPr>
          <w:rFonts w:ascii="微软雅黑" w:eastAsia="微软雅黑" w:hAnsi="微软雅黑"/>
          <w:sz w:val="21"/>
          <w:szCs w:val="21"/>
        </w:rPr>
        <w:t>通过集结4大明星、1个顶级时尚媒体、9大时下备受女性喜爱的热门平台，以及美妆护肤、成分党类等TOP级KOL外围种草测评，全方位整合媒体资源将“解锁你的身体密码”这一核心创意进行传播。</w:t>
      </w:r>
    </w:p>
    <w:p w14:paraId="2A3985D5" w14:textId="6244F79E" w:rsidR="00AF6A1D" w:rsidRPr="00533989" w:rsidRDefault="00533989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533989">
        <w:rPr>
          <w:rFonts w:ascii="微软雅黑" w:eastAsia="微软雅黑" w:hAnsi="微软雅黑"/>
          <w:sz w:val="21"/>
          <w:szCs w:val="21"/>
        </w:rPr>
        <w:t>首推“面部级”精华身体乳，创造性地以3456数字标记四瓶产品独特成分，精准针对四大肌肤类型，提供个性化护肤解决方案；同时携手天猫打造BODY AI智能测肤黑科技，成功解锁身体肌肤密码，突破个性化护肤壁垒，成功晋级高端身体护肤领域！</w:t>
      </w:r>
    </w:p>
    <w:p w14:paraId="74930652" w14:textId="0ADC52F3" w:rsidR="00AF6A1D" w:rsidRPr="00533989" w:rsidRDefault="00533989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533989">
        <w:rPr>
          <w:rFonts w:ascii="微软雅黑" w:eastAsia="微软雅黑" w:hAnsi="微软雅黑"/>
          <w:sz w:val="21"/>
          <w:szCs w:val="21"/>
        </w:rPr>
        <w:t>首波上市Campaign，全新亚太区品牌代言人刘诗诗，携3号瓶领衔上线，凭「人间白天鹅」话题一举开启凡士林#解锁你的身体密码#护肤大赏！品牌大使包文婧与赵露思紧随其后，分别以「守护天使」推呈4号；以「治愈系小仙女」力推5号。</w:t>
      </w:r>
    </w:p>
    <w:p w14:paraId="3FCE6BC4" w14:textId="4166F2FE" w:rsidR="00AF6A1D" w:rsidRPr="00533989" w:rsidRDefault="00533989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533989">
        <w:rPr>
          <w:rFonts w:ascii="微软雅黑" w:eastAsia="微软雅黑" w:hAnsi="微软雅黑"/>
          <w:sz w:val="21"/>
          <w:szCs w:val="21"/>
        </w:rPr>
        <w:t>明星大片掀起三轮超高热度解锁活动，引爆话题与销售双重井喷盛况！</w:t>
      </w:r>
    </w:p>
    <w:p w14:paraId="00C9930E" w14:textId="4D48AA95" w:rsidR="000631F9" w:rsidRDefault="00533989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33989">
        <w:rPr>
          <w:rFonts w:ascii="微软雅黑" w:eastAsia="微软雅黑" w:hAnsi="微软雅黑"/>
          <w:sz w:val="21"/>
          <w:szCs w:val="21"/>
        </w:rPr>
        <w:t>随后6号瓶上市，打紧致功能，产出一系列明星解锁创意内容，成功赢取天猫全明星计划的电商资源。</w:t>
      </w:r>
    </w:p>
    <w:p w14:paraId="09328F7E" w14:textId="6CBA58CE" w:rsidR="00533989" w:rsidRDefault="00533989" w:rsidP="00E330A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149A08EB" wp14:editId="7BEA3AFA">
            <wp:extent cx="4676782" cy="2627586"/>
            <wp:effectExtent l="0" t="0" r="0" b="1905"/>
            <wp:docPr id="10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EB78A5D7-A502-F54B-AA03-42DE0C609F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EB78A5D7-A502-F54B-AA03-42DE0C609F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485" cy="263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9BF55" w14:textId="689B3903" w:rsidR="00533989" w:rsidRDefault="00E330AB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30AB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4D69CE1B" wp14:editId="6FD5A9DC">
            <wp:extent cx="5720715" cy="222059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71902" w14:textId="07FE2329" w:rsidR="00E330AB" w:rsidRDefault="00E330AB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330AB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0CB3FAF0" wp14:editId="4E30F71F">
            <wp:extent cx="5720715" cy="42703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9EFE7" w14:textId="5FFAF5E5" w:rsidR="00533989" w:rsidRPr="00E330AB" w:rsidRDefault="00E330AB" w:rsidP="00E330A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E330AB">
        <w:rPr>
          <w:rFonts w:ascii="微软雅黑" w:eastAsia="微软雅黑" w:hAnsi="微软雅黑"/>
          <w:sz w:val="21"/>
          <w:szCs w:val="21"/>
        </w:rPr>
        <w:lastRenderedPageBreak/>
        <w:drawing>
          <wp:inline distT="0" distB="0" distL="0" distR="0" wp14:anchorId="562884B9" wp14:editId="6B789714">
            <wp:extent cx="4559300" cy="42799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5BD99" w14:textId="5F816C52" w:rsidR="00533989" w:rsidRPr="002B1FC2" w:rsidRDefault="000631F9" w:rsidP="00E330A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D6031AA" w14:textId="464A6781" w:rsidR="00533989" w:rsidRPr="00E330AB" w:rsidRDefault="00533989" w:rsidP="00E330AB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E330AB">
        <w:rPr>
          <w:rFonts w:ascii="微软雅黑" w:eastAsia="微软雅黑" w:hAnsi="微软雅黑"/>
          <w:b/>
          <w:bCs/>
          <w:sz w:val="21"/>
          <w:szCs w:val="21"/>
        </w:rPr>
        <w:t>【粉丝营销数据】</w:t>
      </w:r>
    </w:p>
    <w:p w14:paraId="0E5E0ED8" w14:textId="429EE84F" w:rsidR="00533989" w:rsidRPr="00533989" w:rsidRDefault="00533989" w:rsidP="00E330A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33989">
        <w:rPr>
          <w:rFonts w:ascii="微软雅黑" w:eastAsia="微软雅黑" w:hAnsi="微软雅黑"/>
          <w:sz w:val="21"/>
          <w:szCs w:val="21"/>
        </w:rPr>
        <w:t>粉丝营销总曝光量+互动量：340,886,482</w:t>
      </w:r>
    </w:p>
    <w:p w14:paraId="496C1DE7" w14:textId="51A7252B" w:rsidR="00533989" w:rsidRPr="00533989" w:rsidRDefault="00533989" w:rsidP="00E330A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33989">
        <w:rPr>
          <w:rFonts w:ascii="微软雅黑" w:eastAsia="微软雅黑" w:hAnsi="微软雅黑"/>
          <w:sz w:val="21"/>
          <w:szCs w:val="21"/>
        </w:rPr>
        <w:t>代言人旗舰店直播互动量+曝光量： 32,707,800</w:t>
      </w:r>
    </w:p>
    <w:p w14:paraId="53C411EA" w14:textId="1D8DC378" w:rsidR="00533989" w:rsidRPr="00E330AB" w:rsidRDefault="00533989" w:rsidP="00E330AB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E330AB">
        <w:rPr>
          <w:rFonts w:ascii="微软雅黑" w:eastAsia="微软雅黑" w:hAnsi="微软雅黑"/>
          <w:b/>
          <w:bCs/>
          <w:sz w:val="21"/>
          <w:szCs w:val="21"/>
        </w:rPr>
        <w:t>【整合媒体资源传播数据】</w:t>
      </w:r>
    </w:p>
    <w:p w14:paraId="23F02689" w14:textId="77777777" w:rsidR="00533989" w:rsidRPr="00533989" w:rsidRDefault="00533989" w:rsidP="00E330A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33989">
        <w:rPr>
          <w:rFonts w:ascii="微软雅黑" w:eastAsia="微软雅黑" w:hAnsi="微软雅黑"/>
          <w:sz w:val="21"/>
          <w:szCs w:val="21"/>
        </w:rPr>
        <w:t>传播总曝光量+互动量：332,661,509 </w:t>
      </w:r>
    </w:p>
    <w:p w14:paraId="4F031828" w14:textId="77777777" w:rsidR="00533989" w:rsidRPr="00E330AB" w:rsidRDefault="00533989" w:rsidP="00E330AB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E330AB">
        <w:rPr>
          <w:rFonts w:ascii="微软雅黑" w:eastAsia="微软雅黑" w:hAnsi="微软雅黑"/>
          <w:b/>
          <w:bCs/>
          <w:sz w:val="21"/>
          <w:szCs w:val="21"/>
        </w:rPr>
        <w:t>【销量数据】</w:t>
      </w:r>
    </w:p>
    <w:p w14:paraId="44C28DD3" w14:textId="77777777" w:rsidR="00533989" w:rsidRPr="00533989" w:rsidRDefault="00533989" w:rsidP="00E330A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33989">
        <w:rPr>
          <w:rFonts w:ascii="微软雅黑" w:eastAsia="微软雅黑" w:hAnsi="微软雅黑"/>
          <w:sz w:val="21"/>
          <w:szCs w:val="21"/>
        </w:rPr>
        <w:t>新品官宣仅3小时，销量突破3333套，48小时内售出13333套</w:t>
      </w:r>
    </w:p>
    <w:p w14:paraId="76C7A294" w14:textId="77777777" w:rsidR="00533989" w:rsidRPr="00533989" w:rsidRDefault="00533989" w:rsidP="00E330A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33989">
        <w:rPr>
          <w:rFonts w:ascii="微软雅黑" w:eastAsia="微软雅黑" w:hAnsi="微软雅黑"/>
          <w:sz w:val="21"/>
          <w:szCs w:val="21"/>
        </w:rPr>
        <w:t>3个月内售空117,728套</w:t>
      </w:r>
    </w:p>
    <w:p w14:paraId="63B4FA2E" w14:textId="04AA8913" w:rsidR="00533989" w:rsidRDefault="00533989" w:rsidP="00E330A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533989">
        <w:rPr>
          <w:rFonts w:ascii="微软雅黑" w:eastAsia="微软雅黑" w:hAnsi="微软雅黑"/>
          <w:sz w:val="21"/>
          <w:szCs w:val="21"/>
        </w:rPr>
        <w:t>在疫情身体护理品类整体销量急剧下跌的大环境下 ，凡士林精华身体乳销售数据依然逆势上飙</w:t>
      </w:r>
    </w:p>
    <w:p w14:paraId="7A0CAD94" w14:textId="6B6F3C84" w:rsidR="00BC7577" w:rsidRPr="00E330AB" w:rsidRDefault="00900FCF" w:rsidP="00E330AB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900FCF">
        <w:rPr>
          <w:rFonts w:ascii="微软雅黑" w:eastAsia="微软雅黑" w:hAnsi="微软雅黑"/>
          <w:sz w:val="21"/>
          <w:szCs w:val="21"/>
        </w:rPr>
        <w:t>2020年Q1</w:t>
      </w:r>
      <w:r>
        <w:rPr>
          <w:rFonts w:ascii="微软雅黑" w:eastAsia="微软雅黑" w:hAnsi="微软雅黑" w:hint="eastAsia"/>
          <w:sz w:val="21"/>
          <w:szCs w:val="21"/>
        </w:rPr>
        <w:t>销售数据</w:t>
      </w:r>
      <w:r w:rsidRPr="00900FCF">
        <w:rPr>
          <w:rFonts w:ascii="微软雅黑" w:eastAsia="微软雅黑" w:hAnsi="微软雅黑"/>
          <w:sz w:val="21"/>
          <w:szCs w:val="21"/>
        </w:rPr>
        <w:t xml:space="preserve"> : +209%</w:t>
      </w:r>
    </w:p>
    <w:sectPr w:rsidR="00BC7577" w:rsidRPr="00E330AB" w:rsidSect="00970C5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A96FB2" w14:textId="77777777" w:rsidR="00733086" w:rsidRDefault="00733086">
      <w:r>
        <w:separator/>
      </w:r>
    </w:p>
  </w:endnote>
  <w:endnote w:type="continuationSeparator" w:id="0">
    <w:p w14:paraId="4EDCD83F" w14:textId="77777777" w:rsidR="00733086" w:rsidRDefault="00733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264271" w14:textId="77777777" w:rsidR="00733086" w:rsidRDefault="00733086">
      <w:r>
        <w:separator/>
      </w:r>
    </w:p>
  </w:footnote>
  <w:footnote w:type="continuationSeparator" w:id="0">
    <w:p w14:paraId="12FEC751" w14:textId="77777777" w:rsidR="00733086" w:rsidRDefault="007330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47CA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07918"/>
    <w:rsid w:val="00114DD5"/>
    <w:rsid w:val="001265C9"/>
    <w:rsid w:val="00131A61"/>
    <w:rsid w:val="00136B4D"/>
    <w:rsid w:val="001371C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7138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2207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5C7E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3989"/>
    <w:rsid w:val="005344CB"/>
    <w:rsid w:val="00535A1F"/>
    <w:rsid w:val="00537C9C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4C8E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3086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424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0FCF"/>
    <w:rsid w:val="00902EA3"/>
    <w:rsid w:val="0090431A"/>
    <w:rsid w:val="009049B5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A230E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C72EE"/>
    <w:rsid w:val="00AD1334"/>
    <w:rsid w:val="00AD1E2C"/>
    <w:rsid w:val="00AD58E1"/>
    <w:rsid w:val="00AE7F81"/>
    <w:rsid w:val="00AF0F77"/>
    <w:rsid w:val="00AF1D91"/>
    <w:rsid w:val="00AF6A1D"/>
    <w:rsid w:val="00B03FD0"/>
    <w:rsid w:val="00B05B17"/>
    <w:rsid w:val="00B14FDB"/>
    <w:rsid w:val="00B24DCC"/>
    <w:rsid w:val="00B25274"/>
    <w:rsid w:val="00B27391"/>
    <w:rsid w:val="00B35B50"/>
    <w:rsid w:val="00B36BD0"/>
    <w:rsid w:val="00B40529"/>
    <w:rsid w:val="00B413D5"/>
    <w:rsid w:val="00B5241D"/>
    <w:rsid w:val="00B54A5A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090A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38DF"/>
    <w:rsid w:val="00D5598B"/>
    <w:rsid w:val="00D56BD0"/>
    <w:rsid w:val="00D63679"/>
    <w:rsid w:val="00D6725D"/>
    <w:rsid w:val="00D71A2E"/>
    <w:rsid w:val="00D731FC"/>
    <w:rsid w:val="00D80973"/>
    <w:rsid w:val="00DA5782"/>
    <w:rsid w:val="00DB0666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0AB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18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205</Words>
  <Characters>1170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16</cp:revision>
  <cp:lastPrinted>2012-10-11T08:46:00Z</cp:lastPrinted>
  <dcterms:created xsi:type="dcterms:W3CDTF">2021-01-16T11:53:00Z</dcterms:created>
  <dcterms:modified xsi:type="dcterms:W3CDTF">2021-02-21T06:54:00Z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