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8EDD57" w14:textId="35D0111C" w:rsidR="008B689B" w:rsidRPr="000415BB" w:rsidRDefault="00590041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90041">
        <w:rPr>
          <w:rFonts w:ascii="微软雅黑" w:eastAsia="微软雅黑" w:hAnsi="微软雅黑" w:hint="eastAsia"/>
          <w:b/>
          <w:sz w:val="32"/>
          <w:szCs w:val="32"/>
        </w:rPr>
        <w:t>凯迪拉克</w:t>
      </w:r>
      <w:r w:rsidRPr="00590041">
        <w:rPr>
          <w:rFonts w:ascii="微软雅黑" w:eastAsia="微软雅黑" w:hAnsi="微软雅黑"/>
          <w:b/>
          <w:sz w:val="32"/>
          <w:szCs w:val="32"/>
        </w:rPr>
        <w:t>G7</w:t>
      </w:r>
      <w:r w:rsidRPr="00590041">
        <w:rPr>
          <w:rFonts w:ascii="微软雅黑" w:eastAsia="微软雅黑" w:hAnsi="微软雅黑" w:hint="eastAsia"/>
          <w:b/>
          <w:sz w:val="32"/>
          <w:szCs w:val="32"/>
        </w:rPr>
        <w:t>生态公益小游戏勇气森林</w:t>
      </w:r>
    </w:p>
    <w:p w14:paraId="6F6A1A35" w14:textId="1F231533" w:rsidR="008B689B" w:rsidRPr="0059004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90041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07FEF" w:rsidRPr="00590041">
        <w:rPr>
          <w:rFonts w:ascii="微软雅黑" w:eastAsia="微软雅黑" w:hAnsi="微软雅黑" w:hint="eastAsia"/>
          <w:sz w:val="21"/>
          <w:szCs w:val="21"/>
        </w:rPr>
        <w:t>凯迪拉克</w:t>
      </w:r>
    </w:p>
    <w:p w14:paraId="547C585E" w14:textId="363FFDE9" w:rsidR="008B689B" w:rsidRPr="0059004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90041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07FEF" w:rsidRPr="00590041">
        <w:rPr>
          <w:rFonts w:ascii="微软雅黑" w:eastAsia="微软雅黑" w:hAnsi="微软雅黑" w:hint="eastAsia"/>
          <w:sz w:val="21"/>
          <w:szCs w:val="21"/>
        </w:rPr>
        <w:t>汽车</w:t>
      </w:r>
    </w:p>
    <w:p w14:paraId="4156E464" w14:textId="32B59237" w:rsidR="008B689B" w:rsidRPr="00590041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  <w:lang w:eastAsia="zh-TW"/>
        </w:rPr>
      </w:pPr>
      <w:r w:rsidRPr="00590041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07FEF" w:rsidRPr="00590041">
        <w:rPr>
          <w:rFonts w:ascii="微软雅黑" w:eastAsia="微软雅黑" w:hAnsi="微软雅黑" w:hint="eastAsia"/>
          <w:sz w:val="21"/>
          <w:szCs w:val="21"/>
        </w:rPr>
        <w:t>2</w:t>
      </w:r>
      <w:r w:rsidR="00107FEF" w:rsidRPr="00590041">
        <w:rPr>
          <w:rFonts w:ascii="微软雅黑" w:eastAsia="微软雅黑" w:hAnsi="微软雅黑"/>
          <w:sz w:val="21"/>
          <w:szCs w:val="21"/>
        </w:rPr>
        <w:t>020.</w:t>
      </w:r>
      <w:r w:rsidR="00590041">
        <w:rPr>
          <w:rFonts w:ascii="微软雅黑" w:eastAsia="微软雅黑" w:hAnsi="微软雅黑"/>
          <w:sz w:val="21"/>
          <w:szCs w:val="21"/>
        </w:rPr>
        <w:t>0</w:t>
      </w:r>
      <w:r w:rsidR="00107FEF" w:rsidRPr="00590041">
        <w:rPr>
          <w:rFonts w:ascii="微软雅黑" w:eastAsia="微软雅黑" w:hAnsi="微软雅黑"/>
          <w:sz w:val="21"/>
          <w:szCs w:val="21"/>
        </w:rPr>
        <w:t>9-11</w:t>
      </w:r>
    </w:p>
    <w:p w14:paraId="5056EE72" w14:textId="509F9695" w:rsidR="008875A4" w:rsidRPr="00590041" w:rsidRDefault="000631F9" w:rsidP="0059004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462BE" w:rsidRPr="00A462BE">
        <w:rPr>
          <w:rFonts w:ascii="微软雅黑" w:eastAsia="微软雅黑" w:hAnsi="微软雅黑" w:hint="eastAsia"/>
          <w:bCs/>
          <w:sz w:val="21"/>
          <w:szCs w:val="21"/>
        </w:rPr>
        <w:t>公益营销</w:t>
      </w:r>
      <w:r w:rsidR="00590041" w:rsidRPr="00590041">
        <w:rPr>
          <w:rFonts w:ascii="微软雅黑" w:eastAsia="微软雅黑" w:hAnsi="微软雅黑" w:hint="eastAsia"/>
          <w:sz w:val="21"/>
          <w:szCs w:val="21"/>
        </w:rPr>
        <w:t>类</w:t>
      </w:r>
    </w:p>
    <w:p w14:paraId="32065EF6" w14:textId="77777777" w:rsidR="00B5241D" w:rsidRPr="002B1FC2" w:rsidRDefault="000631F9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FF4B17" w14:textId="7069A4F3" w:rsidR="000631F9" w:rsidRPr="00590041" w:rsidRDefault="00107FEF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凯迪拉克</w:t>
      </w:r>
      <w:r w:rsidRPr="00590041">
        <w:rPr>
          <w:rFonts w:ascii="微软雅黑" w:eastAsia="微软雅黑" w:hAnsi="微软雅黑"/>
          <w:sz w:val="21"/>
          <w:szCs w:val="21"/>
        </w:rPr>
        <w:t>G7</w:t>
      </w:r>
      <w:r w:rsidRPr="00590041">
        <w:rPr>
          <w:rFonts w:ascii="微软雅黑" w:eastAsia="微软雅黑" w:hAnsi="微软雅黑" w:hint="eastAsia"/>
          <w:sz w:val="21"/>
          <w:szCs w:val="21"/>
        </w:rPr>
        <w:t>生态公益传播运行两年后，寻求突破。已沉淀的品牌公益资产</w:t>
      </w:r>
      <w:r w:rsidR="002D6524" w:rsidRPr="00590041">
        <w:rPr>
          <w:rFonts w:ascii="微软雅黑" w:eastAsia="微软雅黑" w:hAnsi="微软雅黑" w:hint="eastAsia"/>
          <w:sz w:val="21"/>
          <w:szCs w:val="21"/>
        </w:rPr>
        <w:t>如何延展出新的生命力，结合品牌年轻化的战略如何能够为企业树立焕新的形象，是</w:t>
      </w:r>
      <w:r w:rsidR="002D6524" w:rsidRPr="00590041">
        <w:rPr>
          <w:rFonts w:ascii="微软雅黑" w:eastAsia="微软雅黑" w:hAnsi="微软雅黑"/>
          <w:sz w:val="21"/>
          <w:szCs w:val="21"/>
        </w:rPr>
        <w:t>CSR</w:t>
      </w:r>
      <w:r w:rsidR="002D6524" w:rsidRPr="00590041">
        <w:rPr>
          <w:rFonts w:ascii="微软雅黑" w:eastAsia="微软雅黑" w:hAnsi="微软雅黑" w:hint="eastAsia"/>
          <w:sz w:val="21"/>
          <w:szCs w:val="21"/>
        </w:rPr>
        <w:t>团队</w:t>
      </w:r>
      <w:r w:rsidR="002D6524" w:rsidRPr="00590041">
        <w:rPr>
          <w:rFonts w:ascii="微软雅黑" w:eastAsia="微软雅黑" w:hAnsi="微软雅黑"/>
          <w:sz w:val="21"/>
          <w:szCs w:val="21"/>
        </w:rPr>
        <w:t>2020</w:t>
      </w:r>
      <w:r w:rsidR="002D6524" w:rsidRPr="00590041">
        <w:rPr>
          <w:rFonts w:ascii="微软雅黑" w:eastAsia="微软雅黑" w:hAnsi="微软雅黑" w:hint="eastAsia"/>
          <w:sz w:val="21"/>
          <w:szCs w:val="21"/>
        </w:rPr>
        <w:t>年探索的新课题。为了能做出媒体形式和创意载体新的尝试，团队决定携手 腾讯广告，在创意领域做出大胆的改变。</w:t>
      </w:r>
    </w:p>
    <w:p w14:paraId="3AF0ACD7" w14:textId="77777777" w:rsidR="000631F9" w:rsidRPr="002B1FC2" w:rsidRDefault="000631F9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1437A09" w14:textId="1FE9FFAE" w:rsidR="00E40EE7" w:rsidRPr="00590041" w:rsidRDefault="002D6524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用全新的创意形式延续</w:t>
      </w:r>
      <w:r w:rsidRPr="00590041">
        <w:rPr>
          <w:rFonts w:ascii="微软雅黑" w:eastAsia="微软雅黑" w:hAnsi="微软雅黑"/>
          <w:sz w:val="21"/>
          <w:szCs w:val="21"/>
        </w:rPr>
        <w:t>G7</w:t>
      </w:r>
      <w:r w:rsidRPr="00590041">
        <w:rPr>
          <w:rFonts w:ascii="微软雅黑" w:eastAsia="微软雅黑" w:hAnsi="微软雅黑" w:hint="eastAsia"/>
          <w:sz w:val="21"/>
          <w:szCs w:val="21"/>
        </w:rPr>
        <w:t>生态公益项目的品牌资产和生命力，首先为企业树立善因营销的标杆形象，同时为线上线下团队拉动捐款做出实际的推动。</w:t>
      </w:r>
    </w:p>
    <w:p w14:paraId="44ADAE9E" w14:textId="77777777" w:rsidR="00B5241D" w:rsidRPr="002B1FC2" w:rsidRDefault="000631F9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D24BF83" w14:textId="0E595C3B" w:rsidR="002D6524" w:rsidRPr="00590041" w:rsidRDefault="002D6524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腾讯广告创意中心解决方案团队根据数据洞察发现，汽车品牌新一代年轻消费者已经进化。TA们不再满足于看起来年轻，更在意参与“自保鲜”的进程，因此，TA们自身也普遍拥有“可爱、萌鲜”的特质。</w:t>
      </w:r>
    </w:p>
    <w:p w14:paraId="3130586C" w14:textId="153404D9" w:rsidR="002D6524" w:rsidRPr="00590041" w:rsidRDefault="002D6524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同时，凯迪拉克联合pantone打造的「G7绿」是一个有潜力的突破口，如何将不够直观的「颜色」，打造</w:t>
      </w:r>
      <w:proofErr w:type="gramStart"/>
      <w:r w:rsidRPr="00590041">
        <w:rPr>
          <w:rFonts w:ascii="微软雅黑" w:eastAsia="微软雅黑" w:hAnsi="微软雅黑" w:hint="eastAsia"/>
          <w:sz w:val="21"/>
          <w:szCs w:val="21"/>
        </w:rPr>
        <w:t>成具简单</w:t>
      </w:r>
      <w:proofErr w:type="gramEnd"/>
      <w:r w:rsidRPr="00590041">
        <w:rPr>
          <w:rFonts w:ascii="微软雅黑" w:eastAsia="微软雅黑" w:hAnsi="微软雅黑" w:hint="eastAsia"/>
          <w:sz w:val="21"/>
          <w:szCs w:val="21"/>
        </w:rPr>
        <w:t>但有记忆度的「品牌资产」？</w:t>
      </w:r>
    </w:p>
    <w:p w14:paraId="5D9FC328" w14:textId="6AFBB949" w:rsidR="000631F9" w:rsidRPr="00590041" w:rsidRDefault="002D6524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结合这些洞察，经过反复讨论和探索，团队将品牌方的原有IP「G7绿」形象化，融入凯迪拉克勇敢与挑战的品牌基因，创造出符合年轻人审美的「小7绿」卡通IP形象，并衍生出7款Q萌卡通手办，组成「勇气家族」重装亮相。紧接着</w:t>
      </w:r>
      <w:bookmarkStart w:id="0" w:name="OLE_LINK1"/>
      <w:bookmarkStart w:id="1" w:name="OLE_LINK2"/>
      <w:r w:rsidRPr="00590041">
        <w:rPr>
          <w:rFonts w:ascii="微软雅黑" w:eastAsia="微软雅黑" w:hAnsi="微软雅黑" w:hint="eastAsia"/>
          <w:sz w:val="21"/>
          <w:szCs w:val="21"/>
        </w:rPr>
        <w:t>诞生的「小7绿」为主角的「勇气森林」小游戏，将平台大量年轻游戏玩家聚拢</w:t>
      </w:r>
      <w:bookmarkEnd w:id="0"/>
      <w:bookmarkEnd w:id="1"/>
      <w:r w:rsidRPr="00590041">
        <w:rPr>
          <w:rFonts w:ascii="微软雅黑" w:eastAsia="微软雅黑" w:hAnsi="微软雅黑" w:hint="eastAsia"/>
          <w:sz w:val="21"/>
          <w:szCs w:val="21"/>
        </w:rPr>
        <w:t>。</w:t>
      </w:r>
    </w:p>
    <w:p w14:paraId="3BD51402" w14:textId="30663189" w:rsidR="002D6524" w:rsidRPr="00590041" w:rsidRDefault="000631F9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F355497" w14:textId="58A72DF9" w:rsidR="00A64D57" w:rsidRPr="00590041" w:rsidRDefault="00A64D57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t>核心创意以「小7绿」卡通</w:t>
      </w:r>
      <w:proofErr w:type="spellStart"/>
      <w:r w:rsidRPr="00590041">
        <w:rPr>
          <w:rFonts w:ascii="微软雅黑" w:eastAsia="微软雅黑" w:hAnsi="微软雅黑" w:hint="eastAsia"/>
          <w:sz w:val="21"/>
          <w:szCs w:val="21"/>
        </w:rPr>
        <w:t>ip</w:t>
      </w:r>
      <w:proofErr w:type="spellEnd"/>
      <w:r w:rsidRPr="00590041">
        <w:rPr>
          <w:rFonts w:ascii="微软雅黑" w:eastAsia="微软雅黑" w:hAnsi="微软雅黑" w:hint="eastAsia"/>
          <w:sz w:val="21"/>
          <w:szCs w:val="21"/>
        </w:rPr>
        <w:t>形象呈现。衍生出7款Q萌卡通手办，组成「勇气家族」；同时诞生的「小7绿」为主角的「勇气森林」小游戏，将平台大量年轻游戏玩家聚拢。</w:t>
      </w:r>
    </w:p>
    <w:p w14:paraId="209B950E" w14:textId="77777777" w:rsidR="00A64D57" w:rsidRPr="00590041" w:rsidRDefault="00A64D57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A24FCC3" w14:textId="2EA2A3CC" w:rsidR="002D6524" w:rsidRDefault="002D6524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041">
        <w:rPr>
          <w:rFonts w:ascii="微软雅黑" w:eastAsia="微软雅黑" w:hAnsi="微软雅黑" w:hint="eastAsia"/>
          <w:sz w:val="21"/>
          <w:szCs w:val="21"/>
        </w:rPr>
        <w:lastRenderedPageBreak/>
        <w:t>「9.9公益日」是腾讯广告及品牌团队引爆创意的关键。结合不同的外层传播转化打法，一路将用户引导至腾讯公益平台，完成公益捐赠，同时也为品牌公益制造了令人印象深刻的曝光。第一波投放用明星视频引流，原生落地页承载项目核心视觉，唤起小游戏；第二波投放，利用盲盒图片在朋友圈作为高唤醒度的用户注意力抓手，精简链路，吸引点击直接唤起小游戏，配合公众号文章、小程序插屏，充分多样点位的不同优势，达成了高效转化。</w:t>
      </w:r>
    </w:p>
    <w:p w14:paraId="7D40B441" w14:textId="100FC62B" w:rsidR="000631F9" w:rsidRPr="0015140C" w:rsidRDefault="0015140C" w:rsidP="0015140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5140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E781143" wp14:editId="3B822434">
            <wp:extent cx="5720715" cy="26892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193C" w14:textId="1130509F" w:rsidR="00E03189" w:rsidRDefault="007C7A03" w:rsidP="0059004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217BED36" wp14:editId="5B1B5498">
            <wp:extent cx="1831145" cy="4522838"/>
            <wp:effectExtent l="0" t="0" r="0" b="0"/>
            <wp:docPr id="15" name="图片 1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405" cy="45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8367" w14:textId="1D0F14E1" w:rsidR="009941D2" w:rsidRDefault="009941D2" w:rsidP="0059004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9941D2"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5B26B1A9" wp14:editId="34669612">
            <wp:extent cx="4092363" cy="2721428"/>
            <wp:effectExtent l="0" t="0" r="0" b="0"/>
            <wp:docPr id="5" name="图片 5" descr="一群人站在人的照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群人站在人的照片&#10;&#10;中度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4478" cy="27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C1A5" w14:textId="5927D3B2" w:rsidR="0015140C" w:rsidRDefault="0015140C" w:rsidP="0059004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15140C">
        <w:rPr>
          <w:rFonts w:ascii="微软雅黑" w:eastAsia="微软雅黑" w:hAnsi="微软雅黑"/>
          <w:b/>
          <w:noProof/>
        </w:rPr>
        <w:drawing>
          <wp:inline distT="0" distB="0" distL="0" distR="0" wp14:anchorId="67F12E2D" wp14:editId="49D0EE56">
            <wp:extent cx="5720715" cy="41522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6E4B" w14:textId="6FD87D65" w:rsidR="00E03189" w:rsidRDefault="00590041" w:rsidP="0059004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9941D2"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 wp14:anchorId="65A5EC11" wp14:editId="1DCF8BB1">
            <wp:extent cx="5043947" cy="2802193"/>
            <wp:effectExtent l="0" t="0" r="0" b="5080"/>
            <wp:docPr id="7" name="图片 7" descr="冰箱里有许多饮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冰箱里有许多饮料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032" cy="28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15DC" w14:textId="36871054" w:rsidR="00E03189" w:rsidRPr="00B27391" w:rsidRDefault="0015140C" w:rsidP="0015140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</w:rPr>
      </w:pPr>
      <w:r w:rsidRPr="0015140C">
        <w:rPr>
          <w:rFonts w:ascii="微软雅黑" w:eastAsia="微软雅黑" w:hAnsi="微软雅黑"/>
          <w:b/>
          <w:noProof/>
        </w:rPr>
        <w:drawing>
          <wp:inline distT="0" distB="0" distL="0" distR="0" wp14:anchorId="5426BE5F" wp14:editId="6D6230BB">
            <wp:extent cx="5295900" cy="26162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1408" w14:textId="77777777" w:rsidR="00E40EE7" w:rsidRPr="002B1FC2" w:rsidRDefault="000631F9" w:rsidP="0059004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4314C25" w14:textId="358245FB" w:rsidR="00BC7577" w:rsidRPr="00271FCF" w:rsidRDefault="00E03189" w:rsidP="00271FCF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proofErr w:type="gramStart"/>
      <w:r w:rsidRPr="00590041">
        <w:rPr>
          <w:rFonts w:ascii="微软雅黑" w:eastAsia="微软雅黑" w:hAnsi="微软雅黑" w:hint="eastAsia"/>
          <w:sz w:val="21"/>
          <w:szCs w:val="21"/>
        </w:rPr>
        <w:t>这场腾讯广告</w:t>
      </w:r>
      <w:proofErr w:type="gramEnd"/>
      <w:r w:rsidRPr="00590041">
        <w:rPr>
          <w:rFonts w:ascii="微软雅黑" w:eastAsia="微软雅黑" w:hAnsi="微软雅黑" w:hint="eastAsia"/>
          <w:sz w:val="21"/>
          <w:szCs w:val="21"/>
        </w:rPr>
        <w:t>携手凯迪拉克的善因营销在9.9公益日共收获4000多万次广告曝光，自8.20上线至9.9公益日期间转化了逾五万五千名游戏玩家的新血参与</w:t>
      </w:r>
      <w:r w:rsidR="00271FCF">
        <w:rPr>
          <w:rFonts w:ascii="微软雅黑" w:eastAsia="微软雅黑" w:hAnsi="微软雅黑" w:hint="eastAsia"/>
          <w:sz w:val="21"/>
          <w:szCs w:val="21"/>
        </w:rPr>
        <w:t>，</w:t>
      </w:r>
      <w:r w:rsidRPr="00590041">
        <w:rPr>
          <w:rFonts w:ascii="微软雅黑" w:eastAsia="微软雅黑" w:hAnsi="微软雅黑" w:hint="eastAsia"/>
          <w:sz w:val="21"/>
          <w:szCs w:val="21"/>
        </w:rPr>
        <w:t>项目分享及邀请</w:t>
      </w:r>
      <w:proofErr w:type="gramStart"/>
      <w:r w:rsidRPr="00590041">
        <w:rPr>
          <w:rFonts w:ascii="微软雅黑" w:eastAsia="微软雅黑" w:hAnsi="微软雅黑" w:hint="eastAsia"/>
          <w:sz w:val="21"/>
          <w:szCs w:val="21"/>
        </w:rPr>
        <w:t>参与率超</w:t>
      </w:r>
      <w:proofErr w:type="gramEnd"/>
      <w:r w:rsidRPr="00590041">
        <w:rPr>
          <w:rFonts w:ascii="微软雅黑" w:eastAsia="微软雅黑" w:hAnsi="微软雅黑" w:hint="eastAsia"/>
          <w:sz w:val="21"/>
          <w:szCs w:val="21"/>
        </w:rPr>
        <w:t>40%，99公益期间的分享成功率更高达到了23%</w:t>
      </w:r>
      <w:r w:rsidR="0015140C">
        <w:rPr>
          <w:rFonts w:ascii="微软雅黑" w:eastAsia="微软雅黑" w:hAnsi="微软雅黑" w:hint="eastAsia"/>
          <w:sz w:val="21"/>
          <w:szCs w:val="21"/>
        </w:rPr>
        <w:t>，</w:t>
      </w:r>
      <w:r w:rsidRPr="00590041">
        <w:rPr>
          <w:rFonts w:ascii="微软雅黑" w:eastAsia="微软雅黑" w:hAnsi="微软雅黑" w:hint="eastAsia"/>
          <w:sz w:val="21"/>
          <w:szCs w:val="21"/>
        </w:rPr>
        <w:t>人均沉浸时长达12mins，人均登陆游戏次数达15次</w:t>
      </w:r>
      <w:r w:rsidR="0015140C">
        <w:rPr>
          <w:rFonts w:ascii="微软雅黑" w:eastAsia="微软雅黑" w:hAnsi="微软雅黑" w:hint="eastAsia"/>
          <w:sz w:val="21"/>
          <w:szCs w:val="21"/>
        </w:rPr>
        <w:t>，</w:t>
      </w:r>
      <w:r w:rsidRPr="00590041">
        <w:rPr>
          <w:rFonts w:ascii="微软雅黑" w:eastAsia="微软雅黑" w:hAnsi="微软雅黑" w:hint="eastAsia"/>
          <w:sz w:val="21"/>
          <w:szCs w:val="21"/>
        </w:rPr>
        <w:t>「99公益日」活动三天，更有高达53975人参与捐款</w:t>
      </w:r>
      <w:r w:rsidR="0015140C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271FCF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387C15" w14:textId="77777777" w:rsidR="001C7DE3" w:rsidRDefault="001C7DE3">
      <w:r>
        <w:separator/>
      </w:r>
    </w:p>
  </w:endnote>
  <w:endnote w:type="continuationSeparator" w:id="0">
    <w:p w14:paraId="3A88F07A" w14:textId="77777777" w:rsidR="001C7DE3" w:rsidRDefault="001C7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DD4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FD8DDF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AC58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789E72D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91876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E9431" w14:textId="77777777" w:rsidR="001C7DE3" w:rsidRDefault="001C7DE3">
      <w:r>
        <w:separator/>
      </w:r>
    </w:p>
  </w:footnote>
  <w:footnote w:type="continuationSeparator" w:id="0">
    <w:p w14:paraId="2986D952" w14:textId="77777777" w:rsidR="001C7DE3" w:rsidRDefault="001C7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D3348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AD433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C2C7A96" wp14:editId="6167B4D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2507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1E6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FEF"/>
    <w:rsid w:val="00114DD5"/>
    <w:rsid w:val="001265C9"/>
    <w:rsid w:val="00131A61"/>
    <w:rsid w:val="00136B4D"/>
    <w:rsid w:val="00142184"/>
    <w:rsid w:val="001458CE"/>
    <w:rsid w:val="00146A94"/>
    <w:rsid w:val="0015140C"/>
    <w:rsid w:val="001520D2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7DE3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1FCF"/>
    <w:rsid w:val="00274F8A"/>
    <w:rsid w:val="002826E2"/>
    <w:rsid w:val="00290500"/>
    <w:rsid w:val="002A004E"/>
    <w:rsid w:val="002A44B4"/>
    <w:rsid w:val="002B0CDA"/>
    <w:rsid w:val="002B1FC2"/>
    <w:rsid w:val="002D652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004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004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11F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C7A03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56EB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1D2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62BE"/>
    <w:rsid w:val="00A51A67"/>
    <w:rsid w:val="00A52343"/>
    <w:rsid w:val="00A54EAE"/>
    <w:rsid w:val="00A56181"/>
    <w:rsid w:val="00A57B51"/>
    <w:rsid w:val="00A631B1"/>
    <w:rsid w:val="00A64D57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04D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7137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6600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318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F9F483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189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a"/>
    <w:rsid w:val="002D65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9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0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3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158</Words>
  <Characters>901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5</cp:revision>
  <cp:lastPrinted>2012-10-11T08:46:00Z</cp:lastPrinted>
  <dcterms:created xsi:type="dcterms:W3CDTF">2021-02-22T06:56:00Z</dcterms:created>
  <dcterms:modified xsi:type="dcterms:W3CDTF">2021-02-23T03:39:00Z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