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从“真土”到“真香”，萌推的抖音逆袭之路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萌推APP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电商APP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020.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</w:rPr>
        <w:t>6</w:t>
      </w:r>
      <w:bookmarkStart w:id="0" w:name="_GoBack"/>
      <w:bookmarkEnd w:id="0"/>
      <w:r>
        <w:rPr>
          <w:rFonts w:hint="eastAsia" w:ascii="微软雅黑" w:hAnsi="微软雅黑" w:eastAsia="微软雅黑"/>
          <w:sz w:val="21"/>
          <w:szCs w:val="21"/>
        </w:rPr>
        <w:t>至今</w:t>
      </w:r>
    </w:p>
    <w:p>
      <w:pPr>
        <w:spacing w:after="240"/>
        <w:textAlignment w:val="baseline"/>
        <w:rPr>
          <w:rFonts w:ascii="微软雅黑" w:hAnsi="微软雅黑" w:eastAsia="微软雅黑"/>
          <w:b w:val="0"/>
          <w:bCs w:val="0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 w:val="0"/>
          <w:bCs w:val="0"/>
          <w:color w:val="000000"/>
          <w:sz w:val="21"/>
          <w:szCs w:val="21"/>
        </w:rPr>
        <w:t>效果营销类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</w:rPr>
        <w:t>萌推为字节跳动旗下针对下沉市场推出的电商APP，产品早期印象为“拼多多翻版”以及“真土”，急需通过营销手段</w:t>
      </w:r>
      <w:r>
        <w:rPr>
          <w:rFonts w:hint="eastAsia" w:ascii="微软雅黑" w:hAnsi="微软雅黑" w:eastAsia="微软雅黑"/>
          <w:b/>
          <w:bCs/>
          <w:szCs w:val="21"/>
        </w:rPr>
        <w:t>重塑产品形象</w:t>
      </w:r>
      <w:r>
        <w:rPr>
          <w:rFonts w:hint="eastAsia" w:ascii="微软雅黑" w:hAnsi="微软雅黑" w:eastAsia="微软雅黑"/>
          <w:b/>
          <w:bCs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下沉市场在前期被拼多多以及淘宝特价版分去大部分市场份额，萌推需要通过产品再定位以及营销手段</w:t>
      </w:r>
      <w:r>
        <w:rPr>
          <w:rFonts w:hint="eastAsia" w:ascii="微软雅黑" w:hAnsi="微软雅黑" w:eastAsia="微软雅黑"/>
          <w:b/>
          <w:bCs/>
          <w:szCs w:val="21"/>
        </w:rPr>
        <w:t>抢占下沉市场流量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激活成本8，付费成本4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，ROI0</w:t>
      </w:r>
      <w:r>
        <w:rPr>
          <w:rFonts w:ascii="微软雅黑" w:hAnsi="微软雅黑" w:eastAsia="微软雅黑"/>
          <w:sz w:val="21"/>
          <w:szCs w:val="21"/>
        </w:rPr>
        <w:t>.7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针对萌推产品在下沉市场的营销，难点在于萌推处于产品发展初期，急需寻找到其专属的差异化竞争点并摸索出合适的素材形式。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b/>
          <w:bCs/>
          <w:szCs w:val="21"/>
        </w:rPr>
        <w:t>差异化定位，“只推好货”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目前市场上针对下沉市场做的比较好的电商APP，主要为拼多多以及淘宝特价版。拼多多在产品定位上主打9块9秒杀、拼团、砍价玩法，但缺点在于需要消费者付出极高的时间成本与社交成本。淘宝特价版的产品定位落脚“工厂货”，主推低价产品，缺点在于对消费者的吸引力不高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通过对于竞品的综合分析，萌推将自己的差异化定位集中在一元包邮以及高客单价产品，</w:t>
      </w:r>
      <w:r>
        <w:rPr>
          <w:rFonts w:hint="eastAsia" w:ascii="微软雅黑" w:hAnsi="微软雅黑" w:eastAsia="微软雅黑"/>
          <w:b/>
          <w:bCs/>
          <w:szCs w:val="21"/>
        </w:rPr>
        <w:t>“一元买好货”</w:t>
      </w:r>
      <w:r>
        <w:rPr>
          <w:rFonts w:hint="eastAsia" w:ascii="微软雅黑" w:hAnsi="微软雅黑" w:eastAsia="微软雅黑"/>
          <w:szCs w:val="21"/>
        </w:rPr>
        <w:t>成为萌推的差异化竞争点。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b/>
          <w:bCs/>
          <w:szCs w:val="21"/>
        </w:rPr>
        <w:t>强噱头选品，自带话题属性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“一元买好货”其本身的难点就集中在了选品。什么产品是最受消费者关注的？什么产品本身就自带流量？什么样的展现形式会带来更好的转化效果。卓尔数科运营团队，通过与品牌方的反复沟通以及尝试，选定大热的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3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C类数码产品，通过拆箱、测评以及剧情等形式进行展现，实现素材强吸引力，从而实现高效转化。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360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“星光大道”：强流量渠道选择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为在短时间内实现萌推产品在下沉市场的快速出圈，卓尔数科团队优选抖音作为萌推的推广渠道。消费者的日常娱乐时间向短视频平台转移，亿级日活的抖音平台为萌推带来了无尽的可能性。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“超级明星”：选品优化明确方向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确定萌推“一元买好货”的品牌定位后，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lang w:val="en-US" w:eastAsia="zh-CN"/>
        </w:rPr>
        <w:t>并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不断在实际的运营过程中进行选品以及测品，最终选定高客单价手机数码产品的选品方向。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360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drawing>
          <wp:inline distT="0" distB="0" distL="0" distR="0">
            <wp:extent cx="5499100" cy="233172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342" cy="23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3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、“超级素材”：起量素材反复优化升级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开箱、测评以及剧情向素材高频率、高质量输出，每周产出3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0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条视频素材，快节奏抢夺流量。新老品类素材以7：3的比例进行测试，确保素材的更新率。与此同时，针对起量素材，进行复盘总结，反复优化，保证素材上新量。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360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ascii="微软雅黑" w:hAnsi="微软雅黑" w:eastAsia="微软雅黑" w:cs="Times New Roman"/>
          <w:kern w:val="2"/>
          <w:sz w:val="21"/>
          <w:szCs w:val="21"/>
        </w:rPr>
        <w:drawing>
          <wp:inline distT="0" distB="0" distL="0" distR="0">
            <wp:extent cx="5492750" cy="2319020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779" cy="23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b/>
          <w:bCs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bCs/>
          <w:kern w:val="2"/>
          <w:sz w:val="21"/>
          <w:szCs w:val="21"/>
          <w:lang w:val="en-US" w:eastAsia="zh-CN"/>
        </w:rPr>
        <w:t>4、</w:t>
      </w:r>
      <w:r>
        <w:rPr>
          <w:rFonts w:hint="eastAsia" w:ascii="微软雅黑" w:hAnsi="微软雅黑" w:eastAsia="微软雅黑" w:cs="Times New Roman"/>
          <w:b/>
          <w:bCs/>
          <w:kern w:val="2"/>
          <w:sz w:val="21"/>
          <w:szCs w:val="21"/>
        </w:rPr>
        <w:t>“超级传播”：借势玩梗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在素材创作过程中，尊重抖音平台内容氛围，主动玩梗，借势大火的“秋天的第一杯x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x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”热梗，采用符合抖音生态特点的微信聊天截图形式，与用户互动，玩到一起。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Times New Roman"/>
          <w:kern w:val="2"/>
          <w:sz w:val="21"/>
          <w:szCs w:val="21"/>
          <w:lang w:eastAsia="zh-CN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激活成本7，付费成本3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0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</w:rPr>
        <w:t>，ROI：</w:t>
      </w:r>
      <w:r>
        <w:rPr>
          <w:rFonts w:ascii="微软雅黑" w:hAnsi="微软雅黑" w:eastAsia="微软雅黑" w:cs="Times New Roman"/>
          <w:kern w:val="2"/>
          <w:sz w:val="21"/>
          <w:szCs w:val="21"/>
        </w:rPr>
        <w:t>0.8-1</w:t>
      </w:r>
      <w:r>
        <w:rPr>
          <w:rFonts w:hint="eastAsia" w:ascii="微软雅黑" w:hAnsi="微软雅黑" w:eastAsia="微软雅黑" w:cs="Times New Roman"/>
          <w:kern w:val="2"/>
          <w:sz w:val="21"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27F32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E471F"/>
    <w:rsid w:val="000F07ED"/>
    <w:rsid w:val="000F4F10"/>
    <w:rsid w:val="000F5168"/>
    <w:rsid w:val="000F63B2"/>
    <w:rsid w:val="00106EA3"/>
    <w:rsid w:val="0010732C"/>
    <w:rsid w:val="00114DD5"/>
    <w:rsid w:val="00116FDC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3C4D"/>
    <w:rsid w:val="002A004E"/>
    <w:rsid w:val="002A44B4"/>
    <w:rsid w:val="002B0CDA"/>
    <w:rsid w:val="002B1FC2"/>
    <w:rsid w:val="002B38AD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370A7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A5409"/>
    <w:rsid w:val="003B07CD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27831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0CCC"/>
    <w:rsid w:val="004C539E"/>
    <w:rsid w:val="004D23AA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23455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87E66"/>
    <w:rsid w:val="005A539D"/>
    <w:rsid w:val="005A56AE"/>
    <w:rsid w:val="005A697D"/>
    <w:rsid w:val="005B2564"/>
    <w:rsid w:val="005B6389"/>
    <w:rsid w:val="005C011B"/>
    <w:rsid w:val="005C16B2"/>
    <w:rsid w:val="005D05F1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4EEE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23AF"/>
    <w:rsid w:val="00793F18"/>
    <w:rsid w:val="00795109"/>
    <w:rsid w:val="007A0451"/>
    <w:rsid w:val="007B2D27"/>
    <w:rsid w:val="007B660E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07AF"/>
    <w:rsid w:val="0085738D"/>
    <w:rsid w:val="008612D4"/>
    <w:rsid w:val="008674D7"/>
    <w:rsid w:val="0087246B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2C29"/>
    <w:rsid w:val="00983853"/>
    <w:rsid w:val="009849FB"/>
    <w:rsid w:val="00993AA4"/>
    <w:rsid w:val="009B0E2C"/>
    <w:rsid w:val="009B11B5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55BF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147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07E74"/>
    <w:rsid w:val="00B13708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6883"/>
    <w:rsid w:val="00C5015C"/>
    <w:rsid w:val="00C516C8"/>
    <w:rsid w:val="00C5780E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0C73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83F6F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5EE9"/>
    <w:rsid w:val="00E77E2B"/>
    <w:rsid w:val="00E8120B"/>
    <w:rsid w:val="00E81E0A"/>
    <w:rsid w:val="00E846BA"/>
    <w:rsid w:val="00E85951"/>
    <w:rsid w:val="00E86C47"/>
    <w:rsid w:val="00E92CC7"/>
    <w:rsid w:val="00E93D45"/>
    <w:rsid w:val="00E94B3D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56BEA"/>
    <w:rsid w:val="00F65AD4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1A2B"/>
    <w:rsid w:val="00FD2192"/>
    <w:rsid w:val="00FD69DB"/>
    <w:rsid w:val="00FD7838"/>
    <w:rsid w:val="00FD7E55"/>
    <w:rsid w:val="00FE1360"/>
    <w:rsid w:val="00FE497C"/>
    <w:rsid w:val="00FE70B2"/>
    <w:rsid w:val="00FE7398"/>
    <w:rsid w:val="56941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22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A050CC-552A-FB4D-BBB5-D08C689BF67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3</Pages>
  <Words>249</Words>
  <Characters>1420</Characters>
  <Lines>11</Lines>
  <Paragraphs>3</Paragraphs>
  <TotalTime>2</TotalTime>
  <ScaleCrop>false</ScaleCrop>
  <LinksUpToDate>false</LinksUpToDate>
  <CharactersWithSpaces>1666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2021-01-18T07:18:00Z</dcterms:created>
  <dc:creator>雨林木风</dc:creator>
  <cp:lastModifiedBy>有点慢</cp:lastModifiedBy>
  <cp:lastPrinted>2012-10-11T08:46:00Z</cp:lastPrinted>
  <dcterms:modified xsi:type="dcterms:W3CDTF">2021-02-05T01:42:37Z</dcterms:modified>
  <dc:title>No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