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 xml:space="preserve">良品铺子 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×</w:t>
      </w:r>
      <w:r>
        <w:rPr>
          <w:rFonts w:hint="eastAsia" w:ascii="微软雅黑" w:hAnsi="微软雅黑" w:eastAsia="微软雅黑"/>
          <w:b/>
          <w:sz w:val="32"/>
          <w:szCs w:val="32"/>
        </w:rPr>
        <w:t xml:space="preserve"> 刘涛：2021，组局搞大事，新年有好戏！</w:t>
      </w:r>
    </w:p>
    <w:bookmarkEnd w:id="0"/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良品铺子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bCs/>
          <w:sz w:val="21"/>
          <w:szCs w:val="21"/>
        </w:rPr>
        <w:t>食品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ascii="微软雅黑" w:hAnsi="微软雅黑" w:eastAsia="微软雅黑"/>
          <w:sz w:val="21"/>
          <w:szCs w:val="21"/>
        </w:rPr>
        <w:t>2020.12.23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-</w:t>
      </w:r>
      <w:r>
        <w:rPr>
          <w:rFonts w:ascii="微软雅黑" w:hAnsi="微软雅黑" w:eastAsia="微软雅黑"/>
          <w:sz w:val="21"/>
          <w:szCs w:val="21"/>
        </w:rPr>
        <w:t>2021.01.15</w:t>
      </w:r>
    </w:p>
    <w:p>
      <w:pPr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b w:val="0"/>
          <w:bCs/>
          <w:sz w:val="21"/>
          <w:szCs w:val="21"/>
        </w:rPr>
        <w:t>社会化营销类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auto"/>
        <w:rPr>
          <w:rFonts w:ascii="微软雅黑" w:hAnsi="微软雅黑" w:eastAsia="微软雅黑"/>
          <w:b/>
          <w:color w:val="0000FF"/>
          <w:sz w:val="28"/>
        </w:rPr>
      </w:pPr>
      <w:r>
        <w:rPr>
          <w:rFonts w:ascii="微软雅黑" w:hAnsi="微软雅黑" w:eastAsia="微软雅黑"/>
          <w:b/>
          <w:color w:val="0000FF"/>
          <w:sz w:val="28"/>
        </w:rPr>
        <w:drawing>
          <wp:inline distT="0" distB="0" distL="0" distR="0">
            <wp:extent cx="5720715" cy="3215640"/>
            <wp:effectExtent l="0" t="0" r="0" b="0"/>
            <wp:docPr id="7" name="图片 7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形用户界面, 网站&#10;&#10;描述已自动生成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textAlignment w:val="baseline"/>
        <w:rPr>
          <w:rFonts w:hint="eastAsia" w:ascii="微软雅黑" w:hAnsi="微软雅黑" w:eastAsia="微软雅黑"/>
          <w:b/>
        </w:rPr>
      </w:pPr>
      <w:r>
        <w:rPr>
          <w:rFonts w:ascii="微软雅黑" w:hAnsi="微软雅黑" w:eastAsia="微软雅黑"/>
          <w:sz w:val="21"/>
          <w:szCs w:val="21"/>
        </w:rPr>
        <w:t>农历新年将至，准备年礼被提上日程，不仅要求高颜值，有新意变得愈发重要。良品铺子作为国民休闲零食中的龙头企业，在2021年新年来临之际如何脱颖而出？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提升良品谢礼在年货礼盒品类中的知名度，拉动销量；同时承接品牌高端化战略主张，将高端化信息渗透至消费者内心。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携手明星代表刘涛，以顶流品质+顶流IP的“双TOP”思路，发挥“产品+营销+品牌升级”三重优势，紧抓受众心智带动销量，同时精准诠释良品铺子高端零食的内涵。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rPr>
          <w:rFonts w:hint="eastAsia"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在特殊时期，抓住国人对新年组局的热情与关注，弥补消费者无法“组局”的遗憾，让来自32大黄金产区尖选的原材料化身为顶尖大佬，与年货尖选官刘涛一起组个过年大局。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rPr>
          <w:rFonts w:ascii="微软雅黑" w:hAnsi="微软雅黑" w:eastAsia="微软雅黑"/>
          <w:b/>
          <w:color w:val="0000FF"/>
          <w:sz w:val="28"/>
        </w:rPr>
      </w:pPr>
      <w:r>
        <w:rPr>
          <w:rFonts w:ascii="微软雅黑" w:hAnsi="微软雅黑" w:eastAsia="微软雅黑"/>
          <w:b/>
          <w:color w:val="0000FF"/>
          <w:sz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pStyle w:val="21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明星开局：</w:t>
      </w:r>
      <w:r>
        <w:rPr>
          <w:rFonts w:ascii="微软雅黑" w:hAnsi="微软雅黑" w:eastAsia="微软雅黑"/>
          <w:szCs w:val="21"/>
        </w:rPr>
        <w:t>作为年货采购主力群体精致妈妈，明星代表刘涛率先发起组局邀请</w:t>
      </w:r>
      <w:r>
        <w:rPr>
          <w:rFonts w:hint="eastAsia" w:ascii="微软雅黑" w:hAnsi="微软雅黑" w:eastAsia="微软雅黑"/>
          <w:szCs w:val="21"/>
        </w:rPr>
        <w:t xml:space="preserve"> </w:t>
      </w:r>
      <w:r>
        <w:rPr>
          <w:rFonts w:ascii="微软雅黑" w:hAnsi="微软雅黑" w:eastAsia="微软雅黑"/>
          <w:szCs w:val="21"/>
        </w:rPr>
        <w:t>#刘涛约你组个过年局#。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视频：</w:t>
      </w:r>
      <w:r>
        <w:fldChar w:fldCharType="begin"/>
      </w:r>
      <w:r>
        <w:instrText xml:space="preserve"> HYPERLINK "https://www.bilibili.com/video/BV17t4y167KC/" </w:instrText>
      </w:r>
      <w:r>
        <w:fldChar w:fldCharType="separate"/>
      </w:r>
      <w:r>
        <w:rPr>
          <w:rStyle w:val="16"/>
          <w:rFonts w:ascii="微软雅黑" w:hAnsi="微软雅黑" w:eastAsia="微软雅黑"/>
          <w:szCs w:val="21"/>
        </w:rPr>
        <w:t>https://www.bilibili.com/video/BV17t4y167KC/</w:t>
      </w:r>
      <w:r>
        <w:rPr>
          <w:rStyle w:val="16"/>
          <w:rFonts w:ascii="微软雅黑" w:hAnsi="微软雅黑" w:eastAsia="微软雅黑"/>
          <w:szCs w:val="21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/>
        <w:textAlignment w:val="baseline"/>
        <w:rPr>
          <w:rFonts w:hint="eastAsia" w:ascii="微软雅黑" w:hAnsi="微软雅黑" w:eastAsia="微软雅黑"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好友入局：</w:t>
      </w:r>
      <w:r>
        <w:rPr>
          <w:rFonts w:ascii="微软雅黑" w:hAnsi="微软雅黑" w:eastAsia="微软雅黑"/>
          <w:szCs w:val="21"/>
        </w:rPr>
        <w:t>马东、颜如晶、刑菲等众多明星好友主动入局，抢先品尝良品铺子尖货口感，年味十足。</w:t>
      </w:r>
    </w:p>
    <w:p>
      <w:pPr>
        <w:pStyle w:val="21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/>
        <w:textAlignment w:val="baseline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成功组局：</w:t>
      </w:r>
      <w:r>
        <w:rPr>
          <w:rFonts w:ascii="微软雅黑" w:hAnsi="微软雅黑" w:eastAsia="微软雅黑"/>
          <w:szCs w:val="21"/>
        </w:rPr>
        <w:t>刘涛发布悬念计划，公开发起组局邀请，#刘涛贺岁大片提前上映# 引发大众爱豆大猜想，掀起网友讨论热潮。随着“贺岁大片”的正式上映，各位大咖的真容逐一揭露，原来都是良品铺子的尖货好料，共同组成了“良品谢礼”年货礼盒！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视频：</w:t>
      </w:r>
      <w:r>
        <w:fldChar w:fldCharType="begin"/>
      </w:r>
      <w:r>
        <w:instrText xml:space="preserve"> HYPERLINK "https://www.bilibili.com/video/BV1pU4y1s7EZ/" </w:instrText>
      </w:r>
      <w:r>
        <w:fldChar w:fldCharType="separate"/>
      </w:r>
      <w:r>
        <w:rPr>
          <w:rStyle w:val="16"/>
          <w:rFonts w:ascii="微软雅黑" w:hAnsi="微软雅黑" w:eastAsia="微软雅黑"/>
          <w:szCs w:val="21"/>
        </w:rPr>
        <w:t>https://www.bilibili.com/video/BV1pU4y1s7EZ/</w:t>
      </w:r>
      <w:r>
        <w:rPr>
          <w:rStyle w:val="16"/>
          <w:rFonts w:ascii="微软雅黑" w:hAnsi="微软雅黑" w:eastAsia="微软雅黑"/>
          <w:szCs w:val="21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jc w:val="center"/>
        <w:textAlignment w:val="baseline"/>
        <w:rPr>
          <w:rFonts w:ascii="微软雅黑" w:hAnsi="微软雅黑" w:eastAsia="微软雅黑"/>
          <w:szCs w:val="21"/>
        </w:rPr>
      </w:pPr>
      <w:r>
        <w:drawing>
          <wp:inline distT="0" distB="0" distL="114300" distR="114300">
            <wp:extent cx="4542790" cy="2604770"/>
            <wp:effectExtent l="0" t="0" r="1016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/>
        <w:textAlignment w:val="baseline"/>
        <w:rPr>
          <w:rFonts w:hint="eastAsia"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感恩收局：</w:t>
      </w:r>
      <w:r>
        <w:rPr>
          <w:rFonts w:ascii="微软雅黑" w:hAnsi="微软雅黑" w:eastAsia="微软雅黑"/>
          <w:szCs w:val="21"/>
        </w:rPr>
        <w:t>不仅如此，良品铺子更为那些在特殊时期奋战在前线的白衣天使们，组了一个公益献礼局，感恩她们的付出，帮助她们在这个新年重回精致妈妈形象。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良品铺子在年货节引爆的“组局”大事件，强化了良品谢礼在年货选择时主推地位并有效带动销量，更助力了品牌近期正在发力的高端化战略布局。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作为一家有社会责任感与温度的湖北企业，良品铺子对那些曾奋斗在前线的白衣天使们的关怀，大幅提升了消费者对品牌的好感度。</w:t>
      </w:r>
    </w:p>
    <w:p>
      <w:pPr>
        <w:pStyle w:val="21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auto"/>
        <w:rPr>
          <w:rFonts w:hint="eastAsia" w:ascii="微软雅黑" w:hAnsi="微软雅黑" w:eastAsia="微软雅黑"/>
          <w:sz w:val="20"/>
          <w:szCs w:val="24"/>
          <w:lang w:eastAsia="zh-CN"/>
        </w:rPr>
      </w:pPr>
      <w:r>
        <w:rPr>
          <w:rFonts w:ascii="微软雅黑" w:hAnsi="微软雅黑" w:eastAsia="微软雅黑"/>
          <w:szCs w:val="21"/>
        </w:rPr>
        <w:t>总曝光量：3.61亿</w:t>
      </w:r>
      <w:r>
        <w:rPr>
          <w:rFonts w:hint="eastAsia" w:ascii="微软雅黑" w:hAnsi="微软雅黑" w:eastAsia="微软雅黑"/>
          <w:szCs w:val="21"/>
          <w:lang w:eastAsia="zh-CN"/>
        </w:rPr>
        <w:t>。</w:t>
      </w:r>
      <w:r>
        <w:rPr>
          <w:rFonts w:ascii="微软雅黑" w:hAnsi="微软雅黑" w:eastAsia="微软雅黑"/>
          <w:szCs w:val="21"/>
        </w:rPr>
        <w:t>微博话题阅读量：3.1亿</w:t>
      </w:r>
      <w:r>
        <w:rPr>
          <w:rFonts w:hint="eastAsia" w:ascii="微软雅黑" w:hAnsi="微软雅黑" w:eastAsia="微软雅黑"/>
          <w:szCs w:val="21"/>
          <w:lang w:eastAsia="zh-CN"/>
        </w:rPr>
        <w:t>；</w:t>
      </w:r>
      <w:r>
        <w:rPr>
          <w:rFonts w:ascii="微软雅黑" w:hAnsi="微软雅黑" w:eastAsia="微软雅黑"/>
          <w:szCs w:val="21"/>
        </w:rPr>
        <w:t>视频总播放量：5134.9W</w:t>
      </w:r>
      <w:r>
        <w:rPr>
          <w:rFonts w:hint="eastAsia" w:ascii="微软雅黑" w:hAnsi="微软雅黑" w:eastAsia="微软雅黑"/>
          <w:szCs w:val="21"/>
          <w:lang w:eastAsia="zh-CN"/>
        </w:rPr>
        <w:t>；</w:t>
      </w:r>
      <w:r>
        <w:rPr>
          <w:rFonts w:ascii="微软雅黑" w:hAnsi="微软雅黑" w:eastAsia="微软雅黑"/>
          <w:szCs w:val="21"/>
        </w:rPr>
        <w:t>传播期间微博指数：TOP 1</w:t>
      </w:r>
      <w:r>
        <w:rPr>
          <w:rFonts w:hint="eastAsia" w:ascii="微软雅黑" w:hAnsi="微软雅黑" w:eastAsia="微软雅黑"/>
          <w:szCs w:val="21"/>
          <w:lang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2A3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23484"/>
    <w:rsid w:val="00526E44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0207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3710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47A4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4EE1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qFormat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qFormat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6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239</Words>
  <Characters>1363</Characters>
  <Lines>11</Lines>
  <Paragraphs>3</Paragraphs>
  <TotalTime>3</TotalTime>
  <ScaleCrop>false</ScaleCrop>
  <LinksUpToDate>false</LinksUpToDate>
  <CharactersWithSpaces>1599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韩旭</cp:lastModifiedBy>
  <cp:lastPrinted>2012-10-11T08:46:00Z</cp:lastPrinted>
  <dcterms:modified xsi:type="dcterms:W3CDTF">2021-02-03T11:58:56Z</dcterms:modified>
  <dc:title>No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