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ea1d7dca85244530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49827C1C" w:rsidR="008B689B" w:rsidRPr="0055599D" w:rsidRDefault="00B54E39" w:rsidP="0055599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55599D">
        <w:rPr>
          <w:rFonts w:ascii="微软雅黑" w:eastAsia="微软雅黑" w:hAnsi="微软雅黑" w:hint="eastAsia"/>
          <w:b/>
          <w:sz w:val="32"/>
          <w:szCs w:val="32"/>
        </w:rPr>
        <w:t>京东重阳节营销专项</w:t>
      </w:r>
    </w:p>
    <w:p w14:paraId="0B14D8D6" w14:textId="12A7F5E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54E39">
        <w:rPr>
          <w:rFonts w:ascii="微软雅黑" w:eastAsia="微软雅黑" w:hAnsi="微软雅黑" w:hint="eastAsia"/>
          <w:sz w:val="21"/>
          <w:szCs w:val="21"/>
        </w:rPr>
        <w:t>京东</w:t>
      </w:r>
      <w:r w:rsidR="00DD1224">
        <w:rPr>
          <w:rFonts w:ascii="微软雅黑" w:eastAsia="微软雅黑" w:hAnsi="微软雅黑" w:hint="eastAsia"/>
          <w:sz w:val="21"/>
          <w:szCs w:val="21"/>
        </w:rPr>
        <w:t>零售</w:t>
      </w:r>
    </w:p>
    <w:p w14:paraId="39CF38F3" w14:textId="6FE176C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D1224" w:rsidRPr="00DD1224">
        <w:rPr>
          <w:rFonts w:ascii="微软雅黑" w:eastAsia="微软雅黑" w:hAnsi="微软雅黑" w:cs="Segoe UI"/>
          <w:color w:val="000000"/>
          <w:sz w:val="21"/>
          <w:szCs w:val="21"/>
          <w:shd w:val="clear" w:color="auto" w:fill="FFFFFF"/>
        </w:rPr>
        <w:t>互联网/电商</w:t>
      </w:r>
    </w:p>
    <w:p w14:paraId="5DC88663" w14:textId="70F76BC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54E39">
        <w:rPr>
          <w:rFonts w:ascii="微软雅黑" w:eastAsia="微软雅黑" w:hAnsi="微软雅黑" w:hint="eastAsia"/>
          <w:sz w:val="21"/>
          <w:szCs w:val="21"/>
        </w:rPr>
        <w:t>2</w:t>
      </w:r>
      <w:r w:rsidR="00B54E39">
        <w:rPr>
          <w:rFonts w:ascii="微软雅黑" w:eastAsia="微软雅黑" w:hAnsi="微软雅黑"/>
          <w:sz w:val="21"/>
          <w:szCs w:val="21"/>
        </w:rPr>
        <w:t>020.09.01</w:t>
      </w:r>
      <w:r w:rsidR="00B54E39">
        <w:rPr>
          <w:rFonts w:ascii="微软雅黑" w:eastAsia="微软雅黑" w:hAnsi="微软雅黑" w:hint="eastAsia"/>
          <w:sz w:val="21"/>
          <w:szCs w:val="21"/>
        </w:rPr>
        <w:t>-</w:t>
      </w:r>
      <w:r w:rsidR="00B54E39">
        <w:rPr>
          <w:rFonts w:ascii="微软雅黑" w:eastAsia="微软雅黑" w:hAnsi="微软雅黑"/>
          <w:sz w:val="21"/>
          <w:szCs w:val="21"/>
        </w:rPr>
        <w:t>10.25</w:t>
      </w:r>
    </w:p>
    <w:p w14:paraId="283EDB48" w14:textId="61870C3A" w:rsidR="008875A4" w:rsidRPr="006A7084" w:rsidRDefault="000631F9" w:rsidP="006A708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A7084" w:rsidRPr="006A7084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77777777" w:rsidR="00B5241D" w:rsidRPr="002B1FC2" w:rsidRDefault="000631F9" w:rsidP="00F01C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F6B62CD" w:rsidR="000631F9" w:rsidRPr="004B2482" w:rsidRDefault="00B54E39" w:rsidP="00F01C6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54E3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随着时代的变化及银发人群的人口规模逐年增多，老年人的生活状态相较于之前也有了很大的转变，而人们</w:t>
      </w:r>
      <w:bookmarkStart w:id="0" w:name="_GoBack"/>
      <w:bookmarkEnd w:id="0"/>
      <w:r w:rsidRPr="00B54E3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对老年人却依然存在着种种刻板的印象，提到敬老爱老，大家首先想到的更多还是对迟暮年迈的怜爱之情。</w:t>
      </w:r>
      <w:r w:rsidR="004D4BC7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京东希望能在重阳这样的时间点，通过一系列的营销，传递出全新的敬老爱老的方式，提升品牌的好感度。</w:t>
      </w:r>
    </w:p>
    <w:p w14:paraId="3751F760" w14:textId="77777777" w:rsidR="000631F9" w:rsidRPr="002B1FC2" w:rsidRDefault="000631F9" w:rsidP="00F01C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65BA2EEF" w:rsidR="00E40EE7" w:rsidRPr="00E5768D" w:rsidRDefault="00B54E39" w:rsidP="00F01C6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54E39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在重阳节这样的时间节点，京东希望能够以社会实验式的创意展加走心访谈的的形式，展现银发人群真实的生活、老年人心中真正的热爱，倡导全新的敬老爱老的理念。在双十一临近的大促氛围下，通过这样一个淡化商业色彩、具有温度的项目，提醒大家更全面的关注这群容易被快节奏、数字化生活忽视的人们，提升品牌好感度和亲和力。</w:t>
      </w:r>
    </w:p>
    <w:p w14:paraId="40607E58" w14:textId="77777777" w:rsidR="00B5241D" w:rsidRPr="002B1FC2" w:rsidRDefault="000631F9" w:rsidP="00F01C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3BC543B" w14:textId="663FF7F4" w:rsidR="00B54E39" w:rsidRPr="006A7084" w:rsidRDefault="00B54E39" w:rsidP="00F01C65">
      <w:pPr>
        <w:pStyle w:val="af4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kern w:val="0"/>
          <w:szCs w:val="21"/>
        </w:rPr>
      </w:pPr>
      <w:r w:rsidRPr="006A7084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从整体市场环境来看，银发人群的数量越来越多，但是却很少有品牌真正的关注到银发人群的生活，对于此类人群的生活状态，很多年轻人还存在着相当大的刻板印象。但在实际生活中我们挖掘到，老年人在生活中其实有着很多热爱的事情，他们热爱滑冰、热爱篮球、热爱骑行、热爱唱歌；基于这样的洞察，我们结合京东“不负每一份热爱”的品牌理念，传递出新的敬老爱老的方式：敬老不只是怜爱，更多的是要去感受老年人对生活永远洋溢的热情，理解他们的生活方式，尊重他们无惧年龄，执着热爱的精神。</w:t>
      </w:r>
    </w:p>
    <w:p w14:paraId="5AF83353" w14:textId="568E133E" w:rsidR="00B54E39" w:rsidRPr="006A7084" w:rsidRDefault="00B54E39" w:rsidP="00F01C65">
      <w:pPr>
        <w:pStyle w:val="af4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kern w:val="0"/>
          <w:szCs w:val="21"/>
        </w:rPr>
      </w:pPr>
      <w:r w:rsidRPr="006A7084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我们以“他老了吗？”为此次项目的营销主题，找到了3</w:t>
      </w:r>
      <w:r w:rsidRPr="006A7084">
        <w:rPr>
          <w:rFonts w:ascii="微软雅黑" w:eastAsia="微软雅黑" w:hAnsi="微软雅黑"/>
          <w:color w:val="0D0D0D" w:themeColor="text1" w:themeTint="F2"/>
          <w:kern w:val="0"/>
          <w:szCs w:val="21"/>
        </w:rPr>
        <w:t>5</w:t>
      </w:r>
      <w:r w:rsidRPr="006A7084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位老年人的真实的热爱故事，在三里屯搭建了一个异形装置展，通过“他老了”，“他老X了”的一系列对比的画面，展示出老人在刻板印象中的样子和他们实际的热爱的样子。</w:t>
      </w:r>
    </w:p>
    <w:p w14:paraId="50DBCC36" w14:textId="0EF6FC14" w:rsidR="000631F9" w:rsidRDefault="00B54E39" w:rsidP="00F01C65">
      <w:pPr>
        <w:pStyle w:val="af4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>同时，与新世相合作，在采访了几位老人的同时，也在展览现场针对路人进行了随机的采访，</w:t>
      </w:r>
      <w:r w:rsidR="00921D48">
        <w:rPr>
          <w:rFonts w:ascii="微软雅黑" w:eastAsia="微软雅黑" w:hAnsi="微软雅黑" w:hint="eastAsia"/>
          <w:color w:val="0D0D0D" w:themeColor="text1" w:themeTint="F2"/>
          <w:szCs w:val="21"/>
        </w:rPr>
        <w:t>制作成为视频，利用新世相的账号矩阵进行推广。整体项目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通过线上线下结合，触达更多的用户。</w:t>
      </w:r>
    </w:p>
    <w:p w14:paraId="72859C6F" w14:textId="0ACF538D" w:rsidR="00F01C65" w:rsidRDefault="00F01C65" w:rsidP="00F01C65">
      <w:pPr>
        <w:pStyle w:val="af4"/>
        <w:spacing w:before="100" w:beforeAutospacing="1" w:after="100" w:afterAutospacing="1"/>
        <w:jc w:val="center"/>
        <w:rPr>
          <w:rFonts w:ascii="微软雅黑" w:eastAsia="微软雅黑" w:hAnsi="微软雅黑"/>
          <w:color w:val="0D0D0D" w:themeColor="text1" w:themeTint="F2"/>
          <w:szCs w:val="21"/>
        </w:rPr>
      </w:pPr>
      <w:r w:rsidRPr="00F01C65">
        <w:rPr>
          <w:rFonts w:ascii="微软雅黑" w:eastAsia="微软雅黑" w:hAnsi="微软雅黑"/>
          <w:color w:val="0D0D0D" w:themeColor="text1" w:themeTint="F2"/>
          <w:szCs w:val="21"/>
        </w:rPr>
        <w:lastRenderedPageBreak/>
        <w:drawing>
          <wp:inline distT="0" distB="0" distL="0" distR="0" wp14:anchorId="0705AA24" wp14:editId="1C2E3398">
            <wp:extent cx="4720856" cy="3115123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4504" cy="313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4A5F" w14:textId="725DC813" w:rsidR="00F01C65" w:rsidRDefault="00F01C65" w:rsidP="00F01C65">
      <w:pPr>
        <w:pStyle w:val="af4"/>
        <w:spacing w:before="100" w:beforeAutospacing="1" w:after="100" w:afterAutospacing="1"/>
        <w:jc w:val="center"/>
        <w:rPr>
          <w:rFonts w:ascii="微软雅黑" w:eastAsia="微软雅黑" w:hAnsi="微软雅黑" w:hint="eastAsia"/>
          <w:color w:val="0D0D0D" w:themeColor="text1" w:themeTint="F2"/>
          <w:szCs w:val="21"/>
        </w:rPr>
      </w:pPr>
      <w:r w:rsidRPr="00F01C65">
        <w:rPr>
          <w:rFonts w:ascii="微软雅黑" w:eastAsia="微软雅黑" w:hAnsi="微软雅黑"/>
          <w:color w:val="0D0D0D" w:themeColor="text1" w:themeTint="F2"/>
          <w:szCs w:val="21"/>
        </w:rPr>
        <w:drawing>
          <wp:inline distT="0" distB="0" distL="0" distR="0" wp14:anchorId="12EC31DE" wp14:editId="7CA83160">
            <wp:extent cx="4743302" cy="1609335"/>
            <wp:effectExtent l="0" t="0" r="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6039" cy="16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</w:p>
    <w:p w14:paraId="1B361015" w14:textId="32A76636" w:rsidR="000631F9" w:rsidRPr="004B2482" w:rsidRDefault="006A7084" w:rsidP="00F01C65">
      <w:pPr>
        <w:pStyle w:val="af4"/>
        <w:spacing w:before="100" w:beforeAutospacing="1" w:after="100" w:afterAutospacing="1"/>
        <w:rPr>
          <w:rFonts w:ascii="微软雅黑" w:eastAsia="微软雅黑" w:hAnsi="微软雅黑" w:hint="eastAsia"/>
          <w:b/>
          <w:color w:val="0D0D0D" w:themeColor="text1" w:themeTint="F2"/>
          <w:szCs w:val="21"/>
        </w:rPr>
      </w:pPr>
      <w:r w:rsidRPr="004B2482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视频链接：</w:t>
      </w:r>
      <w:hyperlink r:id="rId10" w:history="1">
        <w:r w:rsidR="003A3896" w:rsidRPr="004B2482">
          <w:rPr>
            <w:rStyle w:val="a5"/>
            <w:rFonts w:ascii="微软雅黑" w:eastAsia="微软雅黑" w:hAnsi="微软雅黑" w:hint="eastAsia"/>
            <w:b/>
            <w:bCs/>
            <w:szCs w:val="21"/>
          </w:rPr>
          <w:t>https://</w:t>
        </w:r>
      </w:hyperlink>
      <w:hyperlink r:id="rId11" w:history="1">
        <w:r w:rsidR="003A3896" w:rsidRPr="004B2482">
          <w:rPr>
            <w:rStyle w:val="a5"/>
            <w:rFonts w:ascii="微软雅黑" w:eastAsia="微软雅黑" w:hAnsi="微软雅黑" w:hint="eastAsia"/>
            <w:b/>
            <w:bCs/>
            <w:szCs w:val="21"/>
          </w:rPr>
          <w:t>v.qq.com/x/page/z3163jibk7t.html</w:t>
        </w:r>
      </w:hyperlink>
    </w:p>
    <w:p w14:paraId="0413AEA7" w14:textId="77777777" w:rsidR="00B5241D" w:rsidRPr="002B1FC2" w:rsidRDefault="000631F9" w:rsidP="00F01C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071E276" w14:textId="7DAF2910" w:rsidR="0061566D" w:rsidRPr="0061566D" w:rsidRDefault="00B9479D" w:rsidP="00F01C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以微博微信平台为主进行传播。</w:t>
      </w:r>
    </w:p>
    <w:p w14:paraId="2B6E5606" w14:textId="529C441E" w:rsidR="00B54E39" w:rsidRPr="004B2482" w:rsidRDefault="00B54E39" w:rsidP="00F01C65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4B2482">
        <w:rPr>
          <w:rFonts w:ascii="微软雅黑" w:eastAsia="微软雅黑" w:hAnsi="微软雅黑" w:hint="eastAsia"/>
          <w:szCs w:val="21"/>
        </w:rPr>
        <w:t>与头部新媒体账号新世相进行深度合作，采访了五位老人关于热爱的故事，并制作成视频，于1</w:t>
      </w:r>
      <w:r w:rsidRPr="004B2482">
        <w:rPr>
          <w:rFonts w:ascii="微软雅黑" w:eastAsia="微软雅黑" w:hAnsi="微软雅黑"/>
          <w:szCs w:val="21"/>
        </w:rPr>
        <w:t>0</w:t>
      </w:r>
      <w:r w:rsidRPr="004B2482">
        <w:rPr>
          <w:rFonts w:ascii="微软雅黑" w:eastAsia="微软雅黑" w:hAnsi="微软雅黑" w:hint="eastAsia"/>
          <w:szCs w:val="21"/>
        </w:rPr>
        <w:t>月2</w:t>
      </w:r>
      <w:r w:rsidRPr="004B2482">
        <w:rPr>
          <w:rFonts w:ascii="微软雅黑" w:eastAsia="微软雅黑" w:hAnsi="微软雅黑"/>
          <w:szCs w:val="21"/>
        </w:rPr>
        <w:t>4</w:t>
      </w:r>
      <w:r w:rsidRPr="004B2482">
        <w:rPr>
          <w:rFonts w:ascii="微软雅黑" w:eastAsia="微软雅黑" w:hAnsi="微软雅黑" w:hint="eastAsia"/>
          <w:szCs w:val="21"/>
        </w:rPr>
        <w:t>日在新世相的微信公众号进行头条发布，1</w:t>
      </w:r>
      <w:r w:rsidRPr="004B2482">
        <w:rPr>
          <w:rFonts w:ascii="微软雅黑" w:eastAsia="微软雅黑" w:hAnsi="微软雅黑"/>
          <w:szCs w:val="21"/>
        </w:rPr>
        <w:t>0</w:t>
      </w:r>
      <w:r w:rsidRPr="004B2482">
        <w:rPr>
          <w:rFonts w:ascii="微软雅黑" w:eastAsia="微软雅黑" w:hAnsi="微软雅黑" w:hint="eastAsia"/>
          <w:szCs w:val="21"/>
        </w:rPr>
        <w:t>月2</w:t>
      </w:r>
      <w:r w:rsidRPr="004B2482">
        <w:rPr>
          <w:rFonts w:ascii="微软雅黑" w:eastAsia="微软雅黑" w:hAnsi="微软雅黑"/>
          <w:szCs w:val="21"/>
        </w:rPr>
        <w:t>5</w:t>
      </w:r>
      <w:r w:rsidRPr="004B2482">
        <w:rPr>
          <w:rFonts w:ascii="微软雅黑" w:eastAsia="微软雅黑" w:hAnsi="微软雅黑" w:hint="eastAsia"/>
          <w:szCs w:val="21"/>
        </w:rPr>
        <w:t>日在新世相其他媒体平台矩阵进行投放。</w:t>
      </w:r>
    </w:p>
    <w:p w14:paraId="4FEE1A86" w14:textId="02CCCA80" w:rsidR="0061566D" w:rsidRDefault="00F01C65" w:rsidP="00F01C65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F01C65">
        <w:rPr>
          <w:rFonts w:ascii="微软雅黑" w:eastAsia="微软雅黑" w:hAnsi="微软雅黑"/>
          <w:szCs w:val="21"/>
        </w:rPr>
        <w:drawing>
          <wp:inline distT="0" distB="0" distL="0" distR="0" wp14:anchorId="05813B96" wp14:editId="2EE641A1">
            <wp:extent cx="5313005" cy="1701210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0861" cy="17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BE4E" w14:textId="73748DDA" w:rsidR="00B9479D" w:rsidRPr="00B9479D" w:rsidRDefault="00A86728" w:rsidP="00F01C65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5EC0339" wp14:editId="6F8ED643">
            <wp:extent cx="5720715" cy="984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EAD6" w14:textId="1DD24365" w:rsidR="00B54E39" w:rsidRDefault="00B54E39" w:rsidP="00F01C65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86728">
        <w:rPr>
          <w:rFonts w:ascii="微软雅黑" w:eastAsia="微软雅黑" w:hAnsi="微软雅黑" w:hint="eastAsia"/>
          <w:szCs w:val="21"/>
        </w:rPr>
        <w:t>邀请新京报到达活动现场进行采访，并于1</w:t>
      </w:r>
      <w:r w:rsidRPr="00A86728">
        <w:rPr>
          <w:rFonts w:ascii="微软雅黑" w:eastAsia="微软雅黑" w:hAnsi="微软雅黑"/>
          <w:szCs w:val="21"/>
        </w:rPr>
        <w:t>0</w:t>
      </w:r>
      <w:r w:rsidRPr="00A86728">
        <w:rPr>
          <w:rFonts w:ascii="微软雅黑" w:eastAsia="微软雅黑" w:hAnsi="微软雅黑" w:hint="eastAsia"/>
          <w:szCs w:val="21"/>
        </w:rPr>
        <w:t>月2</w:t>
      </w:r>
      <w:r w:rsidRPr="00A86728">
        <w:rPr>
          <w:rFonts w:ascii="微软雅黑" w:eastAsia="微软雅黑" w:hAnsi="微软雅黑"/>
          <w:szCs w:val="21"/>
        </w:rPr>
        <w:t>5</w:t>
      </w:r>
      <w:r w:rsidRPr="00A86728">
        <w:rPr>
          <w:rFonts w:ascii="微软雅黑" w:eastAsia="微软雅黑" w:hAnsi="微软雅黑" w:hint="eastAsia"/>
          <w:szCs w:val="21"/>
        </w:rPr>
        <w:t>日重阳节当天在其微博、微信、抖音平台进行了报道。</w:t>
      </w:r>
    </w:p>
    <w:p w14:paraId="7D445C3C" w14:textId="02FE69AB" w:rsidR="00087B10" w:rsidRPr="00A86728" w:rsidRDefault="00087B10" w:rsidP="00F01C65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528857B" wp14:editId="7FCB081C">
            <wp:extent cx="1850065" cy="4004037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5833" cy="40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BF899" w14:textId="7D4C2CA3" w:rsidR="00B54E39" w:rsidRDefault="00A86728" w:rsidP="00F01C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 w:rsidR="00B54E39" w:rsidRPr="00B54E39">
        <w:rPr>
          <w:rFonts w:ascii="微软雅黑" w:eastAsia="微软雅黑" w:hAnsi="微软雅黑"/>
          <w:sz w:val="21"/>
          <w:szCs w:val="21"/>
        </w:rPr>
        <w:t>0</w:t>
      </w:r>
      <w:r w:rsidR="00B54E39" w:rsidRPr="00B54E39">
        <w:rPr>
          <w:rFonts w:ascii="微软雅黑" w:eastAsia="微软雅黑" w:hAnsi="微软雅黑" w:hint="eastAsia"/>
          <w:sz w:val="21"/>
          <w:szCs w:val="21"/>
        </w:rPr>
        <w:t>月2</w:t>
      </w:r>
      <w:r w:rsidR="00B54E39" w:rsidRPr="00B54E39">
        <w:rPr>
          <w:rFonts w:ascii="微软雅黑" w:eastAsia="微软雅黑" w:hAnsi="微软雅黑"/>
          <w:sz w:val="21"/>
          <w:szCs w:val="21"/>
        </w:rPr>
        <w:t>5</w:t>
      </w:r>
      <w:r w:rsidR="00B54E39" w:rsidRPr="00B54E39">
        <w:rPr>
          <w:rFonts w:ascii="微软雅黑" w:eastAsia="微软雅黑" w:hAnsi="微软雅黑" w:hint="eastAsia"/>
          <w:sz w:val="21"/>
          <w:szCs w:val="21"/>
        </w:rPr>
        <w:t>日，微博同步预埋K</w:t>
      </w:r>
      <w:r w:rsidR="00B54E39" w:rsidRPr="00B54E39">
        <w:rPr>
          <w:rFonts w:ascii="微软雅黑" w:eastAsia="微软雅黑" w:hAnsi="微软雅黑"/>
          <w:sz w:val="21"/>
          <w:szCs w:val="21"/>
        </w:rPr>
        <w:t>OL</w:t>
      </w:r>
      <w:r w:rsidR="00B54E39" w:rsidRPr="00B54E39">
        <w:rPr>
          <w:rFonts w:ascii="微软雅黑" w:eastAsia="微软雅黑" w:hAnsi="微软雅黑" w:hint="eastAsia"/>
          <w:sz w:val="21"/>
          <w:szCs w:val="21"/>
        </w:rPr>
        <w:t>针对活</w:t>
      </w:r>
      <w:r w:rsidR="00B54E39" w:rsidRPr="00F64E4B">
        <w:rPr>
          <w:rFonts w:ascii="微软雅黑" w:eastAsia="微软雅黑" w:hAnsi="微软雅黑" w:hint="eastAsia"/>
          <w:sz w:val="21"/>
          <w:szCs w:val="21"/>
        </w:rPr>
        <w:t>动现场照片及视频进行扩散。</w:t>
      </w:r>
    </w:p>
    <w:p w14:paraId="00C9930E" w14:textId="132ED4E3" w:rsidR="000631F9" w:rsidRPr="004B2482" w:rsidRDefault="0061566D" w:rsidP="00F01C6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8DBE8A1" wp14:editId="4E0786CA">
            <wp:extent cx="5405686" cy="2392326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6402" cy="23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897A5" w14:textId="79BB508D" w:rsidR="00B27391" w:rsidRPr="00B9479D" w:rsidRDefault="000631F9" w:rsidP="00F01C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55AA9C21" w14:textId="1D2F66ED" w:rsidR="00926272" w:rsidRPr="00926272" w:rsidRDefault="00926272" w:rsidP="00F01C65">
      <w:pPr>
        <w:pStyle w:val="af4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项目</w:t>
      </w:r>
      <w:r w:rsidR="007E3F5C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话题</w:t>
      </w:r>
      <w:r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#他老了吗#</w:t>
      </w:r>
      <w:r w:rsidR="007E3F5C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阅读量破2000</w:t>
      </w:r>
      <w:r w:rsidR="007E3F5C" w:rsidRPr="00F4286F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万，</w:t>
      </w:r>
      <w:r w:rsidR="007E3F5C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新世相发布4</w:t>
      </w:r>
      <w:r w:rsidR="007E3F5C">
        <w:rPr>
          <w:rFonts w:ascii="微软雅黑" w:eastAsia="微软雅黑" w:hAnsi="微软雅黑" w:cs="Times New Roman"/>
          <w:color w:val="0D0D0D" w:themeColor="text1" w:themeTint="F2"/>
          <w:szCs w:val="21"/>
        </w:rPr>
        <w:t>8</w:t>
      </w:r>
      <w:r w:rsidR="007E3F5C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小时，后台阅读量近4</w:t>
      </w:r>
      <w:r w:rsidR="007E3F5C">
        <w:rPr>
          <w:rFonts w:ascii="微软雅黑" w:eastAsia="微软雅黑" w:hAnsi="微软雅黑" w:cs="Times New Roman"/>
          <w:color w:val="0D0D0D" w:themeColor="text1" w:themeTint="F2"/>
          <w:szCs w:val="21"/>
        </w:rPr>
        <w:t>0W</w:t>
      </w:r>
      <w:r w:rsidR="007E3F5C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，点赞2</w:t>
      </w:r>
      <w:r w:rsidR="007E3F5C">
        <w:rPr>
          <w:rFonts w:ascii="微软雅黑" w:eastAsia="微软雅黑" w:hAnsi="微软雅黑" w:cs="Times New Roman"/>
          <w:color w:val="0D0D0D" w:themeColor="text1" w:themeTint="F2"/>
          <w:szCs w:val="21"/>
        </w:rPr>
        <w:t>500</w:t>
      </w:r>
      <w:r w:rsidR="007E3F5C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+，在看3</w:t>
      </w:r>
      <w:r w:rsidR="007E3F5C">
        <w:rPr>
          <w:rFonts w:ascii="微软雅黑" w:eastAsia="微软雅黑" w:hAnsi="微软雅黑" w:cs="Times New Roman"/>
          <w:color w:val="0D0D0D" w:themeColor="text1" w:themeTint="F2"/>
          <w:szCs w:val="21"/>
        </w:rPr>
        <w:t>100</w:t>
      </w:r>
      <w:r w:rsidR="007E3F5C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+，多家媒体账号自发进行传播。</w:t>
      </w:r>
    </w:p>
    <w:p w14:paraId="792CADF0" w14:textId="6687A5C0" w:rsidR="007E3F5C" w:rsidRDefault="007E3F5C" w:rsidP="00F01C65">
      <w:pPr>
        <w:pStyle w:val="af4"/>
        <w:spacing w:before="100" w:beforeAutospacing="1" w:after="100" w:afterAutospacing="1"/>
        <w:rPr>
          <w:rFonts w:ascii="微软雅黑" w:eastAsia="微软雅黑" w:hAnsi="微软雅黑" w:cs="Times New Roman"/>
          <w:b/>
          <w:color w:val="0D0D0D" w:themeColor="text1" w:themeTint="F2"/>
          <w:szCs w:val="21"/>
        </w:rPr>
      </w:pPr>
      <w:r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线下展览全天累积观看人数超千人，包含年轻人，老年人及外国友人，路过人群均对展览表达了好感。</w:t>
      </w:r>
    </w:p>
    <w:p w14:paraId="15E41699" w14:textId="70682980" w:rsidR="007E3F5C" w:rsidRDefault="00F01C65" w:rsidP="00F01C65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color w:val="FF0000"/>
          <w:sz w:val="20"/>
        </w:rPr>
      </w:pPr>
      <w:r w:rsidRPr="00F01C65">
        <w:rPr>
          <w:rFonts w:ascii="微软雅黑" w:eastAsia="微软雅黑" w:hAnsi="微软雅黑"/>
          <w:color w:val="FF0000"/>
          <w:sz w:val="20"/>
        </w:rPr>
        <w:drawing>
          <wp:inline distT="0" distB="0" distL="0" distR="0" wp14:anchorId="59331C40" wp14:editId="34614EA9">
            <wp:extent cx="4718955" cy="2817628"/>
            <wp:effectExtent l="0" t="0" r="5715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283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6A33F4B7" w:rsidR="00BC7577" w:rsidRPr="006A7084" w:rsidRDefault="00926272" w:rsidP="00F01C65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0" distR="0" wp14:anchorId="56FAE9EE" wp14:editId="18D8B342">
            <wp:extent cx="4795789" cy="2382723"/>
            <wp:effectExtent l="0" t="0" r="508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48" cy="23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7577" w:rsidRPr="006A7084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6779E2" w14:textId="77777777" w:rsidR="00C14A57" w:rsidRDefault="00C14A57">
      <w:r>
        <w:separator/>
      </w:r>
    </w:p>
  </w:endnote>
  <w:endnote w:type="continuationSeparator" w:id="0">
    <w:p w14:paraId="107BE480" w14:textId="77777777" w:rsidR="00C14A57" w:rsidRDefault="00C1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F64E4B" w:rsidRDefault="00F64E4B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F64E4B" w:rsidRDefault="00F64E4B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F64E4B" w:rsidRDefault="00F64E4B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F64E4B" w:rsidRDefault="00F64E4B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B37BD" w14:textId="77777777" w:rsidR="006A7084" w:rsidRDefault="006A708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A2C14" w14:textId="77777777" w:rsidR="00C14A57" w:rsidRDefault="00C14A57">
      <w:r>
        <w:separator/>
      </w:r>
    </w:p>
  </w:footnote>
  <w:footnote w:type="continuationSeparator" w:id="0">
    <w:p w14:paraId="43A3408D" w14:textId="77777777" w:rsidR="00C14A57" w:rsidRDefault="00C1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80343" w14:textId="77777777" w:rsidR="006A7084" w:rsidRDefault="006A708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F64E4B" w:rsidRPr="00E85951" w:rsidRDefault="00F64E4B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34E1B" w14:textId="77777777" w:rsidR="006A7084" w:rsidRDefault="006A708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25133B4"/>
    <w:multiLevelType w:val="hybridMultilevel"/>
    <w:tmpl w:val="C2326BF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6F3A64"/>
    <w:multiLevelType w:val="hybridMultilevel"/>
    <w:tmpl w:val="8104EB6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C1628A7"/>
    <w:multiLevelType w:val="hybridMultilevel"/>
    <w:tmpl w:val="7A905D9A"/>
    <w:lvl w:ilvl="0" w:tplc="0409000B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32D4A0F"/>
    <w:multiLevelType w:val="hybridMultilevel"/>
    <w:tmpl w:val="A5B46C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17"/>
  </w:num>
  <w:num w:numId="7">
    <w:abstractNumId w:val="14"/>
  </w:num>
  <w:num w:numId="8">
    <w:abstractNumId w:val="11"/>
  </w:num>
  <w:num w:numId="9">
    <w:abstractNumId w:val="9"/>
  </w:num>
  <w:num w:numId="10">
    <w:abstractNumId w:val="8"/>
  </w:num>
  <w:num w:numId="11">
    <w:abstractNumId w:val="12"/>
  </w:num>
  <w:num w:numId="12">
    <w:abstractNumId w:val="15"/>
  </w:num>
  <w:num w:numId="13">
    <w:abstractNumId w:val="5"/>
  </w:num>
  <w:num w:numId="14">
    <w:abstractNumId w:val="13"/>
  </w:num>
  <w:num w:numId="15">
    <w:abstractNumId w:val="16"/>
  </w:num>
  <w:num w:numId="16">
    <w:abstractNumId w:val="2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7B10"/>
    <w:rsid w:val="000915E6"/>
    <w:rsid w:val="00097129"/>
    <w:rsid w:val="000979A5"/>
    <w:rsid w:val="000A3EB7"/>
    <w:rsid w:val="000B2399"/>
    <w:rsid w:val="000B2BCD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ABC"/>
    <w:rsid w:val="003A2FD7"/>
    <w:rsid w:val="003A3097"/>
    <w:rsid w:val="003A3802"/>
    <w:rsid w:val="003A3896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2482"/>
    <w:rsid w:val="004C539E"/>
    <w:rsid w:val="004D3EF9"/>
    <w:rsid w:val="004D4BC7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59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1566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7084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E3F5C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7FE8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1D48"/>
    <w:rsid w:val="00926272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6494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72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39"/>
    <w:rsid w:val="00B54EBC"/>
    <w:rsid w:val="00B71E01"/>
    <w:rsid w:val="00B93BD6"/>
    <w:rsid w:val="00B93E3B"/>
    <w:rsid w:val="00B9479D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4A57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18D4"/>
    <w:rsid w:val="00CC24FE"/>
    <w:rsid w:val="00CC70FB"/>
    <w:rsid w:val="00CD4D30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1224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3D76"/>
    <w:rsid w:val="00F0134F"/>
    <w:rsid w:val="00F01C65"/>
    <w:rsid w:val="00F22C99"/>
    <w:rsid w:val="00F35569"/>
    <w:rsid w:val="00F3618F"/>
    <w:rsid w:val="00F4008B"/>
    <w:rsid w:val="00F41E61"/>
    <w:rsid w:val="00F503C8"/>
    <w:rsid w:val="00F56689"/>
    <w:rsid w:val="00F64E4B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批注文字 字符"/>
    <w:basedOn w:val="a0"/>
    <w:link w:val="af4"/>
    <w:rsid w:val="00B54E39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rsid w:val="00B54E39"/>
    <w:pPr>
      <w:widowControl w:val="0"/>
    </w:pPr>
    <w:rPr>
      <w:kern w:val="2"/>
      <w:sz w:val="21"/>
    </w:rPr>
  </w:style>
  <w:style w:type="character" w:customStyle="1" w:styleId="10">
    <w:name w:val="批注文字 字符1"/>
    <w:basedOn w:val="a0"/>
    <w:uiPriority w:val="99"/>
    <w:semiHidden/>
    <w:rsid w:val="00B54E39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qq.com/x/page/z3163jibk7t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hyperlink" Target="https://v.qq.com/x/page/z3163jibk7t.htm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E34566A-9C30-2343-BDA9-7DDB92B33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192</Words>
  <Characters>1099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4</cp:revision>
  <cp:lastPrinted>2012-10-11T08:46:00Z</cp:lastPrinted>
  <dcterms:created xsi:type="dcterms:W3CDTF">2021-01-27T02:15:00Z</dcterms:created>
  <dcterms:modified xsi:type="dcterms:W3CDTF">2021-01-27T03:01:00Z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