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ascii="微软雅黑" w:hAnsi="微软雅黑" w:eastAsia="微软雅黑" w:cs="Times New Roman"/>
          <w:b/>
          <w:sz w:val="32"/>
          <w:szCs w:val="32"/>
        </w:rPr>
        <w:t>COLMO冰箱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概念</w:t>
      </w:r>
      <w:r>
        <w:rPr>
          <w:rFonts w:ascii="微软雅黑" w:hAnsi="微软雅黑" w:eastAsia="微软雅黑" w:cs="Times New Roman"/>
          <w:b/>
          <w:sz w:val="32"/>
          <w:szCs w:val="32"/>
        </w:rPr>
        <w:t>TVC《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人生养分</w:t>
      </w:r>
      <w:r>
        <w:rPr>
          <w:rFonts w:ascii="微软雅黑" w:hAnsi="微软雅黑" w:eastAsia="微软雅黑" w:cs="Times New Roman"/>
          <w:b/>
          <w:sz w:val="32"/>
          <w:szCs w:val="32"/>
        </w:rPr>
        <w:t>》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：COLMO冰箱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：家电行业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</w:t>
      </w:r>
      <w:r>
        <w:rPr>
          <w:rFonts w:ascii="微软雅黑" w:hAnsi="微软雅黑" w:eastAsia="微软雅黑"/>
          <w:sz w:val="21"/>
          <w:szCs w:val="21"/>
        </w:rPr>
        <w:t>022.04.01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10.01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：视频内容营销类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新冠疫情让人们居家生活的时间变长，催生囤货需求，饮食健康成为重点话题，冰箱在居家生活中愈发重要，食物保鲜、营养保全能力成为人们日常比较关心的冰箱重点。营养冰箱也因此成为了冰箱消费市场的全新赛道，对比于普通冰箱“保质保鲜”的单一价值，营养冰箱在此之上能进一步提供“满足机体营养所需”的价值，但新概念、新技术有着一定的理解门槛，目前此类产品暂未被普遍感知或接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另一方面，品牌目标人群是高净值人群，他们拥有丰富经济、社会、知识资源，讲究生活品质，注重营养健康的生活习惯，他们时刻关注着最新的营养资讯，努力为自己构筑极致的营养生活。随着高净值人群购买食用更多元的超级食材，更复杂的食材储存问题也随之而来。而且高净值人群更喜欢用前言科技处理繁杂的生活琐事，未来</w:t>
      </w:r>
      <w:r>
        <w:rPr>
          <w:rFonts w:ascii="微软雅黑" w:hAnsi="微软雅黑" w:eastAsia="微软雅黑"/>
          <w:sz w:val="21"/>
          <w:szCs w:val="21"/>
        </w:rPr>
        <w:t>AI主动智能产品将为他们提升生活品质，满足更多的生活诉求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在此背景下，COLMO冰箱以“A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主动营养科技”，颠覆“被动储鲜”，实现主动营养，占位营养冰箱新赛道，拉开与普通保鲜冰箱的差距，为高净值人群提供营养管理，满足个性化的需求。但如何降低新概念、新技术的理解门槛，与高净值人群实现情感沟通与共鸣，仍是我们需要聚焦的核心命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拉开营养冰箱和普通保鲜冰箱的认知差距；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降低新概念、新技术的理解门槛，构建用户对COLMO AI营养冰箱四大营养技术的基础认知；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</w:rPr>
        <w:t>与高净值人群实现情感共鸣，强化COLMO冰箱品牌“AI重构未来营养生活”心智。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策略：以“汲养智慧”为核心创意，将“主动营养”产品卖点进行概念转化，拉近与用户之间的沟通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C</w:t>
      </w:r>
      <w:r>
        <w:rPr>
          <w:rFonts w:ascii="微软雅黑" w:hAnsi="微软雅黑" w:eastAsia="微软雅黑"/>
          <w:sz w:val="21"/>
          <w:szCs w:val="21"/>
        </w:rPr>
        <w:t>OLMO</w:t>
      </w:r>
      <w:r>
        <w:rPr>
          <w:rFonts w:hint="eastAsia" w:ascii="微软雅黑" w:hAnsi="微软雅黑" w:eastAsia="微软雅黑"/>
          <w:sz w:val="21"/>
          <w:szCs w:val="21"/>
        </w:rPr>
        <w:t>冰箱以“A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主动营养科技”提供专业的食材营养管理，为食材提供差异化的存储环境，从而主动汲取食材的养分。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而主动营养不仅仅是C</w:t>
      </w:r>
      <w:r>
        <w:rPr>
          <w:rFonts w:ascii="微软雅黑" w:hAnsi="微软雅黑" w:eastAsia="微软雅黑"/>
          <w:sz w:val="21"/>
          <w:szCs w:val="21"/>
        </w:rPr>
        <w:t>OLMO</w:t>
      </w:r>
      <w:r>
        <w:rPr>
          <w:rFonts w:hint="eastAsia" w:ascii="微软雅黑" w:hAnsi="微软雅黑" w:eastAsia="微软雅黑"/>
          <w:sz w:val="21"/>
          <w:szCs w:val="21"/>
        </w:rPr>
        <w:t>冰箱的产品特点，也是品牌用户群体的特点。通过观察研究发现，COLMO冰箱用户是懂得享受生活，他们会选择适合自己的生活方式，以各种经历和体验来汲取人生的养分。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因此，汲养智慧将是品牌与用户的核心沟通点，</w:t>
      </w:r>
      <w:r>
        <w:rPr>
          <w:rFonts w:ascii="微软雅黑" w:hAnsi="微软雅黑" w:eastAsia="微软雅黑"/>
          <w:sz w:val="21"/>
          <w:szCs w:val="21"/>
        </w:rPr>
        <w:t>COLMO</w:t>
      </w:r>
      <w:r>
        <w:rPr>
          <w:rFonts w:hint="eastAsia" w:ascii="微软雅黑" w:hAnsi="微软雅黑" w:eastAsia="微软雅黑"/>
          <w:sz w:val="21"/>
          <w:szCs w:val="21"/>
        </w:rPr>
        <w:t>冰箱通过4个核心技术点</w:t>
      </w:r>
      <w:r>
        <w:rPr>
          <w:rFonts w:ascii="微软雅黑" w:hAnsi="微软雅黑" w:eastAsia="微软雅黑"/>
          <w:sz w:val="21"/>
          <w:szCs w:val="21"/>
        </w:rPr>
        <w:t>光量子增养科技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AI抑嘌呤科技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 xml:space="preserve">VC+主动锁养科技 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DPS+除菌系统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通过比喻，意向化的转</w:t>
      </w:r>
      <w:r>
        <w:rPr>
          <w:rFonts w:hint="eastAsia" w:ascii="微软雅黑" w:hAnsi="微软雅黑" w:eastAsia="微软雅黑"/>
          <w:sz w:val="21"/>
          <w:szCs w:val="21"/>
        </w:rPr>
        <w:t>化功</w:t>
      </w:r>
      <w:r>
        <w:rPr>
          <w:rFonts w:ascii="微软雅黑" w:hAnsi="微软雅黑" w:eastAsia="微软雅黑"/>
          <w:sz w:val="21"/>
          <w:szCs w:val="21"/>
        </w:rPr>
        <w:t>能。</w:t>
      </w:r>
      <w:r>
        <w:rPr>
          <w:rFonts w:hint="eastAsia" w:ascii="微软雅黑" w:hAnsi="微软雅黑" w:eastAsia="微软雅黑"/>
          <w:sz w:val="21"/>
          <w:szCs w:val="21"/>
        </w:rPr>
        <w:t>将</w:t>
      </w:r>
      <w:r>
        <w:rPr>
          <w:rFonts w:ascii="微软雅黑" w:hAnsi="微软雅黑" w:eastAsia="微软雅黑"/>
          <w:sz w:val="21"/>
          <w:szCs w:val="21"/>
        </w:rPr>
        <w:t>人生不同阶段的成长过程及时刻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用不同</w:t>
      </w:r>
      <w:r>
        <w:rPr>
          <w:rFonts w:hint="eastAsia" w:ascii="微软雅黑" w:hAnsi="微软雅黑" w:eastAsia="微软雅黑"/>
          <w:sz w:val="21"/>
          <w:szCs w:val="21"/>
        </w:rPr>
        <w:t>人生</w:t>
      </w:r>
      <w:r>
        <w:rPr>
          <w:rFonts w:ascii="微软雅黑" w:hAnsi="微软雅黑" w:eastAsia="微软雅黑"/>
          <w:sz w:val="21"/>
          <w:szCs w:val="21"/>
        </w:rPr>
        <w:t>经历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典型时刻与感受，去印证进取、克制、坚守和舍弃的哲理与COL</w:t>
      </w:r>
      <w:r>
        <w:rPr>
          <w:rFonts w:hint="eastAsia" w:ascii="微软雅黑" w:hAnsi="微软雅黑" w:eastAsia="微软雅黑"/>
          <w:sz w:val="21"/>
          <w:szCs w:val="21"/>
        </w:rPr>
        <w:t>MO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冰箱进行巧</w:t>
      </w:r>
      <w:r>
        <w:rPr>
          <w:rFonts w:ascii="微软雅黑" w:hAnsi="微软雅黑" w:eastAsia="微软雅黑"/>
          <w:sz w:val="21"/>
          <w:szCs w:val="21"/>
        </w:rPr>
        <w:t>妙关联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诠释人生不同阶段所蕴含的汲养智慧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核心创意：所有经历皆为人生养分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是什么成就了你？通过每个阶段的人生经历——进取、克制、坚守、舍弃。汲取不同的人生养分，它会让你成为最好的自己。而这与</w:t>
      </w:r>
      <w:r>
        <w:rPr>
          <w:rFonts w:ascii="微软雅黑" w:hAnsi="微软雅黑" w:eastAsia="微软雅黑"/>
          <w:sz w:val="21"/>
          <w:szCs w:val="21"/>
        </w:rPr>
        <w:t>COLM</w:t>
      </w:r>
      <w:r>
        <w:rPr>
          <w:rFonts w:hint="eastAsia" w:ascii="微软雅黑" w:hAnsi="微软雅黑" w:eastAsia="微软雅黑"/>
          <w:sz w:val="21"/>
          <w:szCs w:val="21"/>
        </w:rPr>
        <w:t>O AI营养冰箱拥有的倍增稀缺营养、增加营养留存、抑制过剩营养、去除有害细菌的技术，从而为消费者提供生命的最佳养分有异曲同工之妙。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因此，“所有经历皆为人生养分”的核心创意破</w:t>
      </w:r>
      <w:r>
        <w:rPr>
          <w:rFonts w:ascii="微软雅黑" w:hAnsi="微软雅黑" w:eastAsia="微软雅黑"/>
          <w:sz w:val="21"/>
          <w:szCs w:val="21"/>
        </w:rPr>
        <w:t>纸而出</w:t>
      </w:r>
      <w:r>
        <w:rPr>
          <w:rFonts w:hint="eastAsia" w:ascii="微软雅黑" w:hAnsi="微软雅黑" w:eastAsia="微软雅黑"/>
          <w:sz w:val="21"/>
          <w:szCs w:val="21"/>
        </w:rPr>
        <w:t>。C</w:t>
      </w:r>
      <w:r>
        <w:rPr>
          <w:rFonts w:ascii="微软雅黑" w:hAnsi="微软雅黑" w:eastAsia="微软雅黑"/>
          <w:sz w:val="21"/>
          <w:szCs w:val="21"/>
        </w:rPr>
        <w:t>OLMO</w:t>
      </w:r>
      <w:r>
        <w:rPr>
          <w:rFonts w:hint="eastAsia" w:ascii="微软雅黑" w:hAnsi="微软雅黑" w:eastAsia="微软雅黑"/>
          <w:sz w:val="21"/>
          <w:szCs w:val="21"/>
        </w:rPr>
        <w:t>冰箱以经历为主线串联人生的各个阶段，用一支全新的概念T</w:t>
      </w:r>
      <w:r>
        <w:rPr>
          <w:rFonts w:ascii="微软雅黑" w:hAnsi="微软雅黑" w:eastAsia="微软雅黑"/>
          <w:sz w:val="21"/>
          <w:szCs w:val="21"/>
        </w:rPr>
        <w:t>VC</w:t>
      </w:r>
      <w:r>
        <w:rPr>
          <w:rFonts w:hint="eastAsia" w:ascii="微软雅黑" w:hAnsi="微软雅黑" w:eastAsia="微软雅黑"/>
          <w:sz w:val="21"/>
          <w:szCs w:val="21"/>
        </w:rPr>
        <w:t>《人生养分》，将人生经历与C</w:t>
      </w:r>
      <w:r>
        <w:rPr>
          <w:rFonts w:ascii="微软雅黑" w:hAnsi="微软雅黑" w:eastAsia="微软雅黑"/>
          <w:sz w:val="21"/>
          <w:szCs w:val="21"/>
        </w:rPr>
        <w:t>OLMO</w:t>
      </w:r>
      <w:r>
        <w:rPr>
          <w:rFonts w:hint="eastAsia" w:ascii="微软雅黑" w:hAnsi="微软雅黑" w:eastAsia="微软雅黑"/>
          <w:sz w:val="21"/>
          <w:szCs w:val="21"/>
        </w:rPr>
        <w:t>冰箱</w:t>
      </w:r>
      <w:r>
        <w:rPr>
          <w:rFonts w:ascii="微软雅黑" w:hAnsi="微软雅黑" w:eastAsia="微软雅黑"/>
          <w:sz w:val="21"/>
          <w:szCs w:val="21"/>
        </w:rPr>
        <w:t>AI</w:t>
      </w:r>
      <w:r>
        <w:rPr>
          <w:rFonts w:hint="eastAsia" w:ascii="微软雅黑" w:hAnsi="微软雅黑" w:eastAsia="微软雅黑"/>
          <w:sz w:val="21"/>
          <w:szCs w:val="21"/>
        </w:rPr>
        <w:t>主动营养科技卖点</w:t>
      </w:r>
      <w:r>
        <w:rPr>
          <w:rFonts w:ascii="微软雅黑" w:hAnsi="微软雅黑" w:eastAsia="微软雅黑"/>
          <w:sz w:val="21"/>
          <w:szCs w:val="21"/>
        </w:rPr>
        <w:t>功能深度结合</w:t>
      </w:r>
      <w:r>
        <w:rPr>
          <w:rFonts w:hint="eastAsia" w:ascii="微软雅黑" w:hAnsi="微软雅黑" w:eastAsia="微软雅黑"/>
          <w:sz w:val="21"/>
          <w:szCs w:val="21"/>
        </w:rPr>
        <w:t>，诠释汲养智慧。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T</w:t>
      </w:r>
      <w:r>
        <w:rPr>
          <w:rFonts w:ascii="微软雅黑" w:hAnsi="微软雅黑" w:eastAsia="微软雅黑"/>
          <w:sz w:val="21"/>
          <w:szCs w:val="21"/>
        </w:rPr>
        <w:t>VC以一个人的视角展开，通过比喻，意向化的</w:t>
      </w:r>
      <w:r>
        <w:rPr>
          <w:rFonts w:hint="eastAsia" w:ascii="微软雅黑" w:hAnsi="微软雅黑" w:eastAsia="微软雅黑"/>
          <w:sz w:val="21"/>
          <w:szCs w:val="21"/>
        </w:rPr>
        <w:t>转化技术点，以进取、克制、坚守、舍弃</w:t>
      </w:r>
      <w:r>
        <w:rPr>
          <w:rFonts w:ascii="微软雅黑" w:hAnsi="微软雅黑" w:eastAsia="微软雅黑"/>
          <w:sz w:val="21"/>
          <w:szCs w:val="21"/>
        </w:rPr>
        <w:t>较强的视觉关键词为首，将科技赋予冰箱中物的感受，嫁接于人的感受之上。辅以感官的传递来辅助理解四个卖点的呈现，将功能和人的感受挂钩，再探及</w:t>
      </w:r>
      <w:r>
        <w:rPr>
          <w:rFonts w:hint="eastAsia" w:ascii="微软雅黑" w:hAnsi="微软雅黑" w:eastAsia="微软雅黑"/>
          <w:sz w:val="21"/>
          <w:szCs w:val="21"/>
        </w:rPr>
        <w:t>C</w:t>
      </w:r>
      <w:r>
        <w:rPr>
          <w:rFonts w:ascii="微软雅黑" w:hAnsi="微软雅黑" w:eastAsia="微软雅黑"/>
          <w:sz w:val="21"/>
          <w:szCs w:val="21"/>
        </w:rPr>
        <w:t>OLMO</w:t>
      </w:r>
      <w:r>
        <w:rPr>
          <w:rFonts w:hint="eastAsia" w:ascii="微软雅黑" w:hAnsi="微软雅黑" w:eastAsia="微软雅黑"/>
          <w:sz w:val="21"/>
          <w:szCs w:val="21"/>
        </w:rPr>
        <w:t>冰箱的</w:t>
      </w:r>
      <w:r>
        <w:rPr>
          <w:rFonts w:ascii="微软雅黑" w:hAnsi="微软雅黑" w:eastAsia="微软雅黑"/>
          <w:sz w:val="21"/>
          <w:szCs w:val="21"/>
        </w:rPr>
        <w:t>智慧哲理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视频</w:t>
      </w:r>
      <w:r>
        <w:rPr>
          <w:rFonts w:ascii="微软雅黑" w:hAnsi="微软雅黑" w:eastAsia="微软雅黑"/>
          <w:b/>
          <w:bCs/>
          <w:sz w:val="21"/>
          <w:szCs w:val="21"/>
        </w:rPr>
        <w:t>VO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是什么，成就了你？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你的经历，就是你的养分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当我们很小，世界就会很大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为生命增养，要有进取的态度，和光量子的速度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年轻的心，都不安分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动荡的温度要平衡，超速的节奏要克制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于是，才有了你理想的旋律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我们都曾经历风雨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感知骤烈的冲刷，温润的摩挲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唯有一份坚守，锁住永恒的养分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在蛰伏中梦见飞翔，在破碎中想象完美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舍弃固有的认知，拥抱的，是蜕变的自己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在进取中，放大生命边界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在克制中，领略理性平衡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在坚守中，凝驻易逝本真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 w:cs="MicrosoftYaHei"/>
          <w:sz w:val="21"/>
          <w:szCs w:val="21"/>
        </w:rPr>
      </w:pPr>
      <w:r>
        <w:rPr>
          <w:rFonts w:hint="eastAsia" w:ascii="微软雅黑" w:hAnsi="微软雅黑" w:eastAsia="微软雅黑" w:cs="MicrosoftYaHei"/>
          <w:sz w:val="21"/>
          <w:szCs w:val="21"/>
        </w:rPr>
        <w:t>在舍弃中，收获新生纯粹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 w:cs="MicrosoftYaHei"/>
          <w:sz w:val="21"/>
          <w:szCs w:val="21"/>
        </w:rPr>
        <w:t xml:space="preserve">COLMO </w:t>
      </w:r>
      <w:r>
        <w:rPr>
          <w:rFonts w:hint="eastAsia" w:ascii="微软雅黑" w:hAnsi="微软雅黑" w:eastAsia="微软雅黑" w:cs="MicrosoftYaHei"/>
          <w:sz w:val="21"/>
          <w:szCs w:val="21"/>
        </w:rPr>
        <w:t>冰箱，</w:t>
      </w:r>
      <w:r>
        <w:rPr>
          <w:rFonts w:ascii="微软雅黑" w:hAnsi="微软雅黑" w:eastAsia="微软雅黑" w:cs="MicrosoftYaHei"/>
          <w:sz w:val="21"/>
          <w:szCs w:val="21"/>
        </w:rPr>
        <w:t xml:space="preserve">AI </w:t>
      </w:r>
      <w:r>
        <w:rPr>
          <w:rFonts w:hint="eastAsia" w:ascii="微软雅黑" w:hAnsi="微软雅黑" w:eastAsia="微软雅黑" w:cs="MicrosoftYaHei"/>
          <w:sz w:val="21"/>
          <w:szCs w:val="21"/>
        </w:rPr>
        <w:t>科技营养管家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创意亮点：T</w:t>
      </w:r>
      <w:r>
        <w:rPr>
          <w:rFonts w:ascii="微软雅黑" w:hAnsi="微软雅黑" w:eastAsia="微软雅黑"/>
          <w:b/>
          <w:bCs/>
          <w:sz w:val="21"/>
          <w:szCs w:val="21"/>
        </w:rPr>
        <w:t>VC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只字未提“冰箱”，却句句不离冰箱卖点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这次T</w:t>
      </w:r>
      <w:r>
        <w:rPr>
          <w:rFonts w:ascii="微软雅黑" w:hAnsi="微软雅黑" w:eastAsia="微软雅黑"/>
          <w:sz w:val="21"/>
          <w:szCs w:val="21"/>
        </w:rPr>
        <w:t>VC</w:t>
      </w:r>
      <w:r>
        <w:rPr>
          <w:rFonts w:hint="eastAsia" w:ascii="微软雅黑" w:hAnsi="微软雅黑" w:eastAsia="微软雅黑"/>
          <w:sz w:val="21"/>
          <w:szCs w:val="21"/>
        </w:rPr>
        <w:t>的主角不是C</w:t>
      </w:r>
      <w:r>
        <w:rPr>
          <w:rFonts w:ascii="微软雅黑" w:hAnsi="微软雅黑" w:eastAsia="微软雅黑"/>
          <w:sz w:val="21"/>
          <w:szCs w:val="21"/>
        </w:rPr>
        <w:t>OLMO</w:t>
      </w:r>
      <w:r>
        <w:rPr>
          <w:rFonts w:hint="eastAsia" w:ascii="微软雅黑" w:hAnsi="微软雅黑" w:eastAsia="微软雅黑"/>
          <w:sz w:val="21"/>
          <w:szCs w:val="21"/>
        </w:rPr>
        <w:t>冰箱，而是由少年、青年、中年三维具象化人物，在中年的回忆中发现过往的人生经历都化为人生养分的故事，</w:t>
      </w:r>
      <w:r>
        <w:rPr>
          <w:rFonts w:ascii="微软雅黑" w:hAnsi="微软雅黑" w:eastAsia="微软雅黑"/>
          <w:sz w:val="21"/>
          <w:szCs w:val="21"/>
        </w:rPr>
        <w:t>TVC</w:t>
      </w:r>
      <w:r>
        <w:rPr>
          <w:rFonts w:hint="eastAsia" w:ascii="微软雅黑" w:hAnsi="微软雅黑" w:eastAsia="微软雅黑"/>
          <w:sz w:val="21"/>
          <w:szCs w:val="21"/>
        </w:rPr>
        <w:t>全程没有提“冰箱”，却句句与C</w:t>
      </w:r>
      <w:r>
        <w:rPr>
          <w:rFonts w:ascii="微软雅黑" w:hAnsi="微软雅黑" w:eastAsia="微软雅黑"/>
          <w:sz w:val="21"/>
          <w:szCs w:val="21"/>
        </w:rPr>
        <w:t>OLMO</w:t>
      </w:r>
      <w:r>
        <w:rPr>
          <w:rFonts w:hint="eastAsia" w:ascii="微软雅黑" w:hAnsi="微软雅黑" w:eastAsia="微软雅黑"/>
          <w:sz w:val="21"/>
          <w:szCs w:val="21"/>
        </w:rPr>
        <w:t>冰箱A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营养科技息息相关：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用少年义无反顾的向前奔跑、勇于探索未知宇宙的“进取”态度，来类比表达出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“光量子增养科技”</w:t>
      </w:r>
      <w:r>
        <w:rPr>
          <w:rFonts w:hint="eastAsia" w:ascii="微软雅黑" w:hAnsi="微软雅黑" w:eastAsia="微软雅黑"/>
          <w:sz w:val="21"/>
          <w:szCs w:val="21"/>
        </w:rPr>
        <w:t>，利用450nm波长特异蓝光能让花青素含量7天增长221.25%；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用青年为了成就一段美妙的旋律，克制内心的躁动，平衡鼓乐节奏的“克制”态度，来类比表达出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“AI抑嘌呤科技”</w:t>
      </w:r>
      <w:r>
        <w:rPr>
          <w:rFonts w:hint="eastAsia" w:ascii="微软雅黑" w:hAnsi="微软雅黑" w:eastAsia="微软雅黑"/>
          <w:sz w:val="21"/>
          <w:szCs w:val="21"/>
        </w:rPr>
        <w:t>，通过AI温度感知器精准感知食材和舱内温度，有效降低嘌呤41%；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用中年人坚定的驻足于暴雨中的“坚守”态度，来类比表达出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“VC+主动锁养科技”</w:t>
      </w:r>
      <w:r>
        <w:rPr>
          <w:rFonts w:hint="eastAsia" w:ascii="微软雅黑" w:hAnsi="微软雅黑" w:eastAsia="微软雅黑"/>
          <w:sz w:val="21"/>
          <w:szCs w:val="21"/>
        </w:rPr>
        <w:t>，通过全球首创毫秒感湿器，能让果蔬VC保有率高达81.27%；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用中年人张开双手放蝴蝶远去，象征“打破”被固有认知束缚的自己，去迎接蜕变后的新生的“舍弃”态度，来类比表达出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“DPS+除菌系统”</w:t>
      </w:r>
      <w:r>
        <w:rPr>
          <w:rFonts w:hint="eastAsia" w:ascii="微软雅黑" w:hAnsi="微软雅黑" w:eastAsia="微软雅黑"/>
          <w:sz w:val="21"/>
          <w:szCs w:val="21"/>
        </w:rPr>
        <w:t>，通过形成每秒百万级的高活性离子，实现高效抑菌除菌。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这次项目以微博为传播主阵地，微信视频号、朋友圈配合传播扩散：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预热期：首次带出人生养分的内容，通过TVC内容的提前曝光，快速聚拢关注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COLMO官方微博率先发布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以TVC三位主角的回望眼神为主题的悬念预热海报，释出话题#所有经历皆为人生养分#</w:t>
      </w:r>
      <w:r>
        <w:rPr>
          <w:rFonts w:hint="eastAsia" w:ascii="微软雅黑" w:hAnsi="微软雅黑" w:eastAsia="微软雅黑"/>
          <w:sz w:val="21"/>
          <w:szCs w:val="21"/>
        </w:rPr>
        <w:t>，通过画面主角的眼神传达经历的深度，以及不断发问的形式带动用户对于人生经历的思考，激发用户参与话题讨论，为话题造势。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718175" cy="33978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随后发布三位主角的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15s悬念预热视频，释出更多的悬念场景，</w:t>
      </w:r>
      <w:r>
        <w:rPr>
          <w:rFonts w:hint="eastAsia" w:ascii="微软雅黑" w:hAnsi="微软雅黑" w:eastAsia="微软雅黑"/>
          <w:sz w:val="21"/>
          <w:szCs w:val="21"/>
        </w:rPr>
        <w:t>结尾也落在三位主角的眼神回望上，进一步向用户发问“是什么成就了你”，叠加悬念感，增加用户互动。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悬念预热视频链接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少年篇：</w: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begin"/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instrText xml:space="preserve"> HYPERLINK "https://www.xinpianchang.com/a12338500?from=UserProfile" </w:instrTex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separate"/>
      </w:r>
      <w:r>
        <w:rPr>
          <w:rStyle w:val="18"/>
          <w:rFonts w:hint="eastAsia" w:ascii="微软雅黑" w:hAnsi="微软雅黑" w:eastAsia="微软雅黑"/>
          <w:sz w:val="21"/>
          <w:szCs w:val="21"/>
        </w:rPr>
        <w:t>https://www.xinpianchang.com/a12338500?from=UserProfile</w: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青年篇：</w: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begin"/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instrText xml:space="preserve"> HYPERLINK "https://www.xinpianchang.com/a12338502?from=UserProfile" </w:instrTex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separate"/>
      </w:r>
      <w:r>
        <w:rPr>
          <w:rStyle w:val="18"/>
          <w:rFonts w:hint="eastAsia" w:ascii="微软雅黑" w:hAnsi="微软雅黑" w:eastAsia="微软雅黑"/>
          <w:sz w:val="21"/>
          <w:szCs w:val="21"/>
        </w:rPr>
        <w:t>https://www.xinpianchang.com/a12338502?from=UserProfile</w: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Style w:val="18"/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中年篇：</w: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begin"/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instrText xml:space="preserve"> HYPERLINK "https://www.xinpianchang.com/a12338507?from=UserProfile" </w:instrTex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separate"/>
      </w:r>
      <w:r>
        <w:rPr>
          <w:rStyle w:val="18"/>
          <w:rFonts w:hint="eastAsia" w:ascii="微软雅黑" w:hAnsi="微软雅黑" w:eastAsia="微软雅黑"/>
          <w:sz w:val="21"/>
          <w:szCs w:val="21"/>
        </w:rPr>
        <w:t>https://www.xinpianchang.com/a12338507?from=UserProfile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end"/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爆发期：COLMO冰箱全新概念TVC《人生养分》上线，配合多渠道传播，引爆话题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TVC《人生养分》在COLMO官方微博、微信视频号等多平台同步上线</w:t>
      </w:r>
      <w:r>
        <w:rPr>
          <w:rFonts w:hint="eastAsia" w:ascii="微软雅黑" w:hAnsi="微软雅黑" w:eastAsia="微软雅黑"/>
          <w:sz w:val="21"/>
          <w:szCs w:val="21"/>
        </w:rPr>
        <w:t>，并在微博发起带话题#所有经历皆为人生养分#互动有奖活动，引导用户回顾及分享自身的人生经历，引起更多用户的讨论与共鸣。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TVC《人生养分》链接：</w: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begin"/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instrText xml:space="preserve"> HYPERLINK "https://www.xinpianchang.com/a12338497?from=UserProfile" </w:instrTex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separate"/>
      </w:r>
      <w:r>
        <w:rPr>
          <w:rStyle w:val="18"/>
          <w:rFonts w:hint="eastAsia" w:ascii="微软雅黑" w:hAnsi="微软雅黑" w:eastAsia="微软雅黑"/>
          <w:sz w:val="21"/>
          <w:szCs w:val="21"/>
        </w:rPr>
        <w:t>https://www.xinpianchang.com/a12338497?from=UserProfile</w:t>
      </w:r>
      <w:r>
        <w:rPr>
          <w:rFonts w:hint="eastAsia" w:ascii="微软雅黑" w:hAnsi="微软雅黑" w:eastAsia="微软雅黑"/>
          <w:color w:val="auto"/>
          <w:sz w:val="21"/>
          <w:szCs w:val="21"/>
          <w:u w:val="none"/>
        </w:rPr>
        <w:fldChar w:fldCharType="end"/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上线当日，配合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投放微博热搜榜三话题#所有经历皆为人生养分#</w:t>
      </w:r>
      <w:r>
        <w:rPr>
          <w:rFonts w:hint="eastAsia" w:ascii="微软雅黑" w:hAnsi="微软雅黑" w:eastAsia="微软雅黑"/>
          <w:sz w:val="21"/>
          <w:szCs w:val="21"/>
        </w:rPr>
        <w:t>，话题页置顶TVC</w:t>
      </w:r>
      <w:r>
        <w:rPr>
          <w:rFonts w:hint="eastAsia" w:ascii="微软雅黑" w:hAnsi="微软雅黑" w:eastAsia="微软雅黑"/>
          <w:sz w:val="21"/>
          <w:szCs w:val="21"/>
        </w:rPr>
        <w:t>《人生养分》，助推视频及话题热度。先后引发时尚、科技、生活等多领域KOL</w:t>
      </w:r>
      <w:r>
        <w:rPr>
          <w:rFonts w:hint="eastAsia" w:ascii="微软雅黑" w:hAnsi="微软雅黑" w:eastAsia="微软雅黑"/>
          <w:sz w:val="21"/>
          <w:szCs w:val="21"/>
        </w:rPr>
        <w:t>、KOC入场参与话题讨论</w:t>
      </w:r>
      <w:r>
        <w:rPr>
          <w:rFonts w:hint="eastAsia" w:ascii="微软雅黑" w:hAnsi="微软雅黑" w:eastAsia="微软雅黑"/>
          <w:sz w:val="21"/>
          <w:szCs w:val="21"/>
        </w:rPr>
        <w:t>，在话题下分享自己的人生经历，表达自身对于“人生养分”命题的思考，达到影响各圈层受众效果，</w:t>
      </w:r>
      <w:r>
        <w:rPr>
          <w:rFonts w:hint="eastAsia" w:ascii="微软雅黑" w:hAnsi="微软雅黑" w:eastAsia="微软雅黑"/>
          <w:sz w:val="21"/>
          <w:szCs w:val="21"/>
        </w:rPr>
        <w:t>进一步助力TVC</w:t>
      </w:r>
      <w:r>
        <w:rPr>
          <w:rFonts w:hint="eastAsia" w:ascii="微软雅黑" w:hAnsi="微软雅黑" w:eastAsia="微软雅黑"/>
          <w:sz w:val="21"/>
          <w:szCs w:val="21"/>
        </w:rPr>
        <w:t>引爆。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3968750" cy="4248150"/>
            <wp:effectExtent l="0" t="0" r="635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同时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加入微博粉丝通和微信朋友圈广告</w:t>
      </w:r>
      <w:r>
        <w:rPr>
          <w:rFonts w:hint="eastAsia" w:ascii="微软雅黑" w:hAnsi="微软雅黑" w:eastAsia="微软雅黑"/>
          <w:sz w:val="21"/>
          <w:szCs w:val="21"/>
        </w:rPr>
        <w:t>，以品牌核心城市和一二线城市搭配的方式进行精准投放，全方位覆盖目标人群，进一步提升TVC</w:t>
      </w:r>
      <w:r>
        <w:rPr>
          <w:rFonts w:hint="eastAsia" w:ascii="微软雅黑" w:hAnsi="微软雅黑" w:eastAsia="微软雅黑"/>
          <w:sz w:val="21"/>
          <w:szCs w:val="21"/>
        </w:rPr>
        <w:t>曝光，助推话题热度，激发用户互动。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3984625" cy="4284345"/>
            <wp:effectExtent l="0" t="0" r="317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在TVC《人生养分》上线后两天内，趁着话题火热，</w:t>
      </w:r>
      <w:r>
        <w:rPr>
          <w:rFonts w:hint="eastAsia" w:ascii="微软雅黑" w:hAnsi="微软雅黑" w:eastAsia="微软雅黑"/>
          <w:sz w:val="21"/>
          <w:szCs w:val="21"/>
        </w:rPr>
        <w:t>COLMO</w:t>
      </w:r>
      <w:r>
        <w:rPr>
          <w:rFonts w:hint="eastAsia" w:ascii="微软雅黑" w:hAnsi="微软雅黑" w:eastAsia="微软雅黑"/>
          <w:sz w:val="21"/>
          <w:szCs w:val="21"/>
        </w:rPr>
        <w:t>官方微博带话题先发布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TVC金句海报</w:t>
      </w:r>
      <w:r>
        <w:rPr>
          <w:rFonts w:hint="eastAsia" w:ascii="微软雅黑" w:hAnsi="微软雅黑" w:eastAsia="微软雅黑"/>
          <w:sz w:val="21"/>
          <w:szCs w:val="21"/>
        </w:rPr>
        <w:t>，提炼TVC中诠释四种养分精神的</w:t>
      </w:r>
      <w:r>
        <w:rPr>
          <w:rFonts w:hint="eastAsia" w:ascii="微软雅黑" w:hAnsi="微软雅黑" w:eastAsia="微软雅黑"/>
          <w:sz w:val="21"/>
          <w:szCs w:val="21"/>
        </w:rPr>
        <w:t>金句，升华TVC品牌精神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719445" cy="2932430"/>
            <wp:effectExtent l="0" t="0" r="8255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再发布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产品卖点海报</w:t>
      </w:r>
      <w:r>
        <w:rPr>
          <w:rFonts w:hint="eastAsia" w:ascii="微软雅黑" w:hAnsi="微软雅黑" w:eastAsia="微软雅黑"/>
          <w:sz w:val="21"/>
          <w:szCs w:val="21"/>
        </w:rPr>
        <w:t>，结合TVC中四大养分精神对应的四大核心卖点，阐释产品功能卖点，达到品牌流量收割效果。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718810" cy="3218815"/>
            <wp:effectExtent l="0" t="0" r="889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长尾期：携手多家媒体发稿宣传，扩大活动覆盖面，收割余热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品牌官方微信公众号发布TVC《人生养分》内容长图，对TVC内容进行深度解读；多家科技、生活类媒体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“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热搜指南针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”、</w:t>
      </w:r>
      <w:r>
        <w:rPr>
          <w:rFonts w:hint="eastAsia" w:ascii="微软雅黑" w:hAnsi="微软雅黑" w:eastAsia="微软雅黑"/>
          <w:sz w:val="21"/>
          <w:szCs w:val="21"/>
        </w:rPr>
        <w:t>“科技狗网”等纷纷发稿解读TVC创意，以及与COLMO AI营养冰箱的关联度，并</w:t>
      </w:r>
      <w:r>
        <w:rPr>
          <w:rFonts w:hint="eastAsia" w:ascii="微软雅黑" w:hAnsi="微软雅黑" w:eastAsia="微软雅黑"/>
          <w:sz w:val="21"/>
          <w:szCs w:val="21"/>
        </w:rPr>
        <w:t>对“AI重构未来营养生活”的品牌理念表达认可。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项目总曝光3.45亿次+，TVC《人生养分》全网总播放量1405.8W，互动量10.4W</w:t>
      </w:r>
      <w:r>
        <w:rPr>
          <w:rFonts w:hint="eastAsia" w:ascii="微软雅黑" w:hAnsi="微软雅黑" w:eastAsia="微软雅黑"/>
          <w:sz w:val="21"/>
          <w:szCs w:val="21"/>
        </w:rPr>
        <w:t>，其中TVC</w:t>
      </w:r>
      <w:r>
        <w:rPr>
          <w:rFonts w:hint="eastAsia" w:ascii="微软雅黑" w:hAnsi="微软雅黑" w:eastAsia="微软雅黑"/>
          <w:sz w:val="21"/>
          <w:szCs w:val="21"/>
        </w:rPr>
        <w:t>上线当日，话题#所有经历皆为人生养分#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位于热搜榜TOP3，阅读量达1.7亿</w:t>
      </w:r>
      <w:r>
        <w:rPr>
          <w:rFonts w:hint="eastAsia" w:ascii="微软雅黑" w:hAnsi="微软雅黑" w:eastAsia="微软雅黑"/>
          <w:sz w:val="21"/>
          <w:szCs w:val="21"/>
        </w:rPr>
        <w:t>，讨论次数达2.5w</w:t>
      </w:r>
      <w:r>
        <w:rPr>
          <w:rFonts w:hint="eastAsia" w:ascii="微软雅黑" w:hAnsi="微软雅黑" w:eastAsia="微软雅黑"/>
          <w:sz w:val="21"/>
          <w:szCs w:val="21"/>
        </w:rPr>
        <w:t>，被大量KOL、KOC评论和转发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整体传播效果获得品牌认可。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YaHei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114BC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07B7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485B"/>
    <w:rsid w:val="001E6133"/>
    <w:rsid w:val="001F17F1"/>
    <w:rsid w:val="001F36FC"/>
    <w:rsid w:val="001F4270"/>
    <w:rsid w:val="001F720A"/>
    <w:rsid w:val="0020719F"/>
    <w:rsid w:val="0020726A"/>
    <w:rsid w:val="00213C5B"/>
    <w:rsid w:val="002208F6"/>
    <w:rsid w:val="0022117C"/>
    <w:rsid w:val="0023746F"/>
    <w:rsid w:val="002405B6"/>
    <w:rsid w:val="00250580"/>
    <w:rsid w:val="00252186"/>
    <w:rsid w:val="00255B1F"/>
    <w:rsid w:val="00262A77"/>
    <w:rsid w:val="00267677"/>
    <w:rsid w:val="002707E7"/>
    <w:rsid w:val="00270EF0"/>
    <w:rsid w:val="002712AF"/>
    <w:rsid w:val="00274F8A"/>
    <w:rsid w:val="002811C8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4BE"/>
    <w:rsid w:val="00320B24"/>
    <w:rsid w:val="003219F7"/>
    <w:rsid w:val="003232DD"/>
    <w:rsid w:val="00327D7B"/>
    <w:rsid w:val="00334623"/>
    <w:rsid w:val="003548BE"/>
    <w:rsid w:val="00361FEC"/>
    <w:rsid w:val="00362043"/>
    <w:rsid w:val="00364D17"/>
    <w:rsid w:val="00365FAB"/>
    <w:rsid w:val="00371D9E"/>
    <w:rsid w:val="00371F8B"/>
    <w:rsid w:val="00373274"/>
    <w:rsid w:val="00374921"/>
    <w:rsid w:val="00386E93"/>
    <w:rsid w:val="0038758A"/>
    <w:rsid w:val="003A2FD7"/>
    <w:rsid w:val="003A3097"/>
    <w:rsid w:val="003A3802"/>
    <w:rsid w:val="003B69CD"/>
    <w:rsid w:val="003C3572"/>
    <w:rsid w:val="003C78A2"/>
    <w:rsid w:val="003E2E89"/>
    <w:rsid w:val="003E42EA"/>
    <w:rsid w:val="003E5177"/>
    <w:rsid w:val="003E61DD"/>
    <w:rsid w:val="003F0B8E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0A0E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4FBC"/>
    <w:rsid w:val="004E704D"/>
    <w:rsid w:val="004F1372"/>
    <w:rsid w:val="004F1399"/>
    <w:rsid w:val="004F38D5"/>
    <w:rsid w:val="004F7523"/>
    <w:rsid w:val="005002D8"/>
    <w:rsid w:val="00504C23"/>
    <w:rsid w:val="00506B17"/>
    <w:rsid w:val="00507EB8"/>
    <w:rsid w:val="0052080E"/>
    <w:rsid w:val="0053082F"/>
    <w:rsid w:val="005344CB"/>
    <w:rsid w:val="00535A1F"/>
    <w:rsid w:val="0053611A"/>
    <w:rsid w:val="005479C8"/>
    <w:rsid w:val="00547E1C"/>
    <w:rsid w:val="005504E6"/>
    <w:rsid w:val="0055479D"/>
    <w:rsid w:val="005558EB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1D8F"/>
    <w:rsid w:val="005E3D19"/>
    <w:rsid w:val="005E4E84"/>
    <w:rsid w:val="005F5C93"/>
    <w:rsid w:val="006053F3"/>
    <w:rsid w:val="006126FE"/>
    <w:rsid w:val="00613CE9"/>
    <w:rsid w:val="006264F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5DEA"/>
    <w:rsid w:val="006F421E"/>
    <w:rsid w:val="006F662D"/>
    <w:rsid w:val="007040B0"/>
    <w:rsid w:val="00710B89"/>
    <w:rsid w:val="007131B2"/>
    <w:rsid w:val="00715AD3"/>
    <w:rsid w:val="00716B53"/>
    <w:rsid w:val="00720C71"/>
    <w:rsid w:val="0072102A"/>
    <w:rsid w:val="0072393E"/>
    <w:rsid w:val="007270CB"/>
    <w:rsid w:val="0072725D"/>
    <w:rsid w:val="0073004D"/>
    <w:rsid w:val="0073428A"/>
    <w:rsid w:val="007365E4"/>
    <w:rsid w:val="00753753"/>
    <w:rsid w:val="007538EE"/>
    <w:rsid w:val="0075443D"/>
    <w:rsid w:val="00754F0A"/>
    <w:rsid w:val="00764220"/>
    <w:rsid w:val="00764FF7"/>
    <w:rsid w:val="00776F56"/>
    <w:rsid w:val="0079238C"/>
    <w:rsid w:val="00793F18"/>
    <w:rsid w:val="00795109"/>
    <w:rsid w:val="00796A11"/>
    <w:rsid w:val="007A0451"/>
    <w:rsid w:val="007A4E3A"/>
    <w:rsid w:val="007B2D27"/>
    <w:rsid w:val="007C0828"/>
    <w:rsid w:val="007C1F44"/>
    <w:rsid w:val="007C3F70"/>
    <w:rsid w:val="007C4C7A"/>
    <w:rsid w:val="007D5451"/>
    <w:rsid w:val="007D76B6"/>
    <w:rsid w:val="007E2B9D"/>
    <w:rsid w:val="007F6422"/>
    <w:rsid w:val="0080439E"/>
    <w:rsid w:val="008109C4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1DA3"/>
    <w:rsid w:val="008674D7"/>
    <w:rsid w:val="00875DF6"/>
    <w:rsid w:val="00880022"/>
    <w:rsid w:val="008825EF"/>
    <w:rsid w:val="008875A4"/>
    <w:rsid w:val="008A4711"/>
    <w:rsid w:val="008B2200"/>
    <w:rsid w:val="008B360D"/>
    <w:rsid w:val="008B689B"/>
    <w:rsid w:val="008C2693"/>
    <w:rsid w:val="008F2CAF"/>
    <w:rsid w:val="00902EA3"/>
    <w:rsid w:val="00903505"/>
    <w:rsid w:val="0090431A"/>
    <w:rsid w:val="009076EA"/>
    <w:rsid w:val="00910298"/>
    <w:rsid w:val="00910C5D"/>
    <w:rsid w:val="00911F7D"/>
    <w:rsid w:val="00913B2E"/>
    <w:rsid w:val="00915DD8"/>
    <w:rsid w:val="009205FC"/>
    <w:rsid w:val="00932225"/>
    <w:rsid w:val="00932353"/>
    <w:rsid w:val="00941069"/>
    <w:rsid w:val="00946CB6"/>
    <w:rsid w:val="0095076E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308B"/>
    <w:rsid w:val="009A5917"/>
    <w:rsid w:val="009B0E2C"/>
    <w:rsid w:val="009B796F"/>
    <w:rsid w:val="009C6E37"/>
    <w:rsid w:val="009D1940"/>
    <w:rsid w:val="009D5BD0"/>
    <w:rsid w:val="009E0D6A"/>
    <w:rsid w:val="009E6D94"/>
    <w:rsid w:val="009F7174"/>
    <w:rsid w:val="009F7D3B"/>
    <w:rsid w:val="00A03263"/>
    <w:rsid w:val="00A0550C"/>
    <w:rsid w:val="00A05BD7"/>
    <w:rsid w:val="00A11FF6"/>
    <w:rsid w:val="00A13235"/>
    <w:rsid w:val="00A13B8B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44E4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0EF5"/>
    <w:rsid w:val="00B35B50"/>
    <w:rsid w:val="00B36BD0"/>
    <w:rsid w:val="00B40529"/>
    <w:rsid w:val="00B413D5"/>
    <w:rsid w:val="00B5241D"/>
    <w:rsid w:val="00B54EBC"/>
    <w:rsid w:val="00B71E01"/>
    <w:rsid w:val="00B83B9A"/>
    <w:rsid w:val="00B93BD6"/>
    <w:rsid w:val="00B93E3B"/>
    <w:rsid w:val="00BA0329"/>
    <w:rsid w:val="00BA4FD4"/>
    <w:rsid w:val="00BA7554"/>
    <w:rsid w:val="00BB0E07"/>
    <w:rsid w:val="00BB1A99"/>
    <w:rsid w:val="00BB7C80"/>
    <w:rsid w:val="00BC1754"/>
    <w:rsid w:val="00BC1804"/>
    <w:rsid w:val="00BC7577"/>
    <w:rsid w:val="00BD5747"/>
    <w:rsid w:val="00BD741B"/>
    <w:rsid w:val="00BD7FD3"/>
    <w:rsid w:val="00BE28C0"/>
    <w:rsid w:val="00BF1185"/>
    <w:rsid w:val="00BF2065"/>
    <w:rsid w:val="00BF6726"/>
    <w:rsid w:val="00C00168"/>
    <w:rsid w:val="00C04E7B"/>
    <w:rsid w:val="00C078EC"/>
    <w:rsid w:val="00C171FB"/>
    <w:rsid w:val="00C175D2"/>
    <w:rsid w:val="00C272F9"/>
    <w:rsid w:val="00C40E03"/>
    <w:rsid w:val="00C5015C"/>
    <w:rsid w:val="00C516C8"/>
    <w:rsid w:val="00C628B8"/>
    <w:rsid w:val="00C657FA"/>
    <w:rsid w:val="00C67E7C"/>
    <w:rsid w:val="00C73B42"/>
    <w:rsid w:val="00C7493E"/>
    <w:rsid w:val="00C90707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776"/>
    <w:rsid w:val="00CC24FE"/>
    <w:rsid w:val="00CC70FB"/>
    <w:rsid w:val="00CE55AC"/>
    <w:rsid w:val="00CF7FF9"/>
    <w:rsid w:val="00D1108E"/>
    <w:rsid w:val="00D13BC3"/>
    <w:rsid w:val="00D1493D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226B"/>
    <w:rsid w:val="00DD56E4"/>
    <w:rsid w:val="00DE76F1"/>
    <w:rsid w:val="00E004F9"/>
    <w:rsid w:val="00E14BFD"/>
    <w:rsid w:val="00E21168"/>
    <w:rsid w:val="00E23547"/>
    <w:rsid w:val="00E26E63"/>
    <w:rsid w:val="00E336C0"/>
    <w:rsid w:val="00E40C58"/>
    <w:rsid w:val="00E40EE7"/>
    <w:rsid w:val="00E457D7"/>
    <w:rsid w:val="00E46527"/>
    <w:rsid w:val="00E46CB8"/>
    <w:rsid w:val="00E52687"/>
    <w:rsid w:val="00E56674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7896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5A31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292F"/>
    <w:rsid w:val="00FD7498"/>
    <w:rsid w:val="00FD7838"/>
    <w:rsid w:val="00FD7E55"/>
    <w:rsid w:val="00FE1360"/>
    <w:rsid w:val="00FE45AF"/>
    <w:rsid w:val="00FE497C"/>
    <w:rsid w:val="00FE70B2"/>
    <w:rsid w:val="00FE7398"/>
    <w:rsid w:val="014360A6"/>
    <w:rsid w:val="02B56978"/>
    <w:rsid w:val="048B3240"/>
    <w:rsid w:val="05173E06"/>
    <w:rsid w:val="0624508C"/>
    <w:rsid w:val="0633208D"/>
    <w:rsid w:val="0865499C"/>
    <w:rsid w:val="09880942"/>
    <w:rsid w:val="0A342878"/>
    <w:rsid w:val="0B8213C1"/>
    <w:rsid w:val="0C9F66CF"/>
    <w:rsid w:val="0D0429D6"/>
    <w:rsid w:val="0D8633EB"/>
    <w:rsid w:val="0DAF5143"/>
    <w:rsid w:val="0EFB6C11"/>
    <w:rsid w:val="0FF50A09"/>
    <w:rsid w:val="10AF4A06"/>
    <w:rsid w:val="11060B44"/>
    <w:rsid w:val="12741118"/>
    <w:rsid w:val="13F82B68"/>
    <w:rsid w:val="146975C2"/>
    <w:rsid w:val="170130D6"/>
    <w:rsid w:val="17982698"/>
    <w:rsid w:val="18722EE9"/>
    <w:rsid w:val="19D13C3F"/>
    <w:rsid w:val="1A7171D0"/>
    <w:rsid w:val="1AE45BF4"/>
    <w:rsid w:val="1B0F0EC3"/>
    <w:rsid w:val="1BC577D4"/>
    <w:rsid w:val="1C202C5C"/>
    <w:rsid w:val="1CAD0994"/>
    <w:rsid w:val="1DCA254F"/>
    <w:rsid w:val="1E4B08AA"/>
    <w:rsid w:val="1E4F431C"/>
    <w:rsid w:val="1F5A6485"/>
    <w:rsid w:val="1F6317DE"/>
    <w:rsid w:val="220152DE"/>
    <w:rsid w:val="22573E81"/>
    <w:rsid w:val="250E5705"/>
    <w:rsid w:val="27B54BA0"/>
    <w:rsid w:val="27C070A1"/>
    <w:rsid w:val="29332221"/>
    <w:rsid w:val="2A816FBC"/>
    <w:rsid w:val="2F340AA1"/>
    <w:rsid w:val="2F3C7955"/>
    <w:rsid w:val="303A20E7"/>
    <w:rsid w:val="30FC0996"/>
    <w:rsid w:val="31DE6AA2"/>
    <w:rsid w:val="338027AA"/>
    <w:rsid w:val="33C06DA7"/>
    <w:rsid w:val="340A6274"/>
    <w:rsid w:val="36657ED8"/>
    <w:rsid w:val="36767BF1"/>
    <w:rsid w:val="374E0716"/>
    <w:rsid w:val="3891486E"/>
    <w:rsid w:val="39810D86"/>
    <w:rsid w:val="39B822CE"/>
    <w:rsid w:val="39E82BB3"/>
    <w:rsid w:val="39FE4185"/>
    <w:rsid w:val="3AD55680"/>
    <w:rsid w:val="3CB7251E"/>
    <w:rsid w:val="3CDB255C"/>
    <w:rsid w:val="3E4546F9"/>
    <w:rsid w:val="3E506F79"/>
    <w:rsid w:val="3E860BED"/>
    <w:rsid w:val="3FD61700"/>
    <w:rsid w:val="418D5DEE"/>
    <w:rsid w:val="42392AB0"/>
    <w:rsid w:val="45FC3543"/>
    <w:rsid w:val="47040901"/>
    <w:rsid w:val="479954ED"/>
    <w:rsid w:val="48E46C3C"/>
    <w:rsid w:val="4C4C5224"/>
    <w:rsid w:val="50461F8A"/>
    <w:rsid w:val="50C11611"/>
    <w:rsid w:val="50D36882"/>
    <w:rsid w:val="51AE1727"/>
    <w:rsid w:val="53D76AC8"/>
    <w:rsid w:val="5559450E"/>
    <w:rsid w:val="55794BB0"/>
    <w:rsid w:val="55A95272"/>
    <w:rsid w:val="596F37A7"/>
    <w:rsid w:val="597E4619"/>
    <w:rsid w:val="598F49A2"/>
    <w:rsid w:val="5A2E0476"/>
    <w:rsid w:val="5A9658BC"/>
    <w:rsid w:val="5AE14D89"/>
    <w:rsid w:val="5F433EA1"/>
    <w:rsid w:val="60C07B37"/>
    <w:rsid w:val="63393766"/>
    <w:rsid w:val="63536A40"/>
    <w:rsid w:val="63764826"/>
    <w:rsid w:val="63E31B72"/>
    <w:rsid w:val="65D06126"/>
    <w:rsid w:val="65E240AB"/>
    <w:rsid w:val="68684D3C"/>
    <w:rsid w:val="6B347157"/>
    <w:rsid w:val="6B77103C"/>
    <w:rsid w:val="6E0F4F8D"/>
    <w:rsid w:val="70875F7B"/>
    <w:rsid w:val="70DC1E23"/>
    <w:rsid w:val="70EE5FFA"/>
    <w:rsid w:val="711E68DF"/>
    <w:rsid w:val="74E27C24"/>
    <w:rsid w:val="75CA74BB"/>
    <w:rsid w:val="76654669"/>
    <w:rsid w:val="770E6AAE"/>
    <w:rsid w:val="7880578A"/>
    <w:rsid w:val="7C666AC1"/>
    <w:rsid w:val="7D3F3D43"/>
    <w:rsid w:val="7DDC0FE0"/>
    <w:rsid w:val="7DFA5FDE"/>
    <w:rsid w:val="7DFF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31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4B4144A-5FC8-40C0-9615-52F7C9EB03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2906</Words>
  <Characters>3353</Characters>
  <Lines>28</Lines>
  <Paragraphs>7</Paragraphs>
  <TotalTime>13</TotalTime>
  <ScaleCrop>false</ScaleCrop>
  <LinksUpToDate>false</LinksUpToDate>
  <CharactersWithSpaces>3363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2023-02-01T06:06:00Z</dcterms:created>
  <dc:creator>雨林木风</dc:creator>
  <cp:lastModifiedBy>王阳</cp:lastModifiedBy>
  <cp:lastPrinted>2023-02-01T05:50:00Z</cp:lastPrinted>
  <dcterms:modified xsi:type="dcterms:W3CDTF">2023-03-23T15:35:34Z</dcterms:modified>
  <dc:title>No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28E79126FBB147B99B425C002951002F</vt:lpwstr>
  </property>
</Properties>
</file>