
<file path=[Content_Types].xml><?xml version="1.0" encoding="utf-8"?>
<Types xmlns="http://schemas.openxmlformats.org/package/2006/content-types">
  <Default Extension="dat" ContentType="text/plain"/>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f4f5784ca09e464c" Type="http://schemas.microsoft.com/office/2006/relationships/txt" Target="udata/data.dat"/><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4ADD850" w14:textId="77777777" w:rsidR="00376A0A" w:rsidRDefault="00376A0A" w:rsidP="00376A0A">
      <w:pPr>
        <w:jc w:val="center"/>
        <w:textAlignment w:val="baseline"/>
        <w:rPr>
          <w:rFonts w:ascii="微软雅黑" w:eastAsia="微软雅黑" w:hAnsi="微软雅黑" w:cs="Times New Roman"/>
          <w:b/>
          <w:sz w:val="32"/>
          <w:szCs w:val="32"/>
        </w:rPr>
      </w:pPr>
      <w:r w:rsidRPr="00376A0A">
        <w:rPr>
          <w:rFonts w:ascii="微软雅黑" w:eastAsia="微软雅黑" w:hAnsi="微软雅黑" w:cs="Times New Roman"/>
          <w:b/>
          <w:sz w:val="32"/>
          <w:szCs w:val="32"/>
        </w:rPr>
        <w:t>2022京东首期露营商业化项目</w:t>
      </w:r>
    </w:p>
    <w:p w14:paraId="0B14D8D6" w14:textId="314F9257" w:rsidR="008B689B" w:rsidRPr="005E121A" w:rsidRDefault="008B689B" w:rsidP="00F457E6">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3764D4">
        <w:rPr>
          <w:rFonts w:ascii="微软雅黑" w:eastAsia="微软雅黑" w:hAnsi="微软雅黑" w:hint="eastAsia"/>
          <w:sz w:val="21"/>
          <w:szCs w:val="21"/>
        </w:rPr>
        <w:t>京东零售</w:t>
      </w:r>
    </w:p>
    <w:p w14:paraId="39CF38F3" w14:textId="2C02AADE"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3764D4">
        <w:rPr>
          <w:rFonts w:ascii="微软雅黑" w:eastAsia="微软雅黑" w:hAnsi="微软雅黑" w:hint="eastAsia"/>
          <w:sz w:val="21"/>
          <w:szCs w:val="21"/>
        </w:rPr>
        <w:t>互联网电商</w:t>
      </w:r>
    </w:p>
    <w:p w14:paraId="5DC88663" w14:textId="49F995A5"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3764D4">
        <w:rPr>
          <w:rFonts w:ascii="微软雅黑" w:eastAsia="微软雅黑" w:hAnsi="微软雅黑" w:hint="eastAsia"/>
          <w:sz w:val="21"/>
          <w:szCs w:val="21"/>
        </w:rPr>
        <w:t>.</w:t>
      </w:r>
      <w:r w:rsidR="00376A0A">
        <w:rPr>
          <w:rFonts w:ascii="微软雅黑" w:eastAsia="微软雅黑" w:hAnsi="微软雅黑"/>
          <w:sz w:val="21"/>
          <w:szCs w:val="21"/>
        </w:rPr>
        <w:t>08</w:t>
      </w:r>
    </w:p>
    <w:p w14:paraId="1F6E17B5" w14:textId="1E59227E"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B27867" w:rsidRPr="00B27867">
        <w:rPr>
          <w:rFonts w:ascii="微软雅黑" w:eastAsia="微软雅黑" w:hAnsi="微软雅黑" w:hint="eastAsia"/>
          <w:sz w:val="21"/>
          <w:szCs w:val="21"/>
        </w:rPr>
        <w:t>直播营销类</w:t>
      </w:r>
    </w:p>
    <w:p w14:paraId="0E6F1D1F" w14:textId="586240E6"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1965BAD7" w14:textId="62D34E4D" w:rsidR="00300C6E" w:rsidRPr="00300C6E" w:rsidRDefault="00300C6E" w:rsidP="00300C6E">
      <w:pPr>
        <w:spacing w:before="100" w:beforeAutospacing="1" w:after="100" w:afterAutospacing="1"/>
        <w:textAlignment w:val="baseline"/>
        <w:rPr>
          <w:rFonts w:ascii="微软雅黑" w:eastAsia="微软雅黑" w:hAnsi="微软雅黑"/>
          <w:sz w:val="21"/>
          <w:szCs w:val="21"/>
        </w:rPr>
      </w:pPr>
      <w:r w:rsidRPr="00300C6E">
        <w:rPr>
          <w:rFonts w:ascii="微软雅黑" w:eastAsia="微软雅黑" w:hAnsi="微软雅黑" w:hint="eastAsia"/>
          <w:sz w:val="21"/>
          <w:szCs w:val="21"/>
        </w:rPr>
        <w:t>【行业背景】露营是近两年来大火的赛道，既是高质量社交下的谈资刚需，更是年轻群体新兴的生活方式。</w:t>
      </w:r>
    </w:p>
    <w:p w14:paraId="5DD05FDE" w14:textId="15AE4DFD" w:rsidR="00300C6E" w:rsidRDefault="00300C6E" w:rsidP="00300C6E">
      <w:pPr>
        <w:spacing w:before="100" w:beforeAutospacing="1" w:after="100" w:afterAutospacing="1"/>
        <w:textAlignment w:val="baseline"/>
        <w:rPr>
          <w:rFonts w:ascii="微软雅黑" w:eastAsia="微软雅黑" w:hAnsi="微软雅黑"/>
          <w:sz w:val="21"/>
          <w:szCs w:val="21"/>
        </w:rPr>
      </w:pPr>
      <w:r w:rsidRPr="00300C6E">
        <w:rPr>
          <w:rFonts w:ascii="微软雅黑" w:eastAsia="微软雅黑" w:hAnsi="微软雅黑" w:hint="eastAsia"/>
          <w:sz w:val="21"/>
          <w:szCs w:val="21"/>
        </w:rPr>
        <w:t>【项目背景】京东通过露营营销聚焦场景，主打城市精致露营，全面造势赋能京东</w:t>
      </w:r>
      <w:r w:rsidRPr="00300C6E">
        <w:rPr>
          <w:rFonts w:ascii="微软雅黑" w:eastAsia="微软雅黑" w:hAnsi="微软雅黑"/>
          <w:sz w:val="21"/>
          <w:szCs w:val="21"/>
        </w:rPr>
        <w:t>Plus会员品牌出圈，向用户传递东站内有优质的露营产品和服务，吸引用户来京东站内</w:t>
      </w:r>
      <w:r w:rsidR="00B27867">
        <w:rPr>
          <w:rFonts w:ascii="微软雅黑" w:eastAsia="微软雅黑" w:hAnsi="微软雅黑" w:hint="eastAsia"/>
          <w:sz w:val="21"/>
          <w:szCs w:val="21"/>
        </w:rPr>
        <w:t>。</w:t>
      </w:r>
    </w:p>
    <w:p w14:paraId="3751F760" w14:textId="5F6FC473" w:rsidR="000631F9" w:rsidRPr="002C2690" w:rsidRDefault="000631F9" w:rsidP="00300C6E">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72D2123B" w14:textId="48672C3F" w:rsidR="00300C6E" w:rsidRPr="00300C6E" w:rsidRDefault="00300C6E" w:rsidP="00300C6E">
      <w:pPr>
        <w:spacing w:before="100" w:beforeAutospacing="1" w:after="100" w:afterAutospacing="1"/>
        <w:textAlignment w:val="baseline"/>
        <w:rPr>
          <w:rFonts w:ascii="微软雅黑" w:eastAsia="微软雅黑" w:hAnsi="微软雅黑"/>
          <w:sz w:val="21"/>
          <w:szCs w:val="21"/>
        </w:rPr>
      </w:pPr>
      <w:r w:rsidRPr="00300C6E">
        <w:rPr>
          <w:rFonts w:ascii="微软雅黑" w:eastAsia="微软雅黑" w:hAnsi="微软雅黑" w:hint="eastAsia"/>
          <w:sz w:val="21"/>
          <w:szCs w:val="21"/>
        </w:rPr>
        <w:t>【传播目标】向用户传递京东站内有优质的露营产品和服务；</w:t>
      </w:r>
    </w:p>
    <w:p w14:paraId="7009BEDF" w14:textId="28ADF80F" w:rsidR="00300C6E" w:rsidRDefault="00300C6E" w:rsidP="00300C6E">
      <w:pPr>
        <w:spacing w:before="100" w:beforeAutospacing="1" w:after="100" w:afterAutospacing="1"/>
        <w:textAlignment w:val="baseline"/>
        <w:rPr>
          <w:rFonts w:ascii="微软雅黑" w:eastAsia="微软雅黑" w:hAnsi="微软雅黑"/>
          <w:sz w:val="21"/>
          <w:szCs w:val="21"/>
        </w:rPr>
      </w:pPr>
      <w:r w:rsidRPr="00300C6E">
        <w:rPr>
          <w:rFonts w:ascii="微软雅黑" w:eastAsia="微软雅黑" w:hAnsi="微软雅黑" w:hint="eastAsia"/>
          <w:sz w:val="21"/>
          <w:szCs w:val="21"/>
        </w:rPr>
        <w:t>【商业目标】赋能业务侧及品牌，在完成商业化专项目标的同时带动销售新的增长点</w:t>
      </w:r>
      <w:r w:rsidR="00B27867">
        <w:rPr>
          <w:rFonts w:ascii="微软雅黑" w:eastAsia="微软雅黑" w:hAnsi="微软雅黑" w:hint="eastAsia"/>
          <w:sz w:val="21"/>
          <w:szCs w:val="21"/>
        </w:rPr>
        <w:t>。</w:t>
      </w:r>
    </w:p>
    <w:p w14:paraId="40607E58" w14:textId="5D0A5272" w:rsidR="00B5241D" w:rsidRPr="002C2690" w:rsidRDefault="000631F9" w:rsidP="00300C6E">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7D9424B0" w14:textId="70C15C7E" w:rsidR="00300C6E" w:rsidRPr="00300C6E" w:rsidRDefault="00300C6E" w:rsidP="00300C6E">
      <w:pPr>
        <w:spacing w:before="100" w:beforeAutospacing="1" w:after="100" w:afterAutospacing="1"/>
        <w:textAlignment w:val="baseline"/>
        <w:rPr>
          <w:rFonts w:ascii="微软雅黑" w:eastAsia="微软雅黑" w:hAnsi="微软雅黑"/>
          <w:sz w:val="21"/>
          <w:szCs w:val="21"/>
        </w:rPr>
      </w:pPr>
      <w:r w:rsidRPr="00300C6E">
        <w:rPr>
          <w:rFonts w:ascii="微软雅黑" w:eastAsia="微软雅黑" w:hAnsi="微软雅黑" w:hint="eastAsia"/>
          <w:sz w:val="21"/>
          <w:szCs w:val="21"/>
        </w:rPr>
        <w:t>【项目描述】通过对行业内的风口和赛道的挖掘和洞察，借助体育营销领域热点为事业部和品牌商赋能。发掘露营营销赛道，联动露营垂直领域头部</w:t>
      </w:r>
      <w:r w:rsidRPr="00300C6E">
        <w:rPr>
          <w:rFonts w:ascii="微软雅黑" w:eastAsia="微软雅黑" w:hAnsi="微软雅黑"/>
          <w:sz w:val="21"/>
          <w:szCs w:val="21"/>
        </w:rPr>
        <w:t>IP进行共建，借助合作伙伴在露营领域影响力和声量实现营销目标。打造创新型项目并形成商业化专项模式，为后续商业化提供可复制方案。</w:t>
      </w:r>
    </w:p>
    <w:p w14:paraId="1A8628A0" w14:textId="7E3C3C3D" w:rsidR="00300C6E" w:rsidRDefault="00300C6E" w:rsidP="00300C6E">
      <w:pPr>
        <w:spacing w:before="100" w:beforeAutospacing="1" w:after="100" w:afterAutospacing="1"/>
        <w:textAlignment w:val="baseline"/>
        <w:rPr>
          <w:rFonts w:ascii="微软雅黑" w:eastAsia="微软雅黑" w:hAnsi="微软雅黑"/>
          <w:sz w:val="21"/>
          <w:szCs w:val="21"/>
        </w:rPr>
      </w:pPr>
      <w:r w:rsidRPr="00300C6E">
        <w:rPr>
          <w:rFonts w:ascii="微软雅黑" w:eastAsia="微软雅黑" w:hAnsi="微软雅黑" w:hint="eastAsia"/>
          <w:sz w:val="21"/>
          <w:szCs w:val="21"/>
        </w:rPr>
        <w:t>【策略制定】京东站内通过露营场景中社交互动、浪漫双人、亲子出行等场景海报，以触点形式软植入合作品牌，结合露营直播打造沉浸式云露营场景，吸引露营人群及泛人群。以消费者为中心通过线下真实的露营场景打造，以直播的形式分享露营中扎帐篷等实用小技巧和提升露营质量的精致好物，为消费者提供更好的体验感和互动，配合站内露营场景将城市露营氛围感拉满。站外通过微博、抖音、小红书等露营话题比较有热度的平台打造京东露营话题，吸引用户来京东站内，实现品效合一。</w:t>
      </w:r>
    </w:p>
    <w:p w14:paraId="67DFF9BA" w14:textId="7A409511" w:rsidR="00300C6E" w:rsidRDefault="00300C6E" w:rsidP="00300C6E">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6D609BA4" wp14:editId="5241E6D4">
            <wp:extent cx="5720715" cy="3219661"/>
            <wp:effectExtent l="0" t="0" r="0" b="0"/>
            <wp:docPr id="2" name="图片 2" descr="https://www.iaiad.com/uploads/suyanni5@jd.com/010318362753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aiad.com/uploads/suyanni5@jd.com/01031836275336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715" cy="3219661"/>
                    </a:xfrm>
                    <a:prstGeom prst="rect">
                      <a:avLst/>
                    </a:prstGeom>
                    <a:noFill/>
                    <a:ln>
                      <a:noFill/>
                    </a:ln>
                  </pic:spPr>
                </pic:pic>
              </a:graphicData>
            </a:graphic>
          </wp:inline>
        </w:drawing>
      </w:r>
    </w:p>
    <w:p w14:paraId="0413AEA7" w14:textId="45063759" w:rsidR="00B5241D" w:rsidRPr="002C2690" w:rsidRDefault="000631F9" w:rsidP="00300C6E">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51620912" w14:textId="784084E1" w:rsidR="00300C6E" w:rsidRPr="00300C6E" w:rsidRDefault="00300C6E" w:rsidP="00300C6E">
      <w:pPr>
        <w:spacing w:before="100" w:beforeAutospacing="1" w:after="100" w:afterAutospacing="1"/>
        <w:textAlignment w:val="baseline"/>
        <w:rPr>
          <w:rFonts w:ascii="微软雅黑" w:eastAsia="微软雅黑" w:hAnsi="微软雅黑"/>
          <w:sz w:val="21"/>
          <w:szCs w:val="21"/>
        </w:rPr>
      </w:pPr>
      <w:r w:rsidRPr="00300C6E">
        <w:rPr>
          <w:rFonts w:ascii="微软雅黑" w:eastAsia="微软雅黑" w:hAnsi="微软雅黑" w:hint="eastAsia"/>
          <w:sz w:val="21"/>
          <w:szCs w:val="21"/>
        </w:rPr>
        <w:t>预热期</w:t>
      </w:r>
      <w:r w:rsidRPr="00300C6E">
        <w:rPr>
          <w:rFonts w:ascii="微软雅黑" w:eastAsia="微软雅黑" w:hAnsi="微软雅黑"/>
          <w:sz w:val="21"/>
          <w:szCs w:val="21"/>
        </w:rPr>
        <w:t>8月7日：</w:t>
      </w:r>
    </w:p>
    <w:p w14:paraId="3E748D66" w14:textId="6F5B71BB" w:rsidR="00300C6E" w:rsidRPr="00300C6E" w:rsidRDefault="00300C6E" w:rsidP="00300C6E">
      <w:pPr>
        <w:spacing w:before="100" w:beforeAutospacing="1" w:after="100" w:afterAutospacing="1"/>
        <w:textAlignment w:val="baseline"/>
        <w:rPr>
          <w:rFonts w:ascii="微软雅黑" w:eastAsia="微软雅黑" w:hAnsi="微软雅黑"/>
          <w:sz w:val="21"/>
          <w:szCs w:val="21"/>
        </w:rPr>
      </w:pPr>
      <w:r w:rsidRPr="00300C6E">
        <w:rPr>
          <w:rFonts w:ascii="微软雅黑" w:eastAsia="微软雅黑" w:hAnsi="微软雅黑" w:hint="eastAsia"/>
          <w:sz w:val="21"/>
          <w:szCs w:val="21"/>
        </w:rPr>
        <w:t>在微博端发酵京东露营话题，通过</w:t>
      </w:r>
      <w:r w:rsidRPr="00300C6E">
        <w:rPr>
          <w:rFonts w:ascii="微软雅黑" w:eastAsia="微软雅黑" w:hAnsi="微软雅黑"/>
          <w:sz w:val="21"/>
          <w:szCs w:val="21"/>
        </w:rPr>
        <w:t>KOL发布#趣野露营 精致出发#话题，传递京东站内有丰富的露营产品和服务，配合站内利益点吸引用户逛京东；</w:t>
      </w:r>
    </w:p>
    <w:p w14:paraId="69DE540F" w14:textId="4DCE71A4" w:rsidR="00300C6E" w:rsidRPr="00300C6E" w:rsidRDefault="00300C6E" w:rsidP="00300C6E">
      <w:pPr>
        <w:spacing w:before="100" w:beforeAutospacing="1" w:after="100" w:afterAutospacing="1"/>
        <w:textAlignment w:val="baseline"/>
        <w:rPr>
          <w:rFonts w:ascii="微软雅黑" w:eastAsia="微软雅黑" w:hAnsi="微软雅黑"/>
          <w:sz w:val="21"/>
          <w:szCs w:val="21"/>
        </w:rPr>
      </w:pPr>
      <w:r w:rsidRPr="00300C6E">
        <w:rPr>
          <w:rFonts w:ascii="微软雅黑" w:eastAsia="微软雅黑" w:hAnsi="微软雅黑" w:hint="eastAsia"/>
          <w:sz w:val="21"/>
          <w:szCs w:val="21"/>
        </w:rPr>
        <w:t>爆发期</w:t>
      </w:r>
      <w:r w:rsidRPr="00300C6E">
        <w:rPr>
          <w:rFonts w:ascii="微软雅黑" w:eastAsia="微软雅黑" w:hAnsi="微软雅黑"/>
          <w:sz w:val="21"/>
          <w:szCs w:val="21"/>
        </w:rPr>
        <w:t>8月8日：</w:t>
      </w:r>
    </w:p>
    <w:p w14:paraId="218C9BA1" w14:textId="54395A1F" w:rsidR="00300C6E" w:rsidRPr="00300C6E" w:rsidRDefault="00300C6E" w:rsidP="00300C6E">
      <w:pPr>
        <w:spacing w:before="100" w:beforeAutospacing="1" w:after="100" w:afterAutospacing="1"/>
        <w:textAlignment w:val="baseline"/>
        <w:rPr>
          <w:rFonts w:ascii="微软雅黑" w:eastAsia="微软雅黑" w:hAnsi="微软雅黑"/>
          <w:sz w:val="21"/>
          <w:szCs w:val="21"/>
        </w:rPr>
      </w:pPr>
      <w:r w:rsidRPr="00300C6E">
        <w:rPr>
          <w:rFonts w:ascii="微软雅黑" w:eastAsia="微软雅黑" w:hAnsi="微软雅黑" w:hint="eastAsia"/>
          <w:sz w:val="21"/>
          <w:szCs w:val="21"/>
        </w:rPr>
        <w:t>【移动媒体】开机屏</w:t>
      </w:r>
      <w:r w:rsidRPr="00300C6E">
        <w:rPr>
          <w:rFonts w:ascii="微软雅黑" w:eastAsia="微软雅黑" w:hAnsi="微软雅黑"/>
          <w:sz w:val="21"/>
          <w:szCs w:val="21"/>
        </w:rPr>
        <w:t>+信息流渠道：传播京东站内1元抢星巴克咖啡、1元抢吉列布加迪联名剃须刀利益点，投放时间8月8日，投放内容活动主海报，投放数量一张，费用80W，触达人次8640W；</w:t>
      </w:r>
    </w:p>
    <w:p w14:paraId="56CEFE65" w14:textId="45413506" w:rsidR="00300C6E" w:rsidRDefault="00300C6E" w:rsidP="00300C6E">
      <w:pPr>
        <w:spacing w:before="100" w:beforeAutospacing="1" w:after="100" w:afterAutospacing="1"/>
        <w:textAlignment w:val="baseline"/>
        <w:rPr>
          <w:rFonts w:ascii="微软雅黑" w:eastAsia="微软雅黑" w:hAnsi="微软雅黑"/>
          <w:sz w:val="21"/>
          <w:szCs w:val="21"/>
        </w:rPr>
      </w:pPr>
      <w:r w:rsidRPr="00300C6E">
        <w:rPr>
          <w:rFonts w:ascii="微软雅黑" w:eastAsia="微软雅黑" w:hAnsi="微软雅黑" w:hint="eastAsia"/>
          <w:sz w:val="21"/>
          <w:szCs w:val="21"/>
        </w:rPr>
        <w:t>【社交媒体】微博、小红书、抖音等</w:t>
      </w:r>
      <w:r w:rsidRPr="00300C6E">
        <w:rPr>
          <w:rFonts w:ascii="微软雅黑" w:eastAsia="微软雅黑" w:hAnsi="微软雅黑"/>
          <w:sz w:val="21"/>
          <w:szCs w:val="21"/>
        </w:rPr>
        <w:t>KOL：打造#趣野露营 精致出发#话题，传播京东站内1元抢星巴克咖啡、1元抢吉列布加迪联名剃须刀利益点，投放时间8月8日-9日，投放内容达人原创海报，投放数量300+，费用80W，沟通人次1.34亿；</w:t>
      </w:r>
    </w:p>
    <w:p w14:paraId="719BF122" w14:textId="668A1CFE" w:rsidR="00300C6E" w:rsidRDefault="00300C6E" w:rsidP="00300C6E">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40FBD3BD" wp14:editId="444357BF">
            <wp:extent cx="5720715" cy="4306391"/>
            <wp:effectExtent l="0" t="0" r="0" b="0"/>
            <wp:docPr id="3" name="图片 3" descr="https://www.iaiad.com/uploads/suyanni5@jd.com/0103184626568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aiad.com/uploads/suyanni5@jd.com/010318462656808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715" cy="4306391"/>
                    </a:xfrm>
                    <a:prstGeom prst="rect">
                      <a:avLst/>
                    </a:prstGeom>
                    <a:noFill/>
                    <a:ln>
                      <a:noFill/>
                    </a:ln>
                  </pic:spPr>
                </pic:pic>
              </a:graphicData>
            </a:graphic>
          </wp:inline>
        </w:drawing>
      </w:r>
    </w:p>
    <w:p w14:paraId="5B87179C" w14:textId="3703C165" w:rsidR="00300C6E" w:rsidRDefault="00300C6E" w:rsidP="00300C6E">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43DD9372" wp14:editId="162F7E0F">
            <wp:extent cx="5720715" cy="4261091"/>
            <wp:effectExtent l="0" t="0" r="0" b="6350"/>
            <wp:docPr id="4" name="图片 4" descr="https://www.iaiad.com/uploads/suyanni5@jd.com/0103184710439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aiad.com/uploads/suyanni5@jd.com/01031847104393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715" cy="4261091"/>
                    </a:xfrm>
                    <a:prstGeom prst="rect">
                      <a:avLst/>
                    </a:prstGeom>
                    <a:noFill/>
                    <a:ln>
                      <a:noFill/>
                    </a:ln>
                  </pic:spPr>
                </pic:pic>
              </a:graphicData>
            </a:graphic>
          </wp:inline>
        </w:drawing>
      </w:r>
    </w:p>
    <w:p w14:paraId="562738ED" w14:textId="1225CF2B" w:rsidR="002166FB" w:rsidRDefault="00300C6E" w:rsidP="00300C6E">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59AB9484" wp14:editId="4FD83281">
            <wp:extent cx="5720715" cy="4261091"/>
            <wp:effectExtent l="0" t="0" r="0" b="6350"/>
            <wp:docPr id="17" name="图片 17" descr="https://www.iaiad.com/uploads/suyanni5@jd.com/010318481262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iaiad.com/uploads/suyanni5@jd.com/010318481262092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715" cy="4261091"/>
                    </a:xfrm>
                    <a:prstGeom prst="rect">
                      <a:avLst/>
                    </a:prstGeom>
                    <a:noFill/>
                    <a:ln>
                      <a:noFill/>
                    </a:ln>
                  </pic:spPr>
                </pic:pic>
              </a:graphicData>
            </a:graphic>
          </wp:inline>
        </w:drawing>
      </w:r>
    </w:p>
    <w:p w14:paraId="4F89558C" w14:textId="1EC8024D" w:rsidR="00300C6E" w:rsidRDefault="00300C6E" w:rsidP="00300C6E">
      <w:pPr>
        <w:spacing w:before="100" w:beforeAutospacing="1" w:after="100" w:afterAutospacing="1"/>
        <w:textAlignment w:val="baseline"/>
        <w:rPr>
          <w:rFonts w:ascii="微软雅黑" w:eastAsia="微软雅黑" w:hAnsi="微软雅黑"/>
          <w:sz w:val="21"/>
          <w:szCs w:val="21"/>
        </w:rPr>
      </w:pPr>
      <w:r>
        <w:rPr>
          <w:noProof/>
        </w:rPr>
        <w:drawing>
          <wp:inline distT="0" distB="0" distL="0" distR="0" wp14:anchorId="411D9EE4" wp14:editId="1376E2DA">
            <wp:extent cx="5720715" cy="4255578"/>
            <wp:effectExtent l="0" t="0" r="0" b="0"/>
            <wp:docPr id="18" name="图片 18" descr="https://www.iaiad.com/uploads/suyanni5@jd.com/010318444922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iaiad.com/uploads/suyanni5@jd.com/010318444922231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0715" cy="4255578"/>
                    </a:xfrm>
                    <a:prstGeom prst="rect">
                      <a:avLst/>
                    </a:prstGeom>
                    <a:noFill/>
                    <a:ln>
                      <a:noFill/>
                    </a:ln>
                  </pic:spPr>
                </pic:pic>
              </a:graphicData>
            </a:graphic>
          </wp:inline>
        </w:drawing>
      </w:r>
    </w:p>
    <w:p w14:paraId="7A0D09F4" w14:textId="038A80BF" w:rsidR="00B07280" w:rsidRPr="00300C6E" w:rsidRDefault="00B07280" w:rsidP="00300C6E">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26D31DA3" wp14:editId="7FC9C3C1">
            <wp:extent cx="5720715" cy="4242494"/>
            <wp:effectExtent l="0" t="0" r="0" b="5715"/>
            <wp:docPr id="1" name="图片 1" descr="https://www.iaiad.com/uploads/suyanni5@jd.com/0216163934857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aiad.com/uploads/suyanni5@jd.com/021616393485716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715" cy="4242494"/>
                    </a:xfrm>
                    <a:prstGeom prst="rect">
                      <a:avLst/>
                    </a:prstGeom>
                    <a:noFill/>
                    <a:ln>
                      <a:noFill/>
                    </a:ln>
                  </pic:spPr>
                </pic:pic>
              </a:graphicData>
            </a:graphic>
          </wp:inline>
        </w:drawing>
      </w:r>
    </w:p>
    <w:p w14:paraId="501B2660" w14:textId="7102781A" w:rsidR="00E40EE7" w:rsidRPr="002C2690" w:rsidRDefault="000631F9" w:rsidP="00365EE0">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5FB04BEA" w14:textId="1A59C633" w:rsidR="00300C6E" w:rsidRPr="00300C6E" w:rsidRDefault="00300C6E" w:rsidP="00300C6E">
      <w:pPr>
        <w:spacing w:before="100" w:beforeAutospacing="1" w:after="100" w:afterAutospacing="1"/>
        <w:rPr>
          <w:rFonts w:ascii="微软雅黑" w:eastAsia="微软雅黑" w:hAnsi="微软雅黑"/>
          <w:sz w:val="21"/>
          <w:szCs w:val="21"/>
        </w:rPr>
      </w:pPr>
      <w:r w:rsidRPr="00300C6E">
        <w:rPr>
          <w:rFonts w:ascii="微软雅黑" w:eastAsia="微软雅黑" w:hAnsi="微软雅黑" w:hint="eastAsia"/>
          <w:sz w:val="21"/>
          <w:szCs w:val="21"/>
        </w:rPr>
        <w:t>传播效果综述：所有数据均出自第三方平台公开数据（数据截止</w:t>
      </w:r>
      <w:r w:rsidRPr="00300C6E">
        <w:rPr>
          <w:rFonts w:ascii="微软雅黑" w:eastAsia="微软雅黑" w:hAnsi="微软雅黑"/>
          <w:sz w:val="21"/>
          <w:szCs w:val="21"/>
        </w:rPr>
        <w:t>2022年8月9日12：00）</w:t>
      </w:r>
    </w:p>
    <w:p w14:paraId="573D8E71" w14:textId="27457062" w:rsidR="00300C6E" w:rsidRPr="00300C6E" w:rsidRDefault="00300C6E" w:rsidP="00300C6E">
      <w:pPr>
        <w:spacing w:before="100" w:beforeAutospacing="1" w:after="100" w:afterAutospacing="1"/>
        <w:rPr>
          <w:rFonts w:ascii="微软雅黑" w:eastAsia="微软雅黑" w:hAnsi="微软雅黑"/>
          <w:sz w:val="21"/>
          <w:szCs w:val="21"/>
        </w:rPr>
      </w:pPr>
      <w:r w:rsidRPr="00300C6E">
        <w:rPr>
          <w:rFonts w:ascii="微软雅黑" w:eastAsia="微软雅黑" w:hAnsi="微软雅黑" w:hint="eastAsia"/>
          <w:sz w:val="21"/>
          <w:szCs w:val="21"/>
        </w:rPr>
        <w:t>【内容营销】</w:t>
      </w:r>
    </w:p>
    <w:p w14:paraId="44A73951" w14:textId="31425CE7" w:rsidR="00300C6E" w:rsidRPr="00300C6E" w:rsidRDefault="00300C6E" w:rsidP="00300C6E">
      <w:pPr>
        <w:spacing w:before="100" w:beforeAutospacing="1" w:after="100" w:afterAutospacing="1"/>
        <w:rPr>
          <w:rFonts w:ascii="微软雅黑" w:eastAsia="微软雅黑" w:hAnsi="微软雅黑"/>
          <w:sz w:val="21"/>
          <w:szCs w:val="21"/>
        </w:rPr>
      </w:pPr>
      <w:r w:rsidRPr="00300C6E">
        <w:rPr>
          <w:rFonts w:ascii="微软雅黑" w:eastAsia="微软雅黑" w:hAnsi="微软雅黑" w:hint="eastAsia"/>
          <w:sz w:val="21"/>
          <w:szCs w:val="21"/>
        </w:rPr>
        <w:t>结合露营场景向用户传递京东</w:t>
      </w:r>
      <w:r w:rsidRPr="00300C6E">
        <w:rPr>
          <w:rFonts w:ascii="微软雅黑" w:eastAsia="微软雅黑" w:hAnsi="微软雅黑"/>
          <w:sz w:val="21"/>
          <w:szCs w:val="21"/>
        </w:rPr>
        <w:t>PLUS好生活的主题，传递京东站内有丰富的露营产品和服务，通过利益点将目标用户引流到站内，强化用户对于京东露营IP的品牌感知；</w:t>
      </w:r>
    </w:p>
    <w:p w14:paraId="0E305453" w14:textId="224B4824" w:rsidR="00300C6E" w:rsidRPr="00300C6E" w:rsidRDefault="00300C6E" w:rsidP="00300C6E">
      <w:pPr>
        <w:spacing w:before="100" w:beforeAutospacing="1" w:after="100" w:afterAutospacing="1"/>
        <w:rPr>
          <w:rFonts w:ascii="微软雅黑" w:eastAsia="微软雅黑" w:hAnsi="微软雅黑"/>
          <w:sz w:val="21"/>
          <w:szCs w:val="21"/>
        </w:rPr>
      </w:pPr>
      <w:r w:rsidRPr="00300C6E">
        <w:rPr>
          <w:rFonts w:ascii="微软雅黑" w:eastAsia="微软雅黑" w:hAnsi="微软雅黑" w:hint="eastAsia"/>
          <w:sz w:val="21"/>
          <w:szCs w:val="21"/>
        </w:rPr>
        <w:t>【社交话题】全媒体渠道传播曝光</w:t>
      </w:r>
      <w:r w:rsidRPr="00300C6E">
        <w:rPr>
          <w:rFonts w:ascii="微软雅黑" w:eastAsia="微软雅黑" w:hAnsi="微软雅黑"/>
          <w:sz w:val="21"/>
          <w:szCs w:val="21"/>
        </w:rPr>
        <w:t>2.5亿，其中开机屏+信息流投放触达人次8740W，微博小红书话题浏览13400W，站内曝光3000W。</w:t>
      </w:r>
    </w:p>
    <w:p w14:paraId="2C7A1CA5" w14:textId="5A295204" w:rsidR="00300C6E" w:rsidRPr="00300C6E" w:rsidRDefault="00300C6E" w:rsidP="00300C6E">
      <w:pPr>
        <w:spacing w:before="100" w:beforeAutospacing="1" w:after="100" w:afterAutospacing="1"/>
        <w:rPr>
          <w:rFonts w:ascii="微软雅黑" w:eastAsia="微软雅黑" w:hAnsi="微软雅黑"/>
          <w:sz w:val="21"/>
          <w:szCs w:val="21"/>
        </w:rPr>
      </w:pPr>
      <w:r w:rsidRPr="00300C6E">
        <w:rPr>
          <w:rFonts w:ascii="微软雅黑" w:eastAsia="微软雅黑" w:hAnsi="微软雅黑" w:hint="eastAsia"/>
          <w:sz w:val="21"/>
          <w:szCs w:val="21"/>
        </w:rPr>
        <w:t>抖音</w:t>
      </w:r>
      <w:r w:rsidRPr="00300C6E">
        <w:rPr>
          <w:rFonts w:ascii="微软雅黑" w:eastAsia="微软雅黑" w:hAnsi="微软雅黑"/>
          <w:sz w:val="21"/>
          <w:szCs w:val="21"/>
        </w:rPr>
        <w:t>KOL（Rocky看世界、会飞的biu、大龙来了、测评界的野路子、露营叔）：点赞7W+；</w:t>
      </w:r>
    </w:p>
    <w:p w14:paraId="037650E2" w14:textId="144D68D4" w:rsidR="0013632C" w:rsidRDefault="00300C6E" w:rsidP="00300C6E">
      <w:pPr>
        <w:spacing w:before="100" w:beforeAutospacing="1" w:after="100" w:afterAutospacing="1"/>
        <w:rPr>
          <w:rFonts w:ascii="微软雅黑" w:eastAsia="微软雅黑" w:hAnsi="微软雅黑"/>
          <w:sz w:val="21"/>
          <w:szCs w:val="21"/>
        </w:rPr>
      </w:pPr>
      <w:r w:rsidRPr="00300C6E">
        <w:rPr>
          <w:rFonts w:ascii="微软雅黑" w:eastAsia="微软雅黑" w:hAnsi="微软雅黑" w:hint="eastAsia"/>
          <w:sz w:val="21"/>
          <w:szCs w:val="21"/>
        </w:rPr>
        <w:t>微博小红书话题打造（</w:t>
      </w:r>
      <w:r w:rsidRPr="00300C6E">
        <w:rPr>
          <w:rFonts w:ascii="微软雅黑" w:eastAsia="微软雅黑" w:hAnsi="微软雅黑"/>
          <w:sz w:val="21"/>
          <w:szCs w:val="21"/>
        </w:rPr>
        <w:t>#趣野露营 精致出发#）1.34亿浏览量，互动量44.5W</w:t>
      </w:r>
      <w:r w:rsidR="00B27867">
        <w:rPr>
          <w:rFonts w:ascii="微软雅黑" w:eastAsia="微软雅黑" w:hAnsi="微软雅黑" w:hint="eastAsia"/>
          <w:sz w:val="21"/>
          <w:szCs w:val="21"/>
        </w:rPr>
        <w:t>。</w:t>
      </w:r>
    </w:p>
    <w:p w14:paraId="099D8E9F" w14:textId="7404A520" w:rsidR="00300C6E" w:rsidRDefault="00300C6E" w:rsidP="00300C6E">
      <w:pPr>
        <w:spacing w:before="100" w:beforeAutospacing="1" w:after="100" w:afterAutospacing="1"/>
        <w:rPr>
          <w:rFonts w:ascii="微软雅黑" w:eastAsia="微软雅黑" w:hAnsi="微软雅黑"/>
          <w:sz w:val="21"/>
          <w:szCs w:val="21"/>
        </w:rPr>
      </w:pPr>
      <w:r>
        <w:rPr>
          <w:noProof/>
        </w:rPr>
        <w:lastRenderedPageBreak/>
        <w:drawing>
          <wp:inline distT="0" distB="0" distL="0" distR="0" wp14:anchorId="3FB90CE8" wp14:editId="6DEE8F84">
            <wp:extent cx="5720715" cy="4115176"/>
            <wp:effectExtent l="0" t="0" r="0" b="0"/>
            <wp:docPr id="13" name="图片 13" descr="https://www.iaiad.com/uploads/suyanni5@jd.com/0103184908385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aiad.com/uploads/suyanni5@jd.com/010318490838557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715" cy="4115176"/>
                    </a:xfrm>
                    <a:prstGeom prst="rect">
                      <a:avLst/>
                    </a:prstGeom>
                    <a:noFill/>
                    <a:ln>
                      <a:noFill/>
                    </a:ln>
                  </pic:spPr>
                </pic:pic>
              </a:graphicData>
            </a:graphic>
          </wp:inline>
        </w:drawing>
      </w:r>
    </w:p>
    <w:p w14:paraId="713FA54C" w14:textId="7551CC51" w:rsidR="00300C6E" w:rsidRDefault="00300C6E" w:rsidP="00300C6E">
      <w:pPr>
        <w:spacing w:before="100" w:beforeAutospacing="1" w:after="100" w:afterAutospacing="1"/>
        <w:rPr>
          <w:rFonts w:ascii="微软雅黑" w:eastAsia="微软雅黑" w:hAnsi="微软雅黑"/>
          <w:sz w:val="21"/>
          <w:szCs w:val="21"/>
        </w:rPr>
      </w:pPr>
      <w:r>
        <w:rPr>
          <w:noProof/>
        </w:rPr>
        <w:drawing>
          <wp:inline distT="0" distB="0" distL="0" distR="0" wp14:anchorId="5B07EA88" wp14:editId="5628C671">
            <wp:extent cx="5720715" cy="4119945"/>
            <wp:effectExtent l="0" t="0" r="0" b="0"/>
            <wp:docPr id="14" name="图片 14" descr="https://www.iaiad.com/uploads/suyanni5@jd.com/0103184914228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aiad.com/uploads/suyanni5@jd.com/010318491422845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715" cy="4119945"/>
                    </a:xfrm>
                    <a:prstGeom prst="rect">
                      <a:avLst/>
                    </a:prstGeom>
                    <a:noFill/>
                    <a:ln>
                      <a:noFill/>
                    </a:ln>
                  </pic:spPr>
                </pic:pic>
              </a:graphicData>
            </a:graphic>
          </wp:inline>
        </w:drawing>
      </w:r>
    </w:p>
    <w:p w14:paraId="5E183583" w14:textId="23AA42BD" w:rsidR="00300C6E" w:rsidRPr="0013632C" w:rsidRDefault="00300C6E" w:rsidP="00300C6E">
      <w:pPr>
        <w:spacing w:before="100" w:beforeAutospacing="1" w:after="100" w:afterAutospacing="1"/>
        <w:rPr>
          <w:rFonts w:ascii="微软雅黑" w:eastAsia="微软雅黑" w:hAnsi="微软雅黑"/>
          <w:sz w:val="21"/>
          <w:szCs w:val="21"/>
        </w:rPr>
      </w:pPr>
      <w:r>
        <w:rPr>
          <w:noProof/>
        </w:rPr>
        <w:lastRenderedPageBreak/>
        <w:drawing>
          <wp:inline distT="0" distB="0" distL="0" distR="0" wp14:anchorId="0B46433A" wp14:editId="6D647254">
            <wp:extent cx="5720715" cy="4264646"/>
            <wp:effectExtent l="0" t="0" r="0" b="3175"/>
            <wp:docPr id="15" name="图片 15" descr="https://www.iaiad.com/uploads/suyanni5@jd.com/0103184922269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aiad.com/uploads/suyanni5@jd.com/010318492226931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715" cy="4264646"/>
                    </a:xfrm>
                    <a:prstGeom prst="rect">
                      <a:avLst/>
                    </a:prstGeom>
                    <a:noFill/>
                    <a:ln>
                      <a:noFill/>
                    </a:ln>
                  </pic:spPr>
                </pic:pic>
              </a:graphicData>
            </a:graphic>
          </wp:inline>
        </w:drawing>
      </w:r>
    </w:p>
    <w:sectPr w:rsidR="00300C6E" w:rsidRPr="0013632C" w:rsidSect="00970C56">
      <w:headerReference w:type="default" r:id="rId17"/>
      <w:footerReference w:type="even" r:id="rId18"/>
      <w:footerReference w:type="default" r:id="rId19"/>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B5FEC" w14:textId="77777777" w:rsidR="00E52214" w:rsidRDefault="00E52214">
      <w:r>
        <w:separator/>
      </w:r>
    </w:p>
  </w:endnote>
  <w:endnote w:type="continuationSeparator" w:id="0">
    <w:p w14:paraId="4FE3161F" w14:textId="77777777" w:rsidR="00E52214" w:rsidRDefault="00E52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81470" w14:textId="77777777" w:rsidR="00E52214" w:rsidRDefault="00E52214">
      <w:r>
        <w:separator/>
      </w:r>
    </w:p>
  </w:footnote>
  <w:footnote w:type="continuationSeparator" w:id="0">
    <w:p w14:paraId="1926FC15" w14:textId="77777777" w:rsidR="00E52214" w:rsidRDefault="00E52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29113346">
    <w:abstractNumId w:val="8"/>
  </w:num>
  <w:num w:numId="2" w16cid:durableId="2056194846">
    <w:abstractNumId w:val="7"/>
  </w:num>
  <w:num w:numId="3" w16cid:durableId="1243417763">
    <w:abstractNumId w:val="2"/>
  </w:num>
  <w:num w:numId="4" w16cid:durableId="1689140849">
    <w:abstractNumId w:val="5"/>
  </w:num>
  <w:num w:numId="5" w16cid:durableId="2041659912">
    <w:abstractNumId w:val="0"/>
  </w:num>
  <w:num w:numId="6" w16cid:durableId="733965997">
    <w:abstractNumId w:val="16"/>
  </w:num>
  <w:num w:numId="7" w16cid:durableId="500002058">
    <w:abstractNumId w:val="14"/>
  </w:num>
  <w:num w:numId="8" w16cid:durableId="1622299817">
    <w:abstractNumId w:val="11"/>
  </w:num>
  <w:num w:numId="9" w16cid:durableId="1220633585">
    <w:abstractNumId w:val="10"/>
  </w:num>
  <w:num w:numId="10" w16cid:durableId="402067113">
    <w:abstractNumId w:val="9"/>
  </w:num>
  <w:num w:numId="11" w16cid:durableId="951134268">
    <w:abstractNumId w:val="12"/>
  </w:num>
  <w:num w:numId="12" w16cid:durableId="441923428">
    <w:abstractNumId w:val="15"/>
  </w:num>
  <w:num w:numId="13" w16cid:durableId="2041858065">
    <w:abstractNumId w:val="6"/>
  </w:num>
  <w:num w:numId="14" w16cid:durableId="153878537">
    <w:abstractNumId w:val="13"/>
  </w:num>
  <w:num w:numId="15" w16cid:durableId="1806774950">
    <w:abstractNumId w:val="3"/>
  </w:num>
  <w:num w:numId="16" w16cid:durableId="1149052248">
    <w:abstractNumId w:val="4"/>
  </w:num>
  <w:num w:numId="17" w16cid:durableId="7737876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B3FE2"/>
    <w:rsid w:val="000C5FBB"/>
    <w:rsid w:val="000D05FE"/>
    <w:rsid w:val="000D6DC9"/>
    <w:rsid w:val="000E10C0"/>
    <w:rsid w:val="000E18A5"/>
    <w:rsid w:val="000E2A45"/>
    <w:rsid w:val="000F07ED"/>
    <w:rsid w:val="000F4F10"/>
    <w:rsid w:val="000F5168"/>
    <w:rsid w:val="000F63B2"/>
    <w:rsid w:val="00106EA3"/>
    <w:rsid w:val="0010732C"/>
    <w:rsid w:val="00114DD5"/>
    <w:rsid w:val="00117245"/>
    <w:rsid w:val="001231BD"/>
    <w:rsid w:val="001265C9"/>
    <w:rsid w:val="00131A61"/>
    <w:rsid w:val="00132BB8"/>
    <w:rsid w:val="0013632C"/>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BAA"/>
    <w:rsid w:val="001D3F3B"/>
    <w:rsid w:val="001E12DA"/>
    <w:rsid w:val="001E1BDF"/>
    <w:rsid w:val="001E38F1"/>
    <w:rsid w:val="001E6133"/>
    <w:rsid w:val="001F17F1"/>
    <w:rsid w:val="001F36FC"/>
    <w:rsid w:val="001F4270"/>
    <w:rsid w:val="001F720A"/>
    <w:rsid w:val="002031BE"/>
    <w:rsid w:val="0020719F"/>
    <w:rsid w:val="0020726A"/>
    <w:rsid w:val="002166FB"/>
    <w:rsid w:val="002208F6"/>
    <w:rsid w:val="0022117C"/>
    <w:rsid w:val="0023746F"/>
    <w:rsid w:val="002405B6"/>
    <w:rsid w:val="00250580"/>
    <w:rsid w:val="00252186"/>
    <w:rsid w:val="00255B1F"/>
    <w:rsid w:val="00262A77"/>
    <w:rsid w:val="002707E7"/>
    <w:rsid w:val="00270EF0"/>
    <w:rsid w:val="002712AF"/>
    <w:rsid w:val="00274F8A"/>
    <w:rsid w:val="002821AD"/>
    <w:rsid w:val="002826E2"/>
    <w:rsid w:val="00290500"/>
    <w:rsid w:val="002A004E"/>
    <w:rsid w:val="002A44B4"/>
    <w:rsid w:val="002B0CDA"/>
    <w:rsid w:val="002B1FC2"/>
    <w:rsid w:val="002C2690"/>
    <w:rsid w:val="002E7E41"/>
    <w:rsid w:val="002F23B0"/>
    <w:rsid w:val="002F2AF3"/>
    <w:rsid w:val="002F3A4B"/>
    <w:rsid w:val="002F7E7A"/>
    <w:rsid w:val="00300C6E"/>
    <w:rsid w:val="003056B8"/>
    <w:rsid w:val="00311DCD"/>
    <w:rsid w:val="003142AB"/>
    <w:rsid w:val="00317BD4"/>
    <w:rsid w:val="00320B24"/>
    <w:rsid w:val="003219F7"/>
    <w:rsid w:val="00334623"/>
    <w:rsid w:val="003548BE"/>
    <w:rsid w:val="00361FEC"/>
    <w:rsid w:val="00362043"/>
    <w:rsid w:val="00365518"/>
    <w:rsid w:val="00365EE0"/>
    <w:rsid w:val="00365FAB"/>
    <w:rsid w:val="00371D9E"/>
    <w:rsid w:val="00371F8B"/>
    <w:rsid w:val="003764D4"/>
    <w:rsid w:val="00376A0A"/>
    <w:rsid w:val="00386E93"/>
    <w:rsid w:val="0038758A"/>
    <w:rsid w:val="003A2FD7"/>
    <w:rsid w:val="003A3097"/>
    <w:rsid w:val="003A3802"/>
    <w:rsid w:val="003A5E93"/>
    <w:rsid w:val="003B30BE"/>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1643D"/>
    <w:rsid w:val="00423117"/>
    <w:rsid w:val="00426569"/>
    <w:rsid w:val="00426D8C"/>
    <w:rsid w:val="00443C7A"/>
    <w:rsid w:val="00444BDD"/>
    <w:rsid w:val="004452BA"/>
    <w:rsid w:val="00451221"/>
    <w:rsid w:val="00453929"/>
    <w:rsid w:val="004555F7"/>
    <w:rsid w:val="00460F1E"/>
    <w:rsid w:val="00462CFD"/>
    <w:rsid w:val="00464EA7"/>
    <w:rsid w:val="004651A5"/>
    <w:rsid w:val="004767D7"/>
    <w:rsid w:val="0048060F"/>
    <w:rsid w:val="0048122B"/>
    <w:rsid w:val="00484916"/>
    <w:rsid w:val="004861A7"/>
    <w:rsid w:val="0048758B"/>
    <w:rsid w:val="00491A67"/>
    <w:rsid w:val="00492C50"/>
    <w:rsid w:val="00496445"/>
    <w:rsid w:val="004A4904"/>
    <w:rsid w:val="004C539E"/>
    <w:rsid w:val="004C7156"/>
    <w:rsid w:val="004D3EF9"/>
    <w:rsid w:val="004D53A9"/>
    <w:rsid w:val="004E459E"/>
    <w:rsid w:val="004E704D"/>
    <w:rsid w:val="004F1372"/>
    <w:rsid w:val="004F1399"/>
    <w:rsid w:val="004F7523"/>
    <w:rsid w:val="005002D8"/>
    <w:rsid w:val="00504C23"/>
    <w:rsid w:val="00506B17"/>
    <w:rsid w:val="00507EB8"/>
    <w:rsid w:val="0052080E"/>
    <w:rsid w:val="00526530"/>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1E0E"/>
    <w:rsid w:val="005F2140"/>
    <w:rsid w:val="005F5C93"/>
    <w:rsid w:val="006053F3"/>
    <w:rsid w:val="00607045"/>
    <w:rsid w:val="006126FE"/>
    <w:rsid w:val="00613CE9"/>
    <w:rsid w:val="006304D6"/>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E1F9E"/>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5DA3"/>
    <w:rsid w:val="00776F56"/>
    <w:rsid w:val="0079238C"/>
    <w:rsid w:val="00793F18"/>
    <w:rsid w:val="00795109"/>
    <w:rsid w:val="007A0451"/>
    <w:rsid w:val="007A4E3A"/>
    <w:rsid w:val="007B2D27"/>
    <w:rsid w:val="007C0828"/>
    <w:rsid w:val="007C3F70"/>
    <w:rsid w:val="007C4C7A"/>
    <w:rsid w:val="007C51B4"/>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0BBA"/>
    <w:rsid w:val="008612D4"/>
    <w:rsid w:val="008674D7"/>
    <w:rsid w:val="00875DF6"/>
    <w:rsid w:val="00880022"/>
    <w:rsid w:val="008825EF"/>
    <w:rsid w:val="008875A4"/>
    <w:rsid w:val="00893474"/>
    <w:rsid w:val="008B2200"/>
    <w:rsid w:val="008B689B"/>
    <w:rsid w:val="008C2693"/>
    <w:rsid w:val="008F2CAF"/>
    <w:rsid w:val="00901812"/>
    <w:rsid w:val="00902EA3"/>
    <w:rsid w:val="00903505"/>
    <w:rsid w:val="0090431A"/>
    <w:rsid w:val="009076EA"/>
    <w:rsid w:val="00910C5D"/>
    <w:rsid w:val="00911F7D"/>
    <w:rsid w:val="00913B2E"/>
    <w:rsid w:val="00915DD8"/>
    <w:rsid w:val="009205FC"/>
    <w:rsid w:val="00930640"/>
    <w:rsid w:val="00932225"/>
    <w:rsid w:val="00932353"/>
    <w:rsid w:val="00946CB6"/>
    <w:rsid w:val="009573AC"/>
    <w:rsid w:val="0096796C"/>
    <w:rsid w:val="00970C56"/>
    <w:rsid w:val="0097433A"/>
    <w:rsid w:val="00976708"/>
    <w:rsid w:val="00976DD5"/>
    <w:rsid w:val="0098226A"/>
    <w:rsid w:val="00982350"/>
    <w:rsid w:val="009823A9"/>
    <w:rsid w:val="00983853"/>
    <w:rsid w:val="009849FB"/>
    <w:rsid w:val="00991703"/>
    <w:rsid w:val="00993AA4"/>
    <w:rsid w:val="0099692F"/>
    <w:rsid w:val="009A0738"/>
    <w:rsid w:val="009B0E2C"/>
    <w:rsid w:val="009B5C7A"/>
    <w:rsid w:val="009B796F"/>
    <w:rsid w:val="009C6E37"/>
    <w:rsid w:val="009D5BD0"/>
    <w:rsid w:val="009E0D6A"/>
    <w:rsid w:val="009E6D94"/>
    <w:rsid w:val="009F7D3B"/>
    <w:rsid w:val="00A03263"/>
    <w:rsid w:val="00A0550C"/>
    <w:rsid w:val="00A05BD7"/>
    <w:rsid w:val="00A11CFD"/>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2A25"/>
    <w:rsid w:val="00A54EAE"/>
    <w:rsid w:val="00A56181"/>
    <w:rsid w:val="00A57B51"/>
    <w:rsid w:val="00A631B1"/>
    <w:rsid w:val="00A71293"/>
    <w:rsid w:val="00A71CB7"/>
    <w:rsid w:val="00A72FFF"/>
    <w:rsid w:val="00A73B4E"/>
    <w:rsid w:val="00A74660"/>
    <w:rsid w:val="00A81205"/>
    <w:rsid w:val="00A829A2"/>
    <w:rsid w:val="00A83F45"/>
    <w:rsid w:val="00A849B8"/>
    <w:rsid w:val="00A86FCA"/>
    <w:rsid w:val="00AB35BB"/>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07280"/>
    <w:rsid w:val="00B1476B"/>
    <w:rsid w:val="00B24DCC"/>
    <w:rsid w:val="00B25274"/>
    <w:rsid w:val="00B27391"/>
    <w:rsid w:val="00B27867"/>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6E74"/>
    <w:rsid w:val="00C078EC"/>
    <w:rsid w:val="00C171FB"/>
    <w:rsid w:val="00C272F9"/>
    <w:rsid w:val="00C40E03"/>
    <w:rsid w:val="00C5015C"/>
    <w:rsid w:val="00C516C8"/>
    <w:rsid w:val="00C6146F"/>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D5E3B"/>
    <w:rsid w:val="00CE4CE1"/>
    <w:rsid w:val="00CE55AC"/>
    <w:rsid w:val="00D1108E"/>
    <w:rsid w:val="00D13BC3"/>
    <w:rsid w:val="00D14F03"/>
    <w:rsid w:val="00D244C5"/>
    <w:rsid w:val="00D34E8C"/>
    <w:rsid w:val="00D409BB"/>
    <w:rsid w:val="00D411C0"/>
    <w:rsid w:val="00D4147C"/>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214"/>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17709"/>
    <w:rsid w:val="00F22C99"/>
    <w:rsid w:val="00F34642"/>
    <w:rsid w:val="00F35569"/>
    <w:rsid w:val="00F3618F"/>
    <w:rsid w:val="00F4008B"/>
    <w:rsid w:val="00F41E61"/>
    <w:rsid w:val="00F457E6"/>
    <w:rsid w:val="00F503C8"/>
    <w:rsid w:val="00F56689"/>
    <w:rsid w:val="00F821BF"/>
    <w:rsid w:val="00F853FB"/>
    <w:rsid w:val="00FA4FF9"/>
    <w:rsid w:val="00FB3C62"/>
    <w:rsid w:val="00FB6FEC"/>
    <w:rsid w:val="00FC3853"/>
    <w:rsid w:val="00FC53DE"/>
    <w:rsid w:val="00FC629F"/>
    <w:rsid w:val="00FC6ADE"/>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642423048">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3959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98A234A-FEB9-4DA7-B2DA-1B809F6FF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184</Words>
  <Characters>1052</Characters>
  <Application>Microsoft Office Word</Application>
  <DocSecurity>0</DocSecurity>
  <PresentationFormat/>
  <Lines>8</Lines>
  <Paragraphs>2</Paragraphs>
  <Slides>0</Slides>
  <Notes>0</Notes>
  <HiddenSlides>0</HiddenSlides>
  <MMClips>0</MMClips>
  <ScaleCrop>false</ScaleCrop>
  <Company>WWW.YlmF.CoM</Company>
  <LinksUpToDate>false</LinksUpToDate>
  <CharactersWithSpaces>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2</cp:revision>
  <cp:lastPrinted>2012-10-11T08:46:00Z</cp:lastPrinted>
  <dcterms:created xsi:type="dcterms:W3CDTF">2023-02-22T08:15:00Z</dcterms:created>
  <dcterms:modified xsi:type="dcterms:W3CDTF">2023-02-22T08:15:00Z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