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0C2079" w14:textId="77777777" w:rsidR="001A68CF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植村秀-夏日出逃妆</w:t>
      </w:r>
    </w:p>
    <w:p w14:paraId="2746B905" w14:textId="77777777" w:rsidR="001A68C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：植村秀</w:t>
      </w:r>
    </w:p>
    <w:p w14:paraId="5F34C06B" w14:textId="77777777" w:rsidR="001A68C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：美妆</w:t>
      </w:r>
    </w:p>
    <w:p w14:paraId="05C6AD47" w14:textId="77777777" w:rsidR="001A68C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.12.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-12.31</w:t>
      </w:r>
    </w:p>
    <w:p w14:paraId="31F23F8E" w14:textId="452B8520" w:rsidR="001A68CF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7E01AF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0E1EA140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3B3D5E9" w14:textId="42D4CA50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以完美日记为代表的国货彩妆品牌层出不穷，唇妆品类持续细分，不断更迭出新。高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彩妆市场多个大牌受到严重冲击，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爆款产品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影响力下降</w:t>
      </w:r>
      <w:r w:rsidR="007E01AF">
        <w:rPr>
          <w:rFonts w:ascii="微软雅黑" w:eastAsia="微软雅黑" w:hAnsi="微软雅黑" w:hint="eastAsia"/>
          <w:sz w:val="21"/>
          <w:szCs w:val="21"/>
        </w:rPr>
        <w:t>。</w:t>
      </w:r>
    </w:p>
    <w:p w14:paraId="7521F48D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2AFCC2B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植村秀也从前些年用户心中的热门唇妆热门品牌，近年来热度进入不温不火的状态。亟需话题机会发酵热度，重新吸引用户关注。</w:t>
      </w:r>
    </w:p>
    <w:p w14:paraId="1D386CB5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AF0E99B" wp14:editId="473EB3C1">
            <wp:extent cx="5714365" cy="3222625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F227D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1CADADF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洞察机会：</w:t>
      </w:r>
      <w:r>
        <w:rPr>
          <w:rFonts w:ascii="微软雅黑" w:eastAsia="微软雅黑" w:hAnsi="微软雅黑" w:hint="eastAsia"/>
          <w:sz w:val="21"/>
          <w:szCs w:val="21"/>
        </w:rPr>
        <w:t>从用户热搜内容中洞察发现，用户热衷于追随站内热门趋势妆容，习惯搜索万圣节妆/新年妆/日常妆/舞台妆等场景妆容及淡妆/伪素颜妆/纯欲妆容等适配于不同场景需求的妆容风格。在用户对于唇妆笔记讨论中发现，用户对于唇妆风格从季节出发心智突出。</w:t>
      </w:r>
    </w:p>
    <w:p w14:paraId="69CC377F" w14:textId="77777777" w:rsidR="007E01AF" w:rsidRDefault="00000000" w:rsidP="007E01AF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B82C1CA" wp14:editId="2B04BA9D">
            <wp:extent cx="4358640" cy="2429441"/>
            <wp:effectExtent l="0" t="0" r="38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2760" cy="24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5F1A" w14:textId="78622FAF" w:rsidR="001A68CF" w:rsidRDefault="00000000" w:rsidP="007E01AF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FE7FABF" wp14:editId="1736F7B4">
            <wp:extent cx="4229100" cy="23859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7464" cy="239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23DD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定义趋势：</w:t>
      </w:r>
      <w:r>
        <w:rPr>
          <w:rFonts w:ascii="微软雅黑" w:eastAsia="微软雅黑" w:hAnsi="微软雅黑" w:hint="eastAsia"/>
          <w:sz w:val="21"/>
          <w:szCs w:val="21"/>
        </w:rPr>
        <w:t>结合6-8月份夏季传播节点，经历了上半年疫情封控，出行及户外场景大热；同时结合产品特点，植村秀绢感唇釉绢感质地营造氛围感妆效，三个爆款色号打造三种不同风格妆容：清透感/温柔风/鬼马风。</w:t>
      </w:r>
    </w:p>
    <w:p w14:paraId="6AB8B0B2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037673ED" wp14:editId="7249F1FC">
            <wp:extent cx="5718810" cy="3202305"/>
            <wp:effectExtent l="0" t="0" r="1143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8D95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EC75CB4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小红书全站传播：</w:t>
      </w:r>
    </w:p>
    <w:p w14:paraId="513C3B7C" w14:textId="51C17D3C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7E01AF">
        <w:rPr>
          <w:rFonts w:ascii="微软雅黑" w:eastAsia="微软雅黑" w:hAnsi="微软雅黑" w:hint="eastAsia"/>
          <w:b/>
          <w:bCs/>
          <w:sz w:val="21"/>
          <w:szCs w:val="21"/>
        </w:rPr>
        <w:t>百万博主</w:t>
      </w:r>
      <w:proofErr w:type="gramEnd"/>
      <w:r w:rsidRPr="007E01AF">
        <w:rPr>
          <w:rFonts w:ascii="微软雅黑" w:eastAsia="微软雅黑" w:hAnsi="微软雅黑" w:hint="eastAsia"/>
          <w:b/>
          <w:bCs/>
          <w:sz w:val="21"/>
          <w:szCs w:val="21"/>
        </w:rPr>
        <w:t>牵头造势，高调发布#夏日出逃妆#定制大片</w:t>
      </w:r>
      <w:r>
        <w:rPr>
          <w:rFonts w:ascii="微软雅黑" w:eastAsia="微软雅黑" w:hAnsi="微软雅黑" w:hint="eastAsia"/>
          <w:sz w:val="21"/>
          <w:szCs w:val="21"/>
        </w:rPr>
        <w:t>，引20</w:t>
      </w:r>
      <w:r w:rsidR="006506BF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+用户关注；多圈层美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妆博主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围绕夏日出逃妆容，用不同色号种草不同风格呈现，如元气女友、神秘少女、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个性拽姐等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；多场景多维度花式演绎夏日出逃妆，如夏日约会，夏日派对等。</w:t>
      </w:r>
    </w:p>
    <w:p w14:paraId="0EC2D293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小红书全站优质资源倾斜，曝光升级，多个官方账号发布内容，全站吸睛，福利互动吸引用户参与，引爆夏日出逃热潮。</w:t>
      </w:r>
    </w:p>
    <w:p w14:paraId="3A79E59D" w14:textId="6CC8E05D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19D534CE" wp14:editId="235777D0">
            <wp:extent cx="5718810" cy="3215005"/>
            <wp:effectExtent l="0" t="0" r="1143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A9A6A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6D9C2A25" wp14:editId="1B09C781">
            <wp:extent cx="5711825" cy="3180715"/>
            <wp:effectExtent l="0" t="0" r="317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C14E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线下造势：</w:t>
      </w:r>
    </w:p>
    <w:p w14:paraId="61AE9D48" w14:textId="4A71B684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品牌线上热度正盛，顺势引流线下强势揭幕新品口红，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植村秀</w:t>
      </w:r>
      <w:proofErr w:type="gramEnd"/>
      <w:r w:rsidR="007E01AF">
        <w:rPr>
          <w:rFonts w:ascii="微软雅黑" w:eastAsia="微软雅黑" w:hAnsi="微软雅黑" w:hint="eastAsia"/>
          <w:sz w:val="21"/>
          <w:szCs w:val="21"/>
        </w:rPr>
        <w:t>×</w:t>
      </w:r>
      <w:r>
        <w:rPr>
          <w:rFonts w:ascii="微软雅黑" w:eastAsia="微软雅黑" w:hAnsi="微软雅黑" w:hint="eastAsia"/>
          <w:sz w:val="21"/>
          <w:szCs w:val="21"/>
        </w:rPr>
        <w:t>小红书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REDay</w:t>
      </w:r>
      <w:proofErr w:type="spellEnd"/>
      <w:proofErr w:type="gramStart"/>
      <w:r>
        <w:rPr>
          <w:rFonts w:ascii="微软雅黑" w:eastAsia="微软雅黑" w:hAnsi="微软雅黑" w:hint="eastAsia"/>
          <w:sz w:val="21"/>
          <w:szCs w:val="21"/>
        </w:rPr>
        <w:t>专薯日</w:t>
      </w:r>
      <w:r w:rsidRPr="007E01AF">
        <w:rPr>
          <w:rFonts w:ascii="微软雅黑" w:eastAsia="微软雅黑" w:hAnsi="微软雅黑" w:hint="eastAsia"/>
          <w:b/>
          <w:bCs/>
          <w:sz w:val="21"/>
          <w:szCs w:val="21"/>
        </w:rPr>
        <w:t>在</w:t>
      </w:r>
      <w:proofErr w:type="gramEnd"/>
      <w:r w:rsidRPr="007E01AF">
        <w:rPr>
          <w:rFonts w:ascii="微软雅黑" w:eastAsia="微软雅黑" w:hAnsi="微软雅黑" w:hint="eastAsia"/>
          <w:b/>
          <w:bCs/>
          <w:sz w:val="21"/>
          <w:szCs w:val="21"/>
        </w:rPr>
        <w:t>潮流地标成都春熙路打造快闪互动空间</w:t>
      </w:r>
      <w:r>
        <w:rPr>
          <w:rFonts w:ascii="微软雅黑" w:eastAsia="微软雅黑" w:hAnsi="微软雅黑" w:hint="eastAsia"/>
          <w:sz w:val="21"/>
          <w:szCs w:val="21"/>
        </w:rPr>
        <w:t>，创意互动装置+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超有料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笔记墙，提升品牌活动声量，多位KOL受邀现场打卡，优质内容输出引爆产品种草。</w:t>
      </w:r>
    </w:p>
    <w:p w14:paraId="02D4CC18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61374F4B" wp14:editId="21E9C943">
            <wp:extent cx="5711825" cy="3220720"/>
            <wp:effectExtent l="0" t="0" r="317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6EA4" w14:textId="77777777" w:rsidR="001A68CF" w:rsidRDefault="00000000" w:rsidP="007E01A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E5EEFBB" w14:textId="6D9FFC21" w:rsidR="001A68CF" w:rsidRPr="007E01AF" w:rsidRDefault="00000000" w:rsidP="007E01AF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Times New Roman"/>
          <w:bCs/>
          <w:sz w:val="21"/>
          <w:szCs w:val="21"/>
        </w:rPr>
      </w:pPr>
      <w:r w:rsidRPr="007E01AF">
        <w:rPr>
          <w:rFonts w:ascii="微软雅黑" w:eastAsia="微软雅黑" w:hAnsi="微软雅黑" w:cs="Times New Roman" w:hint="eastAsia"/>
          <w:b/>
          <w:sz w:val="21"/>
          <w:szCs w:val="21"/>
        </w:rPr>
        <w:t>项目影响爆了！</w:t>
      </w:r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整体</w:t>
      </w:r>
      <w:proofErr w:type="gramStart"/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曝光达</w:t>
      </w:r>
      <w:proofErr w:type="gramEnd"/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1亿+；互动量达1</w:t>
      </w:r>
      <w:r w:rsidRPr="007E01AF">
        <w:rPr>
          <w:rFonts w:ascii="微软雅黑" w:eastAsia="微软雅黑" w:hAnsi="微软雅黑" w:cs="Times New Roman"/>
          <w:bCs/>
          <w:sz w:val="21"/>
          <w:szCs w:val="21"/>
        </w:rPr>
        <w:t>000</w:t>
      </w:r>
      <w:r w:rsidR="006506BF">
        <w:rPr>
          <w:rFonts w:ascii="微软雅黑" w:eastAsia="微软雅黑" w:hAnsi="微软雅黑" w:cs="Times New Roman" w:hint="eastAsia"/>
          <w:bCs/>
          <w:sz w:val="21"/>
          <w:szCs w:val="21"/>
        </w:rPr>
        <w:t>万</w:t>
      </w:r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+；U</w:t>
      </w:r>
      <w:r w:rsidRPr="007E01AF">
        <w:rPr>
          <w:rFonts w:ascii="微软雅黑" w:eastAsia="微软雅黑" w:hAnsi="微软雅黑" w:cs="Times New Roman"/>
          <w:bCs/>
          <w:sz w:val="21"/>
          <w:szCs w:val="21"/>
        </w:rPr>
        <w:t>GC</w:t>
      </w:r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笔记4</w:t>
      </w:r>
      <w:r w:rsidRPr="007E01AF">
        <w:rPr>
          <w:rFonts w:ascii="微软雅黑" w:eastAsia="微软雅黑" w:hAnsi="微软雅黑" w:cs="Times New Roman"/>
          <w:bCs/>
          <w:sz w:val="21"/>
          <w:szCs w:val="21"/>
        </w:rPr>
        <w:t>.8</w:t>
      </w:r>
      <w:r w:rsidR="006506BF">
        <w:rPr>
          <w:rFonts w:ascii="微软雅黑" w:eastAsia="微软雅黑" w:hAnsi="微软雅黑" w:cs="Times New Roman" w:hint="eastAsia"/>
          <w:bCs/>
          <w:sz w:val="21"/>
          <w:szCs w:val="21"/>
        </w:rPr>
        <w:t>万</w:t>
      </w:r>
      <w:r w:rsidRPr="007E01AF">
        <w:rPr>
          <w:rFonts w:ascii="微软雅黑" w:eastAsia="微软雅黑" w:hAnsi="微软雅黑" w:cs="Times New Roman"/>
          <w:bCs/>
          <w:sz w:val="21"/>
          <w:szCs w:val="21"/>
        </w:rPr>
        <w:t>+</w:t>
      </w:r>
      <w:r w:rsidR="007E01AF">
        <w:rPr>
          <w:rFonts w:ascii="微软雅黑" w:eastAsia="微软雅黑" w:hAnsi="微软雅黑" w:cs="Times New Roman" w:hint="eastAsia"/>
          <w:bCs/>
          <w:sz w:val="21"/>
          <w:szCs w:val="21"/>
        </w:rPr>
        <w:t>；</w:t>
      </w:r>
    </w:p>
    <w:p w14:paraId="1BD4D3C3" w14:textId="0E5AB5CA" w:rsidR="001A68CF" w:rsidRPr="007E01AF" w:rsidRDefault="00000000" w:rsidP="007E01AF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Times New Roman"/>
          <w:bCs/>
          <w:sz w:val="21"/>
          <w:szCs w:val="21"/>
        </w:rPr>
      </w:pPr>
      <w:r w:rsidRPr="007E01AF">
        <w:rPr>
          <w:rFonts w:ascii="微软雅黑" w:eastAsia="微软雅黑" w:hAnsi="微软雅黑" w:cs="Times New Roman" w:hint="eastAsia"/>
          <w:b/>
          <w:sz w:val="21"/>
          <w:szCs w:val="21"/>
        </w:rPr>
        <w:t>产品热度爆了！</w:t>
      </w:r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“夏日出逃妆”在2</w:t>
      </w:r>
      <w:r w:rsidRPr="007E01AF">
        <w:rPr>
          <w:rFonts w:ascii="微软雅黑" w:eastAsia="微软雅黑" w:hAnsi="微软雅黑" w:cs="Times New Roman"/>
          <w:bCs/>
          <w:sz w:val="21"/>
          <w:szCs w:val="21"/>
        </w:rPr>
        <w:t>022Q3</w:t>
      </w:r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成为小红书彩妆品类N</w:t>
      </w:r>
      <w:r w:rsidRPr="007E01AF">
        <w:rPr>
          <w:rFonts w:ascii="微软雅黑" w:eastAsia="微软雅黑" w:hAnsi="微软雅黑" w:cs="Times New Roman"/>
          <w:bCs/>
          <w:sz w:val="21"/>
          <w:szCs w:val="21"/>
        </w:rPr>
        <w:t>O.1</w:t>
      </w:r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热门话题</w:t>
      </w:r>
      <w:r w:rsidR="007E01AF">
        <w:rPr>
          <w:rFonts w:ascii="微软雅黑" w:eastAsia="微软雅黑" w:hAnsi="微软雅黑" w:cs="Times New Roman" w:hint="eastAsia"/>
          <w:bCs/>
          <w:sz w:val="21"/>
          <w:szCs w:val="21"/>
        </w:rPr>
        <w:t>；</w:t>
      </w:r>
    </w:p>
    <w:p w14:paraId="1CD71296" w14:textId="70091D13" w:rsidR="001A68CF" w:rsidRPr="007E01AF" w:rsidRDefault="00000000" w:rsidP="007E01AF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Times New Roman"/>
          <w:bCs/>
          <w:sz w:val="21"/>
          <w:szCs w:val="21"/>
        </w:rPr>
      </w:pPr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lastRenderedPageBreak/>
        <w:t>植</w:t>
      </w:r>
      <w:proofErr w:type="gramStart"/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村秀绢感唇釉</w:t>
      </w:r>
      <w:proofErr w:type="gramEnd"/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站内同比搜索增长1</w:t>
      </w:r>
      <w:r w:rsidRPr="007E01AF">
        <w:rPr>
          <w:rFonts w:ascii="微软雅黑" w:eastAsia="微软雅黑" w:hAnsi="微软雅黑" w:cs="Times New Roman"/>
          <w:bCs/>
          <w:sz w:val="21"/>
          <w:szCs w:val="21"/>
        </w:rPr>
        <w:t>00</w:t>
      </w:r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倍+，从过去品类排名1</w:t>
      </w:r>
      <w:r w:rsidRPr="007E01AF">
        <w:rPr>
          <w:rFonts w:ascii="微软雅黑" w:eastAsia="微软雅黑" w:hAnsi="微软雅黑" w:cs="Times New Roman"/>
          <w:bCs/>
          <w:sz w:val="21"/>
          <w:szCs w:val="21"/>
        </w:rPr>
        <w:t>40</w:t>
      </w:r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名+到2</w:t>
      </w:r>
      <w:r w:rsidRPr="007E01AF">
        <w:rPr>
          <w:rFonts w:ascii="微软雅黑" w:eastAsia="微软雅黑" w:hAnsi="微软雅黑" w:cs="Times New Roman"/>
          <w:bCs/>
          <w:sz w:val="21"/>
          <w:szCs w:val="21"/>
        </w:rPr>
        <w:t>022Q3</w:t>
      </w:r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一跃成为T</w:t>
      </w:r>
      <w:r w:rsidRPr="007E01AF">
        <w:rPr>
          <w:rFonts w:ascii="微软雅黑" w:eastAsia="微软雅黑" w:hAnsi="微软雅黑" w:cs="Times New Roman"/>
          <w:bCs/>
          <w:sz w:val="21"/>
          <w:szCs w:val="21"/>
        </w:rPr>
        <w:t>OP14</w:t>
      </w:r>
      <w:proofErr w:type="gramStart"/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热搜唇</w:t>
      </w:r>
      <w:proofErr w:type="gramEnd"/>
      <w:r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妆产品</w:t>
      </w:r>
      <w:r w:rsidR="007E01AF">
        <w:rPr>
          <w:rFonts w:ascii="微软雅黑" w:eastAsia="微软雅黑" w:hAnsi="微软雅黑" w:cs="Times New Roman" w:hint="eastAsia"/>
          <w:bCs/>
          <w:sz w:val="21"/>
          <w:szCs w:val="21"/>
        </w:rPr>
        <w:t>；</w:t>
      </w:r>
      <w:proofErr w:type="gramStart"/>
      <w:r w:rsidR="00206AD2"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植村秀口红</w:t>
      </w:r>
      <w:proofErr w:type="gramEnd"/>
      <w:r w:rsidR="00206AD2"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在站内搜索Q</w:t>
      </w:r>
      <w:r w:rsidR="00206AD2" w:rsidRPr="007E01AF">
        <w:rPr>
          <w:rFonts w:ascii="微软雅黑" w:eastAsia="微软雅黑" w:hAnsi="微软雅黑" w:cs="Times New Roman"/>
          <w:bCs/>
          <w:sz w:val="21"/>
          <w:szCs w:val="21"/>
        </w:rPr>
        <w:t>3</w:t>
      </w:r>
      <w:r w:rsidR="00206AD2" w:rsidRPr="007E01AF">
        <w:rPr>
          <w:rFonts w:ascii="微软雅黑" w:eastAsia="微软雅黑" w:hAnsi="微软雅黑" w:cs="Times New Roman" w:hint="eastAsia"/>
          <w:bCs/>
          <w:sz w:val="21"/>
          <w:szCs w:val="21"/>
        </w:rPr>
        <w:t>环比上升8</w:t>
      </w:r>
      <w:r w:rsidR="00206AD2" w:rsidRPr="007E01AF">
        <w:rPr>
          <w:rFonts w:ascii="微软雅黑" w:eastAsia="微软雅黑" w:hAnsi="微软雅黑" w:cs="Times New Roman"/>
          <w:bCs/>
          <w:sz w:val="21"/>
          <w:szCs w:val="21"/>
        </w:rPr>
        <w:t>5%</w:t>
      </w:r>
      <w:r w:rsidR="007E01AF">
        <w:rPr>
          <w:rFonts w:ascii="微软雅黑" w:eastAsia="微软雅黑" w:hAnsi="微软雅黑" w:cs="Times New Roman" w:hint="eastAsia"/>
          <w:bCs/>
          <w:sz w:val="21"/>
          <w:szCs w:val="21"/>
        </w:rPr>
        <w:t>。</w:t>
      </w:r>
    </w:p>
    <w:p w14:paraId="63331D1E" w14:textId="1BA327FC" w:rsidR="001A68CF" w:rsidRDefault="007E01AF" w:rsidP="007E01AF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E01AF">
        <w:rPr>
          <w:bCs/>
          <w:noProof/>
        </w:rPr>
        <w:drawing>
          <wp:inline distT="0" distB="0" distL="0" distR="0" wp14:anchorId="5D41A7B7" wp14:editId="3ACC0806">
            <wp:extent cx="5711825" cy="3206115"/>
            <wp:effectExtent l="0" t="0" r="3175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8CF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DC26E" w14:textId="77777777" w:rsidR="00EA4D17" w:rsidRDefault="00EA4D17">
      <w:r>
        <w:separator/>
      </w:r>
    </w:p>
  </w:endnote>
  <w:endnote w:type="continuationSeparator" w:id="0">
    <w:p w14:paraId="5ECCC148" w14:textId="77777777" w:rsidR="00EA4D17" w:rsidRDefault="00EA4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D8F54" w14:textId="77777777" w:rsidR="001A68CF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11066CE" w14:textId="77777777" w:rsidR="001A68CF" w:rsidRDefault="001A68CF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B3D97" w14:textId="77777777" w:rsidR="001A68CF" w:rsidRDefault="001A68CF">
    <w:pPr>
      <w:pStyle w:val="a9"/>
      <w:framePr w:wrap="around" w:vAnchor="text" w:hAnchor="margin" w:xAlign="right" w:y="1"/>
      <w:rPr>
        <w:rStyle w:val="af2"/>
      </w:rPr>
    </w:pPr>
  </w:p>
  <w:p w14:paraId="3746AA4A" w14:textId="77777777" w:rsidR="001A68CF" w:rsidRDefault="001A68CF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ACC3D" w14:textId="77777777" w:rsidR="00EA4D17" w:rsidRDefault="00EA4D17">
      <w:r>
        <w:separator/>
      </w:r>
    </w:p>
  </w:footnote>
  <w:footnote w:type="continuationSeparator" w:id="0">
    <w:p w14:paraId="1B931501" w14:textId="77777777" w:rsidR="00EA4D17" w:rsidRDefault="00EA4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72AAA" w14:textId="77777777" w:rsidR="001A68CF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9BE635B" wp14:editId="77F6843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k5ODM0YmMxOWJiYWQyNDU4MGIzYWRmYTA0ZmI5ND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3B8E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68CF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6AD2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56BC8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6BF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01AF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27A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4D17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56E6D7E"/>
    <w:rsid w:val="62EE2D13"/>
    <w:rsid w:val="6C9C2938"/>
    <w:rsid w:val="74F3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38DB60"/>
  <w15:docId w15:val="{D9678F4E-ADE3-0B45-A4A3-4C1C19DA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134</Words>
  <Characters>764</Characters>
  <Application>Microsoft Office Word</Application>
  <DocSecurity>0</DocSecurity>
  <Lines>6</Lines>
  <Paragraphs>1</Paragraphs>
  <ScaleCrop>false</ScaleCrop>
  <Company>WWW.YlmF.CoM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4</cp:revision>
  <cp:lastPrinted>2012-10-11T08:46:00Z</cp:lastPrinted>
  <dcterms:created xsi:type="dcterms:W3CDTF">2023-02-20T11:15:00Z</dcterms:created>
  <dcterms:modified xsi:type="dcterms:W3CDTF">2023-02-21T01:34:00Z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C7FB989B1A9F45A59B001D34F5EE53AD</vt:lpwstr>
  </property>
</Properties>
</file>