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BA00B6" w:rsidRDefault="008808F6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微软雅黑"/>
          <w:b/>
          <w:sz w:val="32"/>
          <w:szCs w:val="32"/>
        </w:rPr>
      </w:pPr>
      <w:r w:rsidRPr="008808F6">
        <w:rPr>
          <w:rFonts w:ascii="微软雅黑" w:eastAsia="微软雅黑" w:hAnsi="微软雅黑" w:cs="微软雅黑"/>
          <w:b/>
          <w:sz w:val="32"/>
          <w:szCs w:val="32"/>
        </w:rPr>
        <w:t>汤臣倍健Yep携蔡徐坤、谷爱凌实力登场 打爆天猫超品声量</w:t>
      </w:r>
    </w:p>
    <w:p w:rsidR="00BA00B6" w:rsidRDefault="00143F33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：汤臣倍健</w:t>
      </w:r>
    </w:p>
    <w:p w:rsidR="00BA00B6" w:rsidRDefault="00143F33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：大健康</w:t>
      </w:r>
      <w:r>
        <w:rPr>
          <w:rFonts w:ascii="微软雅黑" w:eastAsia="微软雅黑" w:hAnsi="微软雅黑"/>
          <w:sz w:val="21"/>
          <w:szCs w:val="21"/>
        </w:rPr>
        <w:t>行业</w:t>
      </w:r>
    </w:p>
    <w:p w:rsidR="00BA00B6" w:rsidRDefault="00143F33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</w:t>
      </w:r>
      <w:r>
        <w:rPr>
          <w:rFonts w:ascii="微软雅黑" w:eastAsia="微软雅黑" w:hAnsi="微软雅黑"/>
          <w:sz w:val="21"/>
          <w:szCs w:val="21"/>
        </w:rPr>
        <w:t>22</w:t>
      </w:r>
      <w:r>
        <w:rPr>
          <w:rFonts w:ascii="微软雅黑" w:eastAsia="微软雅黑" w:hAnsi="微软雅黑" w:hint="eastAsia"/>
          <w:sz w:val="21"/>
          <w:szCs w:val="21"/>
        </w:rPr>
        <w:t>.02.</w:t>
      </w:r>
      <w:r>
        <w:rPr>
          <w:rFonts w:ascii="微软雅黑" w:eastAsia="微软雅黑" w:hAnsi="微软雅黑"/>
          <w:sz w:val="21"/>
          <w:szCs w:val="21"/>
        </w:rPr>
        <w:t>0</w:t>
      </w:r>
      <w:r>
        <w:rPr>
          <w:rFonts w:ascii="微软雅黑" w:eastAsia="微软雅黑" w:hAnsi="微软雅黑" w:hint="eastAsia"/>
          <w:sz w:val="21"/>
          <w:szCs w:val="21"/>
        </w:rPr>
        <w:t>5-02.20</w:t>
      </w:r>
    </w:p>
    <w:p w:rsidR="00BA00B6" w:rsidRPr="00B9676F" w:rsidRDefault="00143F33" w:rsidP="00B9676F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B9676F" w:rsidRPr="00B9676F">
        <w:rPr>
          <w:rFonts w:ascii="微软雅黑" w:eastAsia="微软雅黑" w:hAnsi="微软雅黑"/>
          <w:sz w:val="21"/>
          <w:szCs w:val="21"/>
        </w:rPr>
        <w:t>明星/达人营销类</w:t>
      </w:r>
    </w:p>
    <w:p w:rsidR="00BA00B6" w:rsidRDefault="00143F33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  <w:bookmarkStart w:id="0" w:name="_GoBack"/>
      <w:bookmarkEnd w:id="0"/>
    </w:p>
    <w:p w:rsidR="00BA00B6" w:rsidRDefault="00143F33">
      <w:pPr>
        <w:autoSpaceDE w:val="0"/>
        <w:autoSpaceDN w:val="0"/>
        <w:adjustRightInd w:val="0"/>
        <w:rPr>
          <w:rFonts w:ascii="微软雅黑" w:eastAsia="微软雅黑" w:hAnsi="微软雅黑" w:cs="AppleSystemUIFont"/>
          <w:sz w:val="21"/>
          <w:szCs w:val="21"/>
        </w:rPr>
      </w:pPr>
      <w:r>
        <w:rPr>
          <w:rFonts w:ascii="微软雅黑" w:eastAsia="微软雅黑" w:hAnsi="微软雅黑" w:cs="AppleSystemUIFont" w:hint="eastAsia"/>
          <w:sz w:val="21"/>
          <w:szCs w:val="21"/>
        </w:rPr>
        <w:t>疫情加速健康观念升级，消费者对健康的关注度被持续激活。全面健康浪潮下，大健康领域需求与消费整体在爆发。2022年2月，在冬奥赛事节点营销环境下，借天猫超级品牌日IP帮助汤臣倍健</w:t>
      </w:r>
      <w:r>
        <w:rPr>
          <w:rFonts w:ascii="微软雅黑" w:eastAsia="微软雅黑" w:hAnsi="微软雅黑" w:cs="AppleSystemUIFont"/>
          <w:sz w:val="21"/>
          <w:szCs w:val="21"/>
        </w:rPr>
        <w:t>打造品牌年度大事件</w:t>
      </w:r>
      <w:r>
        <w:rPr>
          <w:rFonts w:ascii="微软雅黑" w:eastAsia="微软雅黑" w:hAnsi="微软雅黑" w:cs="AppleSystemUIFont" w:hint="eastAsia"/>
          <w:sz w:val="21"/>
          <w:szCs w:val="21"/>
        </w:rPr>
        <w:t>。</w:t>
      </w:r>
    </w:p>
    <w:p w:rsidR="00BA00B6" w:rsidRDefault="00143F33" w:rsidP="00B9676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:rsidR="00BA00B6" w:rsidRDefault="00143F33" w:rsidP="00B9676F">
      <w:pPr>
        <w:autoSpaceDE w:val="0"/>
        <w:autoSpaceDN w:val="0"/>
        <w:adjustRightInd w:val="0"/>
        <w:spacing w:before="100" w:beforeAutospacing="1" w:after="100" w:afterAutospacing="1"/>
        <w:rPr>
          <w:rFonts w:ascii="微软雅黑" w:eastAsia="微软雅黑" w:hAnsi="微软雅黑" w:cs="AppleSystemUIFont"/>
          <w:sz w:val="21"/>
          <w:szCs w:val="21"/>
        </w:rPr>
      </w:pPr>
      <w:r>
        <w:rPr>
          <w:rFonts w:ascii="微软雅黑" w:eastAsia="微软雅黑" w:hAnsi="微软雅黑" w:cs="AppleSystemUIFont"/>
          <w:sz w:val="21"/>
          <w:szCs w:val="21"/>
        </w:rPr>
        <w:t>汤臣倍健携手Yep</w:t>
      </w:r>
      <w:r>
        <w:rPr>
          <w:rFonts w:ascii="微软雅黑" w:eastAsia="微软雅黑" w:hAnsi="微软雅黑" w:cs="AppleSystemUIFont" w:hint="eastAsia"/>
          <w:sz w:val="21"/>
          <w:szCs w:val="21"/>
        </w:rPr>
        <w:t>品牌</w:t>
      </w:r>
      <w:r>
        <w:rPr>
          <w:rFonts w:ascii="微软雅黑" w:eastAsia="微软雅黑" w:hAnsi="微软雅黑" w:cs="AppleSystemUIFont"/>
          <w:sz w:val="21"/>
          <w:szCs w:val="21"/>
        </w:rPr>
        <w:t>代言人蔡徐坤</w:t>
      </w:r>
      <w:r>
        <w:rPr>
          <w:rFonts w:ascii="微软雅黑" w:eastAsia="微软雅黑" w:hAnsi="微软雅黑" w:cs="AppleSystemUIFont" w:hint="eastAsia"/>
          <w:sz w:val="21"/>
          <w:szCs w:val="21"/>
        </w:rPr>
        <w:t>、Yep科学营养·品牌大使&amp;</w:t>
      </w:r>
      <w:r>
        <w:rPr>
          <w:rFonts w:ascii="微软雅黑" w:eastAsia="微软雅黑" w:hAnsi="微软雅黑" w:cs="AppleSystemUIFont"/>
          <w:sz w:val="21"/>
          <w:szCs w:val="21"/>
        </w:rPr>
        <w:t>冬奥种子选手谷爱凌</w:t>
      </w:r>
      <w:r>
        <w:rPr>
          <w:rFonts w:ascii="微软雅黑" w:eastAsia="微软雅黑" w:hAnsi="微软雅黑" w:cs="AppleSystemUIFont" w:hint="eastAsia"/>
          <w:sz w:val="21"/>
          <w:szCs w:val="21"/>
        </w:rPr>
        <w:t>，以</w:t>
      </w:r>
      <w:r>
        <w:rPr>
          <w:rFonts w:ascii="微软雅黑" w:eastAsia="微软雅黑" w:hAnsi="微软雅黑" w:cs="AppleSystemUIFont"/>
          <w:sz w:val="21"/>
          <w:szCs w:val="21"/>
        </w:rPr>
        <w:t>及天猫超级品牌日</w:t>
      </w:r>
      <w:r>
        <w:rPr>
          <w:rFonts w:ascii="微软雅黑" w:eastAsia="微软雅黑" w:hAnsi="微软雅黑" w:cs="AppleSystemUIFont" w:hint="eastAsia"/>
          <w:sz w:val="21"/>
          <w:szCs w:val="21"/>
        </w:rPr>
        <w:t>联合</w:t>
      </w:r>
      <w:r>
        <w:rPr>
          <w:rFonts w:ascii="微软雅黑" w:eastAsia="微软雅黑" w:hAnsi="微软雅黑" w:cs="AppleSystemUIFont"/>
          <w:sz w:val="21"/>
          <w:szCs w:val="21"/>
        </w:rPr>
        <w:t>打造品牌年度大事件，实现</w:t>
      </w:r>
      <w:r>
        <w:rPr>
          <w:rFonts w:ascii="微软雅黑" w:eastAsia="微软雅黑" w:hAnsi="微软雅黑" w:cs="AppleSystemUIFont" w:hint="eastAsia"/>
          <w:sz w:val="21"/>
          <w:szCs w:val="21"/>
        </w:rPr>
        <w:t>全网</w:t>
      </w:r>
      <w:r>
        <w:rPr>
          <w:rFonts w:ascii="微软雅黑" w:eastAsia="微软雅黑" w:hAnsi="微软雅黑" w:cs="AppleSystemUIFont"/>
          <w:sz w:val="21"/>
          <w:szCs w:val="21"/>
        </w:rPr>
        <w:t>品牌大曝光</w:t>
      </w:r>
      <w:r>
        <w:rPr>
          <w:rFonts w:ascii="微软雅黑" w:eastAsia="微软雅黑" w:hAnsi="微软雅黑" w:cs="AppleSystemUIFont" w:hint="eastAsia"/>
          <w:sz w:val="21"/>
          <w:szCs w:val="21"/>
        </w:rPr>
        <w:t>，</w:t>
      </w:r>
      <w:r>
        <w:rPr>
          <w:rFonts w:ascii="微软雅黑" w:eastAsia="微软雅黑" w:hAnsi="微软雅黑" w:cs="AppleSystemUIFont"/>
          <w:sz w:val="21"/>
          <w:szCs w:val="21"/>
        </w:rPr>
        <w:t>带动</w:t>
      </w:r>
      <w:r>
        <w:rPr>
          <w:rFonts w:ascii="微软雅黑" w:eastAsia="微软雅黑" w:hAnsi="微软雅黑" w:cs="AppleSystemUIFont" w:hint="eastAsia"/>
          <w:sz w:val="21"/>
          <w:szCs w:val="21"/>
        </w:rPr>
        <w:t>全店</w:t>
      </w:r>
      <w:r>
        <w:rPr>
          <w:rFonts w:ascii="微软雅黑" w:eastAsia="微软雅黑" w:hAnsi="微软雅黑" w:cs="AppleSystemUIFont"/>
          <w:sz w:val="21"/>
          <w:szCs w:val="21"/>
        </w:rPr>
        <w:t>销售，传递品牌“</w:t>
      </w:r>
      <w:r>
        <w:rPr>
          <w:rFonts w:ascii="微软雅黑" w:eastAsia="微软雅黑" w:hAnsi="微软雅黑" w:cs="AppleSystemUIFont" w:hint="eastAsia"/>
          <w:sz w:val="21"/>
          <w:szCs w:val="21"/>
        </w:rPr>
        <w:t>科学营养</w:t>
      </w:r>
      <w:r>
        <w:rPr>
          <w:rFonts w:ascii="微软雅黑" w:eastAsia="微软雅黑" w:hAnsi="微软雅黑" w:cs="AppleSystemUIFont"/>
          <w:sz w:val="21"/>
          <w:szCs w:val="21"/>
        </w:rPr>
        <w:t>“</w:t>
      </w:r>
      <w:r>
        <w:rPr>
          <w:rFonts w:ascii="微软雅黑" w:eastAsia="微软雅黑" w:hAnsi="微软雅黑" w:cs="AppleSystemUIFont" w:hint="eastAsia"/>
          <w:sz w:val="21"/>
          <w:szCs w:val="21"/>
        </w:rPr>
        <w:t>战略</w:t>
      </w:r>
      <w:r>
        <w:rPr>
          <w:rFonts w:ascii="微软雅黑" w:eastAsia="微软雅黑" w:hAnsi="微软雅黑" w:cs="AppleSystemUIFont"/>
          <w:sz w:val="21"/>
          <w:szCs w:val="21"/>
        </w:rPr>
        <w:t>及心智</w:t>
      </w:r>
      <w:r>
        <w:rPr>
          <w:rFonts w:ascii="微软雅黑" w:eastAsia="微软雅黑" w:hAnsi="微软雅黑" w:cs="AppleSystemUIFont" w:hint="eastAsia"/>
          <w:sz w:val="21"/>
          <w:szCs w:val="21"/>
        </w:rPr>
        <w:t>。</w:t>
      </w:r>
    </w:p>
    <w:p w:rsidR="00BA00B6" w:rsidRPr="00B9676F" w:rsidRDefault="00143F33" w:rsidP="00B9676F">
      <w:pPr>
        <w:autoSpaceDE w:val="0"/>
        <w:autoSpaceDN w:val="0"/>
        <w:adjustRightInd w:val="0"/>
        <w:rPr>
          <w:rFonts w:ascii="微软雅黑" w:eastAsia="微软雅黑" w:hAnsi="微软雅黑" w:cs="AppleSystemUIFont"/>
          <w:b/>
          <w:bCs/>
          <w:sz w:val="21"/>
          <w:szCs w:val="21"/>
        </w:rPr>
      </w:pPr>
      <w:r w:rsidRPr="00B9676F">
        <w:rPr>
          <w:rFonts w:ascii="微软雅黑" w:eastAsia="微软雅黑" w:hAnsi="微软雅黑" w:cs="AppleSystemUIFont"/>
          <w:b/>
          <w:bCs/>
          <w:sz w:val="21"/>
          <w:szCs w:val="21"/>
        </w:rPr>
        <w:t>品牌影响力焕新：</w:t>
      </w:r>
      <w:r w:rsidRPr="00B9676F">
        <w:rPr>
          <w:rFonts w:ascii="微软雅黑" w:eastAsia="微软雅黑" w:hAnsi="微软雅黑" w:cs="AppleSystemUIFont"/>
          <w:sz w:val="21"/>
          <w:szCs w:val="21"/>
        </w:rPr>
        <w:t>借助冬奥热潮，玩转体育营销，重磅IP加持明星产品，传递科学营养</w:t>
      </w:r>
      <w:r w:rsidR="00B9676F">
        <w:rPr>
          <w:rFonts w:ascii="微软雅黑" w:eastAsia="微软雅黑" w:hAnsi="微软雅黑" w:cs="AppleSystemUIFont" w:hint="eastAsia"/>
          <w:sz w:val="21"/>
          <w:szCs w:val="21"/>
        </w:rPr>
        <w:t>；</w:t>
      </w:r>
    </w:p>
    <w:p w:rsidR="00BA00B6" w:rsidRPr="00B9676F" w:rsidRDefault="00143F33" w:rsidP="00B9676F">
      <w:pPr>
        <w:autoSpaceDE w:val="0"/>
        <w:autoSpaceDN w:val="0"/>
        <w:adjustRightInd w:val="0"/>
        <w:rPr>
          <w:rFonts w:ascii="微软雅黑" w:eastAsia="微软雅黑" w:hAnsi="微软雅黑" w:cs="AppleSystemUIFont"/>
          <w:b/>
          <w:bCs/>
          <w:sz w:val="21"/>
          <w:szCs w:val="21"/>
        </w:rPr>
      </w:pPr>
      <w:r w:rsidRPr="00B9676F">
        <w:rPr>
          <w:rFonts w:ascii="微软雅黑" w:eastAsia="微软雅黑" w:hAnsi="微软雅黑" w:cs="AppleSystemUIFont"/>
          <w:b/>
          <w:bCs/>
          <w:sz w:val="21"/>
          <w:szCs w:val="21"/>
        </w:rPr>
        <w:t>夯实优势：</w:t>
      </w:r>
      <w:r w:rsidRPr="00B9676F">
        <w:rPr>
          <w:rFonts w:ascii="微软雅黑" w:eastAsia="微软雅黑" w:hAnsi="微软雅黑" w:cs="AppleSystemUIFont"/>
          <w:sz w:val="21"/>
          <w:szCs w:val="21"/>
        </w:rPr>
        <w:t>强化品牌在保健食品行业的</w:t>
      </w:r>
      <w:r w:rsidRPr="00B9676F">
        <w:rPr>
          <w:rFonts w:ascii="微软雅黑" w:eastAsia="微软雅黑" w:hAnsi="微软雅黑" w:cs="AppleSystemUIFont" w:hint="eastAsia"/>
          <w:sz w:val="21"/>
          <w:szCs w:val="21"/>
        </w:rPr>
        <w:t>TOP</w:t>
      </w:r>
      <w:r w:rsidRPr="00B9676F">
        <w:rPr>
          <w:rFonts w:ascii="微软雅黑" w:eastAsia="微软雅黑" w:hAnsi="微软雅黑" w:cs="AppleSystemUIFont"/>
          <w:sz w:val="21"/>
          <w:szCs w:val="21"/>
        </w:rPr>
        <w:t>1地位</w:t>
      </w:r>
      <w:r w:rsidR="00B9676F">
        <w:rPr>
          <w:rFonts w:ascii="微软雅黑" w:eastAsia="微软雅黑" w:hAnsi="微软雅黑" w:cs="AppleSystemUIFont" w:hint="eastAsia"/>
          <w:sz w:val="21"/>
          <w:szCs w:val="21"/>
        </w:rPr>
        <w:t>；</w:t>
      </w:r>
    </w:p>
    <w:p w:rsidR="00BA00B6" w:rsidRPr="00B9676F" w:rsidRDefault="00143F33" w:rsidP="00B9676F">
      <w:pPr>
        <w:autoSpaceDE w:val="0"/>
        <w:autoSpaceDN w:val="0"/>
        <w:adjustRightInd w:val="0"/>
        <w:rPr>
          <w:rFonts w:ascii="微软雅黑" w:eastAsia="微软雅黑" w:hAnsi="微软雅黑" w:cs="AppleSystemUIFont"/>
          <w:b/>
          <w:bCs/>
          <w:szCs w:val="21"/>
        </w:rPr>
      </w:pPr>
      <w:r w:rsidRPr="00B9676F">
        <w:rPr>
          <w:rFonts w:ascii="微软雅黑" w:eastAsia="微软雅黑" w:hAnsi="微软雅黑" w:cs="AppleSystemUIFont"/>
          <w:b/>
          <w:bCs/>
          <w:sz w:val="21"/>
          <w:szCs w:val="21"/>
        </w:rPr>
        <w:t>人群拉新：</w:t>
      </w:r>
      <w:r w:rsidRPr="00B9676F">
        <w:rPr>
          <w:rFonts w:ascii="微软雅黑" w:eastAsia="微软雅黑" w:hAnsi="微软雅黑" w:cs="AppleSystemUIFont"/>
          <w:sz w:val="21"/>
          <w:szCs w:val="21"/>
        </w:rPr>
        <w:t>为全年营销蓄水拉新，实现高价值用户渗透</w:t>
      </w:r>
      <w:r w:rsidR="00B9676F">
        <w:rPr>
          <w:rFonts w:ascii="微软雅黑" w:eastAsia="微软雅黑" w:hAnsi="微软雅黑" w:cs="AppleSystemUIFont" w:hint="eastAsia"/>
          <w:sz w:val="21"/>
          <w:szCs w:val="21"/>
        </w:rPr>
        <w:t>。</w:t>
      </w:r>
    </w:p>
    <w:p w:rsidR="00BA00B6" w:rsidRDefault="00143F33" w:rsidP="00B9676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:rsidR="00BA00B6" w:rsidRPr="00B9676F" w:rsidRDefault="00143F33" w:rsidP="00B9676F">
      <w:pPr>
        <w:pStyle w:val="10"/>
        <w:spacing w:before="100" w:beforeAutospacing="1" w:after="100" w:afterAutospacing="1"/>
        <w:ind w:firstLineChars="0" w:firstLine="0"/>
        <w:rPr>
          <w:rFonts w:ascii="微软雅黑" w:eastAsia="微软雅黑" w:hAnsi="微软雅黑"/>
          <w:b/>
          <w:color w:val="000000" w:themeColor="text1"/>
          <w:sz w:val="21"/>
          <w:szCs w:val="21"/>
        </w:rPr>
      </w:pPr>
      <w:r w:rsidRPr="00B9676F"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市场环境：</w:t>
      </w:r>
      <w:r w:rsidRPr="00B9676F">
        <w:rPr>
          <w:rFonts w:ascii="微软雅黑" w:eastAsia="微软雅黑" w:hAnsi="微软雅黑" w:cs="微软雅黑" w:hint="eastAsia"/>
          <w:bCs/>
          <w:color w:val="000000" w:themeColor="text1"/>
          <w:sz w:val="21"/>
          <w:szCs w:val="21"/>
        </w:rPr>
        <w:t>疫情以来，人们对健康越发重视，大健康行业发展为重势所驱。</w:t>
      </w:r>
    </w:p>
    <w:p w:rsidR="00BA00B6" w:rsidRPr="00B9676F" w:rsidRDefault="00143F33" w:rsidP="00B9676F">
      <w:pPr>
        <w:pStyle w:val="10"/>
        <w:spacing w:before="100" w:beforeAutospacing="1" w:after="100" w:afterAutospacing="1"/>
        <w:ind w:firstLineChars="0" w:firstLine="0"/>
        <w:rPr>
          <w:rFonts w:ascii="微软雅黑" w:eastAsia="微软雅黑" w:hAnsi="微软雅黑"/>
          <w:b/>
          <w:color w:val="000000" w:themeColor="text1"/>
          <w:sz w:val="21"/>
          <w:szCs w:val="21"/>
        </w:rPr>
      </w:pPr>
      <w:r w:rsidRPr="00B9676F"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消费心理：</w:t>
      </w:r>
      <w:r w:rsidRPr="00B9676F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新一年开工在即，人们希望以更好的状态、精神面貌实力登场，大展拳脚。</w:t>
      </w:r>
    </w:p>
    <w:p w:rsidR="00BA00B6" w:rsidRPr="00B9676F" w:rsidRDefault="00143F33" w:rsidP="00B9676F">
      <w:pPr>
        <w:pStyle w:val="10"/>
        <w:spacing w:before="100" w:beforeAutospacing="1" w:after="100" w:afterAutospacing="1"/>
        <w:ind w:firstLineChars="0" w:firstLine="0"/>
        <w:rPr>
          <w:rFonts w:ascii="微软雅黑" w:eastAsia="微软雅黑" w:hAnsi="微软雅黑"/>
          <w:bCs/>
          <w:color w:val="000000" w:themeColor="text1"/>
          <w:sz w:val="21"/>
          <w:szCs w:val="21"/>
        </w:rPr>
      </w:pPr>
      <w:r w:rsidRPr="00B9676F"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产品优势：</w:t>
      </w:r>
      <w:r w:rsidRPr="00B9676F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汤臣倍健通过科学原料、科学配比、科学生产、科学生产打造出的科学营养产品，</w:t>
      </w:r>
      <w:r w:rsidRPr="00B9676F">
        <w:rPr>
          <w:rFonts w:ascii="微软雅黑" w:eastAsia="微软雅黑" w:hAnsi="微软雅黑"/>
          <w:bCs/>
          <w:color w:val="000000" w:themeColor="text1"/>
          <w:sz w:val="21"/>
          <w:szCs w:val="21"/>
        </w:rPr>
        <w:t>是</w:t>
      </w:r>
      <w:r w:rsidRPr="00B9676F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T</w:t>
      </w:r>
      <w:r w:rsidRPr="00B9676F">
        <w:rPr>
          <w:rFonts w:ascii="微软雅黑" w:eastAsia="微软雅黑" w:hAnsi="微软雅黑"/>
          <w:bCs/>
          <w:color w:val="000000" w:themeColor="text1"/>
          <w:sz w:val="21"/>
          <w:szCs w:val="21"/>
        </w:rPr>
        <w:t>A最有实力的“登场装备”</w:t>
      </w:r>
      <w:r w:rsidRPr="00B9676F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。</w:t>
      </w:r>
    </w:p>
    <w:p w:rsidR="00BA00B6" w:rsidRPr="00B9676F" w:rsidRDefault="00143F33" w:rsidP="00B9676F">
      <w:pPr>
        <w:spacing w:before="100" w:beforeAutospacing="1" w:after="100" w:afterAutospacing="1"/>
        <w:rPr>
          <w:rFonts w:ascii="微软雅黑" w:eastAsia="微软雅黑" w:hAnsi="微软雅黑" w:cstheme="minorBidi"/>
          <w:b/>
          <w:bCs/>
          <w:color w:val="000000" w:themeColor="text1"/>
          <w:sz w:val="21"/>
          <w:szCs w:val="21"/>
        </w:rPr>
      </w:pPr>
      <w:r w:rsidRPr="00B9676F">
        <w:rPr>
          <w:rFonts w:ascii="微软雅黑" w:eastAsia="微软雅黑" w:hAnsi="微软雅黑" w:cstheme="minorBidi" w:hint="eastAsia"/>
          <w:b/>
          <w:bCs/>
          <w:color w:val="000000" w:themeColor="text1"/>
          <w:sz w:val="21"/>
          <w:szCs w:val="21"/>
        </w:rPr>
        <w:t>核心策略：</w:t>
      </w:r>
      <w:r w:rsidRPr="00B9676F">
        <w:rPr>
          <w:rFonts w:ascii="微软雅黑" w:eastAsia="微软雅黑" w:hAnsi="微软雅黑" w:cstheme="minorBidi" w:hint="eastAsia"/>
          <w:color w:val="000000" w:themeColor="text1"/>
          <w:sz w:val="21"/>
          <w:szCs w:val="21"/>
        </w:rPr>
        <w:t>从科学营养品牌主张出发，以“数字”体现“科学。将科学营养可感知化</w:t>
      </w:r>
      <w:r w:rsidRPr="00B9676F">
        <w:rPr>
          <w:rFonts w:ascii="微软雅黑" w:eastAsia="微软雅黑" w:hAnsi="微软雅黑" w:cstheme="minorBidi"/>
          <w:color w:val="000000" w:themeColor="text1"/>
          <w:sz w:val="21"/>
          <w:szCs w:val="21"/>
        </w:rPr>
        <w:t>，</w:t>
      </w:r>
      <w:r w:rsidRPr="00B9676F">
        <w:rPr>
          <w:rFonts w:ascii="微软雅黑" w:eastAsia="微软雅黑" w:hAnsi="微软雅黑" w:cstheme="minorBidi" w:hint="eastAsia"/>
          <w:color w:val="000000" w:themeColor="text1"/>
          <w:sz w:val="21"/>
          <w:szCs w:val="21"/>
        </w:rPr>
        <w:t>以年轻人喜欢的互动形式为沟通的载体</w:t>
      </w:r>
      <w:r w:rsidRPr="00B9676F">
        <w:rPr>
          <w:rFonts w:ascii="微软雅黑" w:eastAsia="微软雅黑" w:hAnsi="微软雅黑" w:cstheme="minorBidi"/>
          <w:color w:val="000000" w:themeColor="text1"/>
          <w:sz w:val="21"/>
          <w:szCs w:val="21"/>
        </w:rPr>
        <w:t>，</w:t>
      </w:r>
      <w:r w:rsidRPr="00B9676F">
        <w:rPr>
          <w:rFonts w:ascii="微软雅黑" w:eastAsia="微软雅黑" w:hAnsi="微软雅黑" w:cstheme="minorBidi" w:hint="eastAsia"/>
          <w:color w:val="000000" w:themeColor="text1"/>
          <w:sz w:val="21"/>
          <w:szCs w:val="21"/>
        </w:rPr>
        <w:t>让营养的实力看得见。</w:t>
      </w:r>
      <w:r w:rsidRPr="00B9676F">
        <w:rPr>
          <w:rFonts w:ascii="微软雅黑" w:eastAsia="微软雅黑" w:hAnsi="微软雅黑" w:cs="AppleSystemUIFont" w:hint="eastAsia"/>
          <w:sz w:val="21"/>
          <w:szCs w:val="21"/>
        </w:rPr>
        <w:t>借势冬奥赛事热潮， 联合天猫超级品牌日IP，</w:t>
      </w:r>
      <w:r w:rsidRPr="00B9676F">
        <w:rPr>
          <w:rFonts w:ascii="微软雅黑" w:eastAsia="微软雅黑" w:hAnsi="微软雅黑" w:cs="AppleSystemUIFont" w:hint="eastAsia"/>
          <w:b/>
          <w:bCs/>
          <w:sz w:val="21"/>
          <w:szCs w:val="21"/>
        </w:rPr>
        <w:t>提炼出#登场前的10000小时#活动主题</w:t>
      </w:r>
      <w:r w:rsidRPr="00B9676F">
        <w:rPr>
          <w:rFonts w:ascii="微软雅黑" w:eastAsia="微软雅黑" w:hAnsi="微软雅黑" w:cs="AppleSystemUIFont" w:hint="eastAsia"/>
          <w:sz w:val="21"/>
          <w:szCs w:val="21"/>
        </w:rPr>
        <w:t>，</w:t>
      </w:r>
      <w:r w:rsidRPr="00B9676F">
        <w:rPr>
          <w:rFonts w:ascii="微软雅黑" w:eastAsia="微软雅黑" w:hAnsi="微软雅黑" w:cs="AppleSystemUIFont" w:hint="eastAsia"/>
          <w:b/>
          <w:bCs/>
          <w:sz w:val="21"/>
          <w:szCs w:val="21"/>
        </w:rPr>
        <w:t>携手汤臣倍健Yep品牌代言人蔡徐坤、Yep科学营养·品牌大使谷爱凌及TEAM CHINA队员，</w:t>
      </w:r>
      <w:r w:rsidRPr="00B9676F">
        <w:rPr>
          <w:rFonts w:ascii="微软雅黑" w:eastAsia="微软雅黑" w:hAnsi="微软雅黑" w:hint="eastAsia"/>
          <w:color w:val="000000" w:themeColor="text1"/>
          <w:sz w:val="21"/>
          <w:szCs w:val="21"/>
        </w:rPr>
        <w:t>通过线上线下互动传播卷入年轻用户体验科学营养，</w:t>
      </w:r>
      <w:r w:rsidRPr="00B9676F">
        <w:rPr>
          <w:rFonts w:ascii="微软雅黑" w:eastAsia="微软雅黑" w:hAnsi="微软雅黑" w:cstheme="minorBidi" w:hint="eastAsia"/>
          <w:color w:val="000000" w:themeColor="text1"/>
          <w:sz w:val="21"/>
          <w:szCs w:val="21"/>
        </w:rPr>
        <w:t>传递</w:t>
      </w:r>
      <w:r w:rsidRPr="00B9676F">
        <w:rPr>
          <w:rFonts w:ascii="微软雅黑" w:eastAsia="微软雅黑" w:hAnsi="微软雅黑" w:cstheme="minorBidi" w:hint="eastAsia"/>
          <w:b/>
          <w:bCs/>
          <w:color w:val="000000" w:themeColor="text1"/>
          <w:sz w:val="21"/>
          <w:szCs w:val="21"/>
        </w:rPr>
        <w:t>#科学营养加持实力登场#</w:t>
      </w:r>
      <w:r w:rsidRPr="00B9676F">
        <w:rPr>
          <w:rFonts w:ascii="微软雅黑" w:eastAsia="微软雅黑" w:hAnsi="微软雅黑" w:cstheme="minorBidi" w:hint="eastAsia"/>
          <w:color w:val="000000" w:themeColor="text1"/>
          <w:sz w:val="21"/>
          <w:szCs w:val="21"/>
        </w:rPr>
        <w:t>的核心信息</w:t>
      </w:r>
      <w:r w:rsidRPr="00B9676F">
        <w:rPr>
          <w:rFonts w:ascii="微软雅黑" w:eastAsia="微软雅黑" w:hAnsi="微软雅黑" w:cstheme="minorBidi"/>
          <w:color w:val="000000" w:themeColor="text1"/>
          <w:sz w:val="21"/>
          <w:szCs w:val="21"/>
        </w:rPr>
        <w:t>。</w:t>
      </w:r>
    </w:p>
    <w:p w:rsidR="00BA00B6" w:rsidRDefault="00143F33" w:rsidP="00B9676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:rsidR="00BA00B6" w:rsidRPr="00B9676F" w:rsidRDefault="00143F33" w:rsidP="00B9676F">
      <w:pPr>
        <w:pStyle w:val="af6"/>
        <w:numPr>
          <w:ilvl w:val="0"/>
          <w:numId w:val="9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b/>
          <w:bCs/>
          <w:szCs w:val="21"/>
        </w:rPr>
      </w:pPr>
      <w:r w:rsidRPr="00B9676F">
        <w:rPr>
          <w:rFonts w:ascii="微软雅黑" w:eastAsia="微软雅黑" w:hAnsi="微软雅黑"/>
          <w:b/>
          <w:bCs/>
          <w:szCs w:val="21"/>
        </w:rPr>
        <w:lastRenderedPageBreak/>
        <w:t>汤臣倍健</w:t>
      </w:r>
      <w:r w:rsidRPr="00B9676F">
        <w:rPr>
          <w:rFonts w:ascii="微软雅黑" w:eastAsia="微软雅黑" w:hAnsi="微软雅黑" w:hint="eastAsia"/>
          <w:b/>
          <w:bCs/>
          <w:szCs w:val="21"/>
        </w:rPr>
        <w:t>携手</w:t>
      </w:r>
      <w:r w:rsidRPr="00B9676F">
        <w:rPr>
          <w:rFonts w:ascii="微软雅黑" w:eastAsia="微软雅黑" w:hAnsi="微软雅黑"/>
          <w:b/>
          <w:bCs/>
          <w:szCs w:val="21"/>
        </w:rPr>
        <w:t>天猫超级品牌日，共同传递“科学营养 实力登场”品牌主张。</w:t>
      </w:r>
    </w:p>
    <w:p w:rsidR="00BA00B6" w:rsidRDefault="00143F33" w:rsidP="00B9676F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1月25日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/>
          <w:sz w:val="21"/>
          <w:szCs w:val="21"/>
        </w:rPr>
        <w:t>北上广等7城</w:t>
      </w:r>
      <w:r>
        <w:rPr>
          <w:rFonts w:ascii="微软雅黑" w:eastAsia="微软雅黑" w:hAnsi="微软雅黑" w:hint="eastAsia"/>
          <w:sz w:val="21"/>
          <w:szCs w:val="21"/>
        </w:rPr>
        <w:t>地铁广告联合投放</w:t>
      </w:r>
      <w:r>
        <w:rPr>
          <w:rFonts w:ascii="微软雅黑" w:eastAsia="微软雅黑" w:hAnsi="微软雅黑"/>
          <w:sz w:val="21"/>
          <w:szCs w:val="21"/>
        </w:rPr>
        <w:t>率先</w:t>
      </w:r>
      <w:r>
        <w:rPr>
          <w:rFonts w:ascii="微软雅黑" w:eastAsia="微软雅黑" w:hAnsi="微软雅黑" w:hint="eastAsia"/>
          <w:sz w:val="21"/>
          <w:szCs w:val="21"/>
        </w:rPr>
        <w:t>登场</w:t>
      </w:r>
      <w:r>
        <w:rPr>
          <w:rFonts w:ascii="微软雅黑" w:eastAsia="微软雅黑" w:hAnsi="微软雅黑"/>
          <w:sz w:val="21"/>
          <w:szCs w:val="21"/>
        </w:rPr>
        <w:t>，</w:t>
      </w:r>
      <w:r>
        <w:rPr>
          <w:rFonts w:ascii="微软雅黑" w:eastAsia="微软雅黑" w:hAnsi="微软雅黑" w:hint="eastAsia"/>
          <w:sz w:val="21"/>
          <w:szCs w:val="21"/>
        </w:rPr>
        <w:t>尤其</w:t>
      </w:r>
      <w:r>
        <w:rPr>
          <w:rFonts w:ascii="微软雅黑" w:eastAsia="微软雅黑" w:hAnsi="微软雅黑"/>
          <w:sz w:val="21"/>
          <w:szCs w:val="21"/>
        </w:rPr>
        <w:t>杭州</w:t>
      </w:r>
      <w:r>
        <w:rPr>
          <w:rFonts w:ascii="微软雅黑" w:eastAsia="微软雅黑" w:hAnsi="微软雅黑" w:hint="eastAsia"/>
          <w:sz w:val="21"/>
          <w:szCs w:val="21"/>
        </w:rPr>
        <w:t>Ｓ级站点</w:t>
      </w:r>
      <w:r>
        <w:rPr>
          <w:rFonts w:ascii="微软雅黑" w:eastAsia="微软雅黑" w:hAnsi="微软雅黑"/>
          <w:sz w:val="21"/>
          <w:szCs w:val="21"/>
        </w:rPr>
        <w:t>打造「登场前10000小时」特装专区 ，吸引粉丝打卡扩散，联动线上线下互动传播汤臣倍健天猫超</w:t>
      </w:r>
      <w:r>
        <w:rPr>
          <w:rFonts w:ascii="微软雅黑" w:eastAsia="微软雅黑" w:hAnsi="微软雅黑" w:hint="eastAsia"/>
          <w:sz w:val="21"/>
          <w:szCs w:val="21"/>
        </w:rPr>
        <w:t>级品牌日</w:t>
      </w:r>
      <w:r>
        <w:rPr>
          <w:rFonts w:ascii="微软雅黑" w:eastAsia="微软雅黑" w:hAnsi="微软雅黑"/>
          <w:sz w:val="21"/>
          <w:szCs w:val="21"/>
        </w:rPr>
        <w:t>，活动期内曝光量达2.39亿+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:rsidR="00BA00B6" w:rsidRPr="00B9676F" w:rsidRDefault="00B9676F" w:rsidP="00B9676F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B9676F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70E5DB2C" wp14:editId="502CD94E">
            <wp:extent cx="5720715" cy="179070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0B6" w:rsidRPr="00B9676F" w:rsidRDefault="00143F33" w:rsidP="00B9676F">
      <w:pPr>
        <w:pStyle w:val="af6"/>
        <w:numPr>
          <w:ilvl w:val="0"/>
          <w:numId w:val="9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szCs w:val="21"/>
        </w:rPr>
      </w:pPr>
      <w:r w:rsidRPr="00B9676F">
        <w:rPr>
          <w:rFonts w:ascii="微软雅黑" w:eastAsia="微软雅黑" w:hAnsi="微软雅黑" w:hint="eastAsia"/>
          <w:b/>
          <w:bCs/>
          <w:szCs w:val="21"/>
        </w:rPr>
        <w:t>借势谷爱凌冬奥夺金热度，体育新星为品牌传播赋能</w:t>
      </w:r>
    </w:p>
    <w:p w:rsidR="00BA00B6" w:rsidRDefault="00143F33" w:rsidP="00B9676F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2月8日-2月18日，</w:t>
      </w:r>
      <w:r>
        <w:rPr>
          <w:rFonts w:ascii="微软雅黑" w:eastAsia="微软雅黑" w:hAnsi="微软雅黑"/>
          <w:sz w:val="21"/>
          <w:szCs w:val="21"/>
        </w:rPr>
        <w:t>借势汤臣倍健Yep科</w:t>
      </w:r>
      <w:r>
        <w:rPr>
          <w:rFonts w:ascii="微软雅黑" w:eastAsia="微软雅黑" w:hAnsi="微软雅黑" w:hint="eastAsia"/>
          <w:sz w:val="21"/>
          <w:szCs w:val="21"/>
        </w:rPr>
        <w:t>学营养·品牌大使谷爱凌冬奥亮相屡夺奖牌，贴热传播谷爱凌实力登场主题片，揭秘冠军的科学营养搭档，</w:t>
      </w:r>
      <w:r>
        <w:rPr>
          <w:rFonts w:ascii="微软雅黑" w:eastAsia="微软雅黑" w:hAnsi="微软雅黑"/>
          <w:sz w:val="21"/>
          <w:szCs w:val="21"/>
        </w:rPr>
        <w:t>#谷爱凌科学营养搭档#、#比心谷爱凌# 话题热搜接连上线，2.79亿+阅读</w:t>
      </w:r>
      <w:r>
        <w:rPr>
          <w:rFonts w:ascii="微软雅黑" w:eastAsia="微软雅黑" w:hAnsi="微软雅黑" w:hint="eastAsia"/>
          <w:sz w:val="21"/>
          <w:szCs w:val="21"/>
        </w:rPr>
        <w:t>持续</w:t>
      </w:r>
      <w:r>
        <w:rPr>
          <w:rFonts w:ascii="微软雅黑" w:eastAsia="微软雅黑" w:hAnsi="微软雅黑"/>
          <w:sz w:val="21"/>
          <w:szCs w:val="21"/>
        </w:rPr>
        <w:t>扩散</w:t>
      </w:r>
      <w:r>
        <w:rPr>
          <w:rFonts w:ascii="微软雅黑" w:eastAsia="微软雅黑" w:hAnsi="微软雅黑" w:hint="eastAsia"/>
          <w:sz w:val="21"/>
          <w:szCs w:val="21"/>
        </w:rPr>
        <w:t>品牌</w:t>
      </w:r>
      <w:r>
        <w:rPr>
          <w:rFonts w:ascii="微软雅黑" w:eastAsia="微软雅黑" w:hAnsi="微软雅黑"/>
          <w:sz w:val="21"/>
          <w:szCs w:val="21"/>
        </w:rPr>
        <w:t>声量。</w:t>
      </w:r>
      <w:r w:rsidR="00D42160">
        <w:rPr>
          <w:rFonts w:ascii="微软雅黑" w:eastAsia="微软雅黑" w:hAnsi="微软雅黑" w:hint="eastAsia"/>
          <w:sz w:val="21"/>
          <w:szCs w:val="21"/>
        </w:rPr>
        <w:t>（</w:t>
      </w:r>
      <w:r>
        <w:rPr>
          <w:rFonts w:ascii="微软雅黑" w:eastAsia="微软雅黑" w:hAnsi="微软雅黑" w:hint="eastAsia"/>
          <w:sz w:val="21"/>
          <w:szCs w:val="21"/>
        </w:rPr>
        <w:t>链接：</w:t>
      </w:r>
      <w:r w:rsidR="00D42160">
        <w:rPr>
          <w:rStyle w:val="af4"/>
          <w:rFonts w:ascii="微软雅黑" w:eastAsia="微软雅黑" w:hAnsi="微软雅黑" w:cs="Times New Roman"/>
          <w:sz w:val="21"/>
          <w:szCs w:val="21"/>
        </w:rPr>
        <w:fldChar w:fldCharType="begin"/>
      </w:r>
      <w:r w:rsidR="00D42160">
        <w:rPr>
          <w:rStyle w:val="af4"/>
          <w:rFonts w:ascii="微软雅黑" w:eastAsia="微软雅黑" w:hAnsi="微软雅黑" w:cs="Times New Roman"/>
          <w:sz w:val="21"/>
          <w:szCs w:val="21"/>
        </w:rPr>
        <w:instrText xml:space="preserve"> HYPERLINK "http://u5n.cn/KqToY" </w:instrText>
      </w:r>
      <w:r w:rsidR="00D42160">
        <w:rPr>
          <w:rStyle w:val="af4"/>
          <w:rFonts w:ascii="微软雅黑" w:eastAsia="微软雅黑" w:hAnsi="微软雅黑" w:cs="Times New Roman"/>
          <w:sz w:val="21"/>
          <w:szCs w:val="21"/>
        </w:rPr>
        <w:fldChar w:fldCharType="separate"/>
      </w:r>
      <w:r w:rsidRPr="00D42160">
        <w:rPr>
          <w:rStyle w:val="af4"/>
          <w:rFonts w:ascii="微软雅黑" w:eastAsia="微软雅黑" w:hAnsi="微软雅黑" w:cs="Times New Roman" w:hint="eastAsia"/>
          <w:sz w:val="21"/>
          <w:szCs w:val="21"/>
        </w:rPr>
        <w:t>http://u5n.cn/KqToY</w:t>
      </w:r>
      <w:r w:rsidR="00D42160">
        <w:rPr>
          <w:rStyle w:val="af4"/>
          <w:rFonts w:ascii="微软雅黑" w:eastAsia="微软雅黑" w:hAnsi="微软雅黑" w:cs="Times New Roman"/>
          <w:sz w:val="21"/>
          <w:szCs w:val="21"/>
        </w:rPr>
        <w:fldChar w:fldCharType="end"/>
      </w:r>
      <w:r w:rsidR="00D42160">
        <w:rPr>
          <w:rFonts w:ascii="微软雅黑" w:eastAsia="微软雅黑" w:hAnsi="微软雅黑" w:hint="eastAsia"/>
          <w:sz w:val="21"/>
          <w:szCs w:val="21"/>
        </w:rPr>
        <w:t>）</w:t>
      </w:r>
    </w:p>
    <w:p w:rsidR="00BA00B6" w:rsidRDefault="00D42160" w:rsidP="00D4216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D42160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07375624" wp14:editId="30D78535">
            <wp:extent cx="5720715" cy="214947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14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0B6" w:rsidRPr="00D42160" w:rsidRDefault="00143F33" w:rsidP="00B9676F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 xml:space="preserve">奥运冠军杨倩联合发声，ID视频为超品传播助威 </w:t>
      </w:r>
      <w:r w:rsidR="00D42160">
        <w:rPr>
          <w:rFonts w:ascii="微软雅黑" w:eastAsia="微软雅黑" w:hAnsi="微软雅黑" w:hint="eastAsia"/>
          <w:sz w:val="21"/>
          <w:szCs w:val="21"/>
        </w:rPr>
        <w:t>（</w:t>
      </w:r>
      <w:r>
        <w:rPr>
          <w:rFonts w:ascii="微软雅黑" w:eastAsia="微软雅黑" w:hAnsi="微软雅黑" w:hint="eastAsia"/>
          <w:sz w:val="21"/>
          <w:szCs w:val="21"/>
        </w:rPr>
        <w:t>链接：</w:t>
      </w:r>
      <w:r w:rsidR="00D42160">
        <w:rPr>
          <w:rStyle w:val="af4"/>
          <w:rFonts w:ascii="微软雅黑" w:eastAsia="微软雅黑" w:hAnsi="微软雅黑" w:cs="Times New Roman"/>
          <w:sz w:val="21"/>
          <w:szCs w:val="21"/>
        </w:rPr>
        <w:fldChar w:fldCharType="begin"/>
      </w:r>
      <w:r w:rsidR="00D42160">
        <w:rPr>
          <w:rStyle w:val="af4"/>
          <w:rFonts w:ascii="微软雅黑" w:eastAsia="微软雅黑" w:hAnsi="微软雅黑" w:cs="Times New Roman"/>
          <w:sz w:val="21"/>
          <w:szCs w:val="21"/>
        </w:rPr>
        <w:instrText xml:space="preserve"> HYPERLINK "http://u5n.cn/bGpMd" </w:instrText>
      </w:r>
      <w:r w:rsidR="00D42160">
        <w:rPr>
          <w:rStyle w:val="af4"/>
          <w:rFonts w:ascii="微软雅黑" w:eastAsia="微软雅黑" w:hAnsi="微软雅黑" w:cs="Times New Roman"/>
          <w:sz w:val="21"/>
          <w:szCs w:val="21"/>
        </w:rPr>
        <w:fldChar w:fldCharType="separate"/>
      </w:r>
      <w:r w:rsidRPr="00D42160">
        <w:rPr>
          <w:rStyle w:val="af4"/>
          <w:rFonts w:ascii="微软雅黑" w:eastAsia="微软雅黑" w:hAnsi="微软雅黑" w:cs="Times New Roman" w:hint="eastAsia"/>
          <w:sz w:val="21"/>
          <w:szCs w:val="21"/>
        </w:rPr>
        <w:t>http://u5n.cn/bGpMd</w:t>
      </w:r>
      <w:r w:rsidR="00D42160">
        <w:rPr>
          <w:rStyle w:val="af4"/>
          <w:rFonts w:ascii="微软雅黑" w:eastAsia="微软雅黑" w:hAnsi="微软雅黑" w:cs="Times New Roman"/>
          <w:sz w:val="21"/>
          <w:szCs w:val="21"/>
        </w:rPr>
        <w:fldChar w:fldCharType="end"/>
      </w:r>
      <w:r w:rsidR="00D42160">
        <w:rPr>
          <w:rFonts w:ascii="微软雅黑" w:eastAsia="微软雅黑" w:hAnsi="微软雅黑" w:hint="eastAsia"/>
          <w:sz w:val="21"/>
          <w:szCs w:val="21"/>
        </w:rPr>
        <w:t>）</w:t>
      </w:r>
    </w:p>
    <w:p w:rsidR="00BA00B6" w:rsidRDefault="00143F33" w:rsidP="00D42160">
      <w:pPr>
        <w:spacing w:before="100" w:beforeAutospacing="1" w:after="100" w:afterAutospacing="1"/>
        <w:ind w:firstLineChars="100" w:firstLine="210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noProof/>
          <w:sz w:val="21"/>
          <w:szCs w:val="21"/>
        </w:rPr>
        <w:lastRenderedPageBreak/>
        <w:drawing>
          <wp:inline distT="0" distB="0" distL="114300" distR="114300">
            <wp:extent cx="2927350" cy="2257425"/>
            <wp:effectExtent l="0" t="0" r="6350" b="9525"/>
            <wp:docPr id="1" name="图片 1" descr="图片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2735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0B6" w:rsidRDefault="00143F33" w:rsidP="00B9676F">
      <w:pPr>
        <w:numPr>
          <w:ilvl w:val="0"/>
          <w:numId w:val="4"/>
        </w:num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Yep代言人蔡徐坤携产品升级主题TVC引爆超品期热度</w:t>
      </w:r>
    </w:p>
    <w:p w:rsidR="00D42160" w:rsidRDefault="00143F33" w:rsidP="00B9676F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明星产品Yep高光小粉瓶升级换代，汤臣倍健Yep代言人蔡徐坤独家产品物料及“科学营养 实力登场”主题片于超品期间首发，引爆全网互动高潮。</w:t>
      </w:r>
    </w:p>
    <w:p w:rsidR="00BA00B6" w:rsidRDefault="00D42160" w:rsidP="00B9676F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（</w:t>
      </w:r>
      <w:r w:rsidR="00143F33">
        <w:rPr>
          <w:rFonts w:ascii="微软雅黑" w:eastAsia="微软雅黑" w:hAnsi="微软雅黑" w:hint="eastAsia"/>
          <w:sz w:val="21"/>
          <w:szCs w:val="21"/>
        </w:rPr>
        <w:t>链接：TVC：</w:t>
      </w:r>
      <w:r>
        <w:rPr>
          <w:rStyle w:val="af4"/>
          <w:rFonts w:ascii="微软雅黑" w:eastAsia="微软雅黑" w:hAnsi="微软雅黑" w:cs="Times New Roman"/>
          <w:sz w:val="21"/>
          <w:szCs w:val="21"/>
        </w:rPr>
        <w:fldChar w:fldCharType="begin"/>
      </w:r>
      <w:r>
        <w:rPr>
          <w:rStyle w:val="af4"/>
          <w:rFonts w:ascii="微软雅黑" w:eastAsia="微软雅黑" w:hAnsi="微软雅黑" w:cs="Times New Roman"/>
          <w:sz w:val="21"/>
          <w:szCs w:val="21"/>
        </w:rPr>
        <w:instrText xml:space="preserve"> HYPERLINK "http://u5n.cn/0Wcw8" </w:instrText>
      </w:r>
      <w:r>
        <w:rPr>
          <w:rStyle w:val="af4"/>
          <w:rFonts w:ascii="微软雅黑" w:eastAsia="微软雅黑" w:hAnsi="微软雅黑" w:cs="Times New Roman"/>
          <w:sz w:val="21"/>
          <w:szCs w:val="21"/>
        </w:rPr>
        <w:fldChar w:fldCharType="separate"/>
      </w:r>
      <w:r w:rsidR="00143F33" w:rsidRPr="00D42160">
        <w:rPr>
          <w:rStyle w:val="af4"/>
          <w:rFonts w:ascii="微软雅黑" w:eastAsia="微软雅黑" w:hAnsi="微软雅黑" w:cs="Times New Roman" w:hint="eastAsia"/>
          <w:sz w:val="21"/>
          <w:szCs w:val="21"/>
        </w:rPr>
        <w:t>http://u5n.cn/0Wcw8</w:t>
      </w:r>
      <w:r>
        <w:rPr>
          <w:rStyle w:val="af4"/>
          <w:rFonts w:ascii="微软雅黑" w:eastAsia="微软雅黑" w:hAnsi="微软雅黑" w:cs="Times New Roman"/>
          <w:sz w:val="21"/>
          <w:szCs w:val="21"/>
        </w:rPr>
        <w:fldChar w:fldCharType="end"/>
      </w:r>
      <w:r w:rsidR="00143F33">
        <w:rPr>
          <w:rFonts w:ascii="微软雅黑" w:eastAsia="微软雅黑" w:hAnsi="微软雅黑" w:hint="eastAsia"/>
          <w:sz w:val="21"/>
          <w:szCs w:val="21"/>
        </w:rPr>
        <w:t>；花絮：</w:t>
      </w:r>
      <w:r w:rsidR="00143F33">
        <w:rPr>
          <w:rStyle w:val="af4"/>
          <w:rFonts w:ascii="微软雅黑" w:eastAsia="微软雅黑" w:hAnsi="微软雅黑" w:cs="Times New Roman" w:hint="eastAsia"/>
          <w:sz w:val="21"/>
          <w:szCs w:val="21"/>
        </w:rPr>
        <w:fldChar w:fldCharType="begin"/>
      </w:r>
      <w:r>
        <w:rPr>
          <w:rStyle w:val="af4"/>
          <w:rFonts w:ascii="微软雅黑" w:eastAsia="微软雅黑" w:hAnsi="微软雅黑" w:cs="Times New Roman"/>
          <w:sz w:val="21"/>
          <w:szCs w:val="21"/>
        </w:rPr>
        <w:instrText>HYPERLINK "http://u5n.cn/Ho7AI"</w:instrText>
      </w:r>
      <w:r w:rsidR="00143F33">
        <w:rPr>
          <w:rStyle w:val="af4"/>
          <w:rFonts w:ascii="微软雅黑" w:eastAsia="微软雅黑" w:hAnsi="微软雅黑" w:cs="Times New Roman" w:hint="eastAsia"/>
          <w:sz w:val="21"/>
          <w:szCs w:val="21"/>
        </w:rPr>
        <w:fldChar w:fldCharType="separate"/>
      </w:r>
      <w:r w:rsidR="00143F33">
        <w:rPr>
          <w:rStyle w:val="af4"/>
          <w:rFonts w:ascii="微软雅黑" w:eastAsia="微软雅黑" w:hAnsi="微软雅黑" w:cs="Times New Roman" w:hint="eastAsia"/>
          <w:sz w:val="21"/>
          <w:szCs w:val="21"/>
        </w:rPr>
        <w:t>http://u5n.cn/Ho7AI</w:t>
      </w:r>
      <w:r w:rsidR="00143F33">
        <w:rPr>
          <w:rStyle w:val="af4"/>
          <w:rFonts w:ascii="微软雅黑" w:eastAsia="微软雅黑" w:hAnsi="微软雅黑" w:cs="Times New Roman" w:hint="eastAsia"/>
          <w:sz w:val="21"/>
          <w:szCs w:val="21"/>
        </w:rPr>
        <w:fldChar w:fldCharType="end"/>
      </w:r>
      <w:r>
        <w:rPr>
          <w:rFonts w:ascii="微软雅黑" w:eastAsia="微软雅黑" w:hAnsi="微软雅黑" w:hint="eastAsia"/>
          <w:sz w:val="21"/>
          <w:szCs w:val="21"/>
        </w:rPr>
        <w:t>）</w:t>
      </w:r>
    </w:p>
    <w:p w:rsidR="00BA00B6" w:rsidRPr="00D42160" w:rsidRDefault="00D42160" w:rsidP="00B9676F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noProof/>
          <w:sz w:val="21"/>
          <w:szCs w:val="21"/>
        </w:rPr>
        <w:drawing>
          <wp:inline distT="0" distB="0" distL="114300" distR="114300" wp14:anchorId="224D2B0A" wp14:editId="0578F135">
            <wp:extent cx="5715000" cy="1607185"/>
            <wp:effectExtent l="0" t="0" r="0" b="12065"/>
            <wp:docPr id="21" name="图片 21" descr="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j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60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0B6" w:rsidRDefault="00143F33" w:rsidP="00B9676F">
      <w:pPr>
        <w:numPr>
          <w:ilvl w:val="0"/>
          <w:numId w:val="4"/>
        </w:num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联合人气运动员、头部达人为「登场前10000小时」话题加热传播</w:t>
      </w:r>
    </w:p>
    <w:p w:rsidR="00D42160" w:rsidRDefault="00143F33" w:rsidP="00B9676F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联动人气运动员杨倩，头部大V@原来是西门大嫂、冰雪运动推广大使@孙佳祺yoyo、时尚博主@张怯怯 共同演绎「登场前10000小时」，</w:t>
      </w:r>
      <w:r>
        <w:rPr>
          <w:rFonts w:ascii="微软雅黑" w:eastAsia="微软雅黑" w:hAnsi="微软雅黑" w:hint="eastAsia"/>
          <w:sz w:val="21"/>
          <w:szCs w:val="21"/>
        </w:rPr>
        <w:t>活动</w:t>
      </w:r>
      <w:r>
        <w:rPr>
          <w:rFonts w:ascii="微软雅黑" w:eastAsia="微软雅黑" w:hAnsi="微软雅黑"/>
          <w:sz w:val="21"/>
          <w:szCs w:val="21"/>
        </w:rPr>
        <w:t>热搜话题多平台点位投放扩散，2亿+阅读量预热引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:rsidR="00D42160" w:rsidRDefault="00143F33" w:rsidP="00D42160">
      <w:pPr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@</w:t>
      </w:r>
      <w:hyperlink r:id="rId13" w:tgtFrame="https://weibo.com/u/_blank" w:history="1">
        <w:r>
          <w:rPr>
            <w:rStyle w:val="af4"/>
            <w:rFonts w:ascii="微软雅黑" w:eastAsia="微软雅黑" w:hAnsi="微软雅黑" w:cs="微软雅黑" w:hint="eastAsia"/>
            <w:color w:val="auto"/>
            <w:sz w:val="21"/>
            <w:szCs w:val="21"/>
            <w:u w:val="none"/>
          </w:rPr>
          <w:t>杨大妞YYY</w:t>
        </w:r>
      </w:hyperlink>
      <w:r>
        <w:rPr>
          <w:rFonts w:ascii="微软雅黑" w:eastAsia="微软雅黑" w:hAnsi="微软雅黑" w:cs="微软雅黑" w:hint="eastAsia"/>
          <w:sz w:val="21"/>
          <w:szCs w:val="21"/>
        </w:rPr>
        <w:t xml:space="preserve"> </w:t>
      </w:r>
      <w:hyperlink r:id="rId14" w:history="1">
        <w:r>
          <w:rPr>
            <w:rStyle w:val="af4"/>
            <w:rFonts w:ascii="微软雅黑" w:eastAsia="微软雅黑" w:hAnsi="微软雅黑" w:hint="eastAsia"/>
            <w:sz w:val="21"/>
            <w:szCs w:val="21"/>
          </w:rPr>
          <w:t>http://u5n.cn/tm0Jq</w:t>
        </w:r>
      </w:hyperlink>
    </w:p>
    <w:p w:rsidR="00BA00B6" w:rsidRDefault="00143F33" w:rsidP="00D42160">
      <w:pPr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@原来是西门大嫂</w:t>
      </w:r>
      <w:r w:rsidR="0006215A">
        <w:rPr>
          <w:rStyle w:val="af4"/>
          <w:rFonts w:ascii="微软雅黑" w:eastAsia="微软雅黑" w:hAnsi="微软雅黑" w:cs="Times New Roman"/>
          <w:sz w:val="21"/>
          <w:szCs w:val="21"/>
        </w:rPr>
        <w:fldChar w:fldCharType="begin"/>
      </w:r>
      <w:r w:rsidR="0006215A">
        <w:rPr>
          <w:rStyle w:val="af4"/>
          <w:rFonts w:ascii="微软雅黑" w:eastAsia="微软雅黑" w:hAnsi="微软雅黑" w:cs="Times New Roman"/>
          <w:sz w:val="21"/>
          <w:szCs w:val="21"/>
        </w:rPr>
        <w:instrText xml:space="preserve"> HYPERLINK "http://u5n.cn/tqCZm" </w:instrText>
      </w:r>
      <w:r w:rsidR="0006215A">
        <w:rPr>
          <w:rStyle w:val="af4"/>
          <w:rFonts w:ascii="微软雅黑" w:eastAsia="微软雅黑" w:hAnsi="微软雅黑" w:cs="Times New Roman"/>
          <w:sz w:val="21"/>
          <w:szCs w:val="21"/>
        </w:rPr>
      </w:r>
      <w:r w:rsidR="0006215A">
        <w:rPr>
          <w:rStyle w:val="af4"/>
          <w:rFonts w:ascii="微软雅黑" w:eastAsia="微软雅黑" w:hAnsi="微软雅黑" w:cs="Times New Roman"/>
          <w:sz w:val="21"/>
          <w:szCs w:val="21"/>
        </w:rPr>
        <w:fldChar w:fldCharType="separate"/>
      </w:r>
      <w:r w:rsidRPr="0006215A">
        <w:rPr>
          <w:rStyle w:val="af4"/>
          <w:rFonts w:ascii="微软雅黑" w:eastAsia="微软雅黑" w:hAnsi="微软雅黑" w:cs="Times New Roman" w:hint="eastAsia"/>
          <w:sz w:val="21"/>
          <w:szCs w:val="21"/>
        </w:rPr>
        <w:t>http://u5n.cn/tqCZm</w:t>
      </w:r>
      <w:r w:rsidR="0006215A">
        <w:rPr>
          <w:rStyle w:val="af4"/>
          <w:rFonts w:ascii="微软雅黑" w:eastAsia="微软雅黑" w:hAnsi="微软雅黑" w:cs="Times New Roman"/>
          <w:sz w:val="21"/>
          <w:szCs w:val="21"/>
        </w:rPr>
        <w:fldChar w:fldCharType="end"/>
      </w:r>
    </w:p>
    <w:p w:rsidR="00D42160" w:rsidRDefault="00143F33" w:rsidP="00D42160">
      <w:pPr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@</w:t>
      </w:r>
      <w:r>
        <w:rPr>
          <w:rFonts w:ascii="微软雅黑" w:eastAsia="微软雅黑" w:hAnsi="微软雅黑"/>
          <w:sz w:val="21"/>
          <w:szCs w:val="21"/>
        </w:rPr>
        <w:t>孙佳祺yoyo</w:t>
      </w:r>
      <w:r>
        <w:rPr>
          <w:rFonts w:ascii="微软雅黑" w:eastAsia="微软雅黑" w:hAnsi="微软雅黑" w:hint="eastAsia"/>
          <w:sz w:val="21"/>
          <w:szCs w:val="21"/>
        </w:rPr>
        <w:t xml:space="preserve"> </w:t>
      </w:r>
      <w:hyperlink r:id="rId15" w:history="1">
        <w:r>
          <w:rPr>
            <w:rStyle w:val="af4"/>
            <w:rFonts w:ascii="微软雅黑" w:eastAsia="微软雅黑" w:hAnsi="微软雅黑" w:hint="eastAsia"/>
            <w:sz w:val="21"/>
            <w:szCs w:val="21"/>
          </w:rPr>
          <w:t>http://u5n.cn/0ZRii</w:t>
        </w:r>
      </w:hyperlink>
    </w:p>
    <w:p w:rsidR="00BA00B6" w:rsidRDefault="00143F33" w:rsidP="00D42160">
      <w:pPr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@张怯怯</w:t>
      </w:r>
      <w:r>
        <w:rPr>
          <w:rFonts w:ascii="微软雅黑" w:eastAsia="微软雅黑" w:hAnsi="微软雅黑" w:hint="eastAsia"/>
          <w:sz w:val="21"/>
          <w:szCs w:val="21"/>
        </w:rPr>
        <w:t xml:space="preserve"> </w:t>
      </w:r>
      <w:hyperlink r:id="rId16" w:history="1">
        <w:r>
          <w:rPr>
            <w:rStyle w:val="af4"/>
            <w:rFonts w:ascii="微软雅黑" w:eastAsia="微软雅黑" w:hAnsi="微软雅黑" w:hint="eastAsia"/>
            <w:sz w:val="21"/>
            <w:szCs w:val="21"/>
          </w:rPr>
          <w:t>http://u5n.cn/wqwAn</w:t>
        </w:r>
      </w:hyperlink>
    </w:p>
    <w:p w:rsidR="00BA00B6" w:rsidRDefault="00D42160" w:rsidP="00D42160">
      <w:pPr>
        <w:spacing w:before="100" w:beforeAutospacing="1" w:after="100" w:afterAutospacing="1"/>
        <w:jc w:val="center"/>
        <w:rPr>
          <w:rFonts w:ascii="微软雅黑" w:eastAsia="微软雅黑" w:hAnsi="微软雅黑"/>
        </w:rPr>
      </w:pPr>
      <w:r w:rsidRPr="00D42160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1B7F55DF" wp14:editId="46EC1B4E">
            <wp:extent cx="5208105" cy="2859862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16496" cy="286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0B6" w:rsidRDefault="00143F33" w:rsidP="00D42160">
      <w:pPr>
        <w:spacing w:before="100" w:beforeAutospacing="1" w:after="100" w:afterAutospacing="1"/>
        <w:jc w:val="center"/>
        <w:rPr>
          <w:rFonts w:ascii="微软雅黑" w:eastAsia="微软雅黑" w:hAnsi="微软雅黑"/>
        </w:rPr>
      </w:pPr>
      <w:r>
        <w:rPr>
          <w:rFonts w:hint="eastAsia"/>
          <w:b/>
          <w:bCs/>
          <w:noProof/>
          <w:sz w:val="21"/>
          <w:szCs w:val="21"/>
        </w:rPr>
        <w:drawing>
          <wp:inline distT="0" distB="0" distL="114300" distR="114300">
            <wp:extent cx="4039263" cy="1605072"/>
            <wp:effectExtent l="0" t="0" r="0" b="0"/>
            <wp:docPr id="20" name="图片 20" descr="图片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片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42578" cy="1606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0B6" w:rsidRDefault="00143F33" w:rsidP="00B9676F">
      <w:pPr>
        <w:numPr>
          <w:ilvl w:val="0"/>
          <w:numId w:val="4"/>
        </w:num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抖音&amp;KEEP趣味互动，传递品牌主张&amp;为超品引流</w:t>
      </w:r>
    </w:p>
    <w:p w:rsidR="00BA00B6" w:rsidRDefault="00143F33" w:rsidP="00B9676F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活动全程通过</w:t>
      </w:r>
      <w:r>
        <w:rPr>
          <w:rFonts w:ascii="微软雅黑" w:eastAsia="微软雅黑" w:hAnsi="微软雅黑" w:hint="eastAsia"/>
          <w:sz w:val="21"/>
          <w:szCs w:val="21"/>
        </w:rPr>
        <w:t>线上话题传播。上线抖音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#和谷爱凌一起滑雪#</w:t>
      </w:r>
      <w:r>
        <w:rPr>
          <w:rFonts w:ascii="微软雅黑" w:eastAsia="微软雅黑" w:hAnsi="微软雅黑" w:hint="eastAsia"/>
          <w:sz w:val="21"/>
          <w:szCs w:val="21"/>
        </w:rPr>
        <w:t>挑战赛拉取冬奥兴趣人群，达成总播放量4</w:t>
      </w:r>
      <w:r>
        <w:rPr>
          <w:rFonts w:ascii="微软雅黑" w:eastAsia="微软雅黑" w:hAnsi="微软雅黑"/>
          <w:sz w:val="21"/>
          <w:szCs w:val="21"/>
        </w:rPr>
        <w:t>.1</w:t>
      </w:r>
      <w:r>
        <w:rPr>
          <w:rFonts w:ascii="微软雅黑" w:eastAsia="微软雅黑" w:hAnsi="微软雅黑" w:hint="eastAsia"/>
          <w:sz w:val="21"/>
          <w:szCs w:val="21"/>
        </w:rPr>
        <w:t>亿，参与人数1</w:t>
      </w:r>
      <w:r>
        <w:rPr>
          <w:rFonts w:ascii="微软雅黑" w:eastAsia="微软雅黑" w:hAnsi="微软雅黑"/>
          <w:sz w:val="21"/>
          <w:szCs w:val="21"/>
        </w:rPr>
        <w:t>0</w:t>
      </w:r>
      <w:r>
        <w:rPr>
          <w:rFonts w:ascii="微软雅黑" w:eastAsia="微软雅黑" w:hAnsi="微软雅黑" w:hint="eastAsia"/>
          <w:sz w:val="21"/>
          <w:szCs w:val="21"/>
        </w:rPr>
        <w:t>w</w:t>
      </w:r>
      <w:r>
        <w:rPr>
          <w:rFonts w:ascii="微软雅黑" w:eastAsia="微软雅黑" w:hAnsi="微软雅黑"/>
          <w:sz w:val="21"/>
          <w:szCs w:val="21"/>
        </w:rPr>
        <w:t>+</w:t>
      </w:r>
      <w:r>
        <w:rPr>
          <w:rFonts w:ascii="微软雅黑" w:eastAsia="微软雅黑" w:hAnsi="微软雅黑" w:hint="eastAsia"/>
          <w:sz w:val="21"/>
          <w:szCs w:val="21"/>
        </w:rPr>
        <w:t>。谷爱凌在Keep打造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14天科学营养挑战训练营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/>
          <w:sz w:val="21"/>
          <w:szCs w:val="21"/>
        </w:rPr>
        <w:t>卷入年轻用户，感受</w:t>
      </w:r>
      <w:r>
        <w:rPr>
          <w:rFonts w:ascii="微软雅黑" w:eastAsia="微软雅黑" w:hAnsi="微软雅黑" w:hint="eastAsia"/>
          <w:sz w:val="21"/>
          <w:szCs w:val="21"/>
        </w:rPr>
        <w:t>汤臣倍健</w:t>
      </w:r>
      <w:r>
        <w:rPr>
          <w:rFonts w:ascii="微软雅黑" w:eastAsia="微软雅黑" w:hAnsi="微软雅黑"/>
          <w:sz w:val="21"/>
          <w:szCs w:val="21"/>
        </w:rPr>
        <w:t>科学营养助力提升健康状态登场的实力。</w:t>
      </w:r>
    </w:p>
    <w:p w:rsidR="00BA00B6" w:rsidRDefault="00D42160" w:rsidP="00D4216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D42160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4B5B283D" wp14:editId="02442FC1">
            <wp:extent cx="5720715" cy="2673350"/>
            <wp:effectExtent l="0" t="0" r="0" b="635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0B6" w:rsidRDefault="00143F33" w:rsidP="00B9676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lastRenderedPageBreak/>
        <w:t>营销效果与市场反馈</w:t>
      </w:r>
    </w:p>
    <w:p w:rsidR="00BA00B6" w:rsidRDefault="00143F33" w:rsidP="00B9676F">
      <w:pPr>
        <w:pStyle w:val="af6"/>
        <w:numPr>
          <w:ilvl w:val="0"/>
          <w:numId w:val="5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/>
          <w:bCs/>
          <w:color w:val="000000" w:themeColor="text1"/>
          <w:szCs w:val="21"/>
        </w:rPr>
      </w:pPr>
      <w:r>
        <w:rPr>
          <w:rFonts w:ascii="微软雅黑" w:eastAsia="微软雅黑" w:hAnsi="微软雅黑" w:hint="eastAsia"/>
          <w:b/>
          <w:bCs/>
          <w:color w:val="000000" w:themeColor="text1"/>
          <w:szCs w:val="21"/>
        </w:rPr>
        <w:t>声量爆表：</w:t>
      </w:r>
    </w:p>
    <w:p w:rsidR="00BA00B6" w:rsidRDefault="00143F33" w:rsidP="002D4E4C">
      <w:pPr>
        <w:pStyle w:val="af6"/>
        <w:spacing w:before="100" w:beforeAutospacing="1" w:after="100" w:afterAutospacing="1"/>
        <w:ind w:firstLineChars="0" w:firstLine="0"/>
        <w:jc w:val="left"/>
        <w:textAlignment w:val="baseline"/>
        <w:rPr>
          <w:rFonts w:ascii="微软雅黑" w:eastAsia="微软雅黑" w:hAnsi="微软雅黑"/>
          <w:b/>
          <w:bCs/>
          <w:color w:val="000000" w:themeColor="text1"/>
          <w:szCs w:val="21"/>
        </w:rPr>
      </w:pPr>
      <w:r>
        <w:rPr>
          <w:rFonts w:ascii="微软雅黑" w:eastAsia="微软雅黑" w:hAnsi="微软雅黑" w:hint="eastAsia"/>
          <w:b/>
          <w:bCs/>
          <w:color w:val="000000" w:themeColor="text1"/>
          <w:szCs w:val="21"/>
        </w:rPr>
        <w:t>明星物料全渠道曝光高达 11亿+</w:t>
      </w:r>
      <w:r w:rsidR="002D4E4C">
        <w:rPr>
          <w:rFonts w:ascii="微软雅黑" w:eastAsia="微软雅黑" w:hAnsi="微软雅黑" w:hint="eastAsia"/>
          <w:b/>
          <w:bCs/>
          <w:color w:val="000000" w:themeColor="text1"/>
          <w:szCs w:val="21"/>
        </w:rPr>
        <w:t>；</w:t>
      </w:r>
      <w:r>
        <w:rPr>
          <w:rFonts w:ascii="微软雅黑" w:eastAsia="微软雅黑" w:hAnsi="微软雅黑" w:hint="eastAsia"/>
          <w:b/>
          <w:bCs/>
          <w:color w:val="000000" w:themeColor="text1"/>
          <w:szCs w:val="21"/>
        </w:rPr>
        <w:t>自媒体整体阅读1.8亿+；微博多维种草货品，整体阅读560W+，玩转抖音和keep参与人数45W+。</w:t>
      </w:r>
    </w:p>
    <w:p w:rsidR="00BA00B6" w:rsidRPr="002C310F" w:rsidRDefault="002C310F" w:rsidP="002D4E4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C310F">
        <w:rPr>
          <w:rFonts w:ascii="微软雅黑" w:eastAsia="微软雅黑" w:hAnsi="微软雅黑" w:hint="eastAsia"/>
          <w:bCs/>
          <w:sz w:val="21"/>
          <w:szCs w:val="21"/>
        </w:rPr>
        <w:t>1、</w:t>
      </w:r>
      <w:r w:rsidR="00143F33" w:rsidRPr="002C310F">
        <w:rPr>
          <w:rFonts w:ascii="微软雅黑" w:eastAsia="微软雅黑" w:hAnsi="微软雅黑" w:hint="eastAsia"/>
          <w:b/>
          <w:bCs/>
          <w:sz w:val="21"/>
          <w:szCs w:val="21"/>
        </w:rPr>
        <w:t>汤臣倍健Yep品牌代言人-蔡徐坤单话题阅读量高达2亿+</w:t>
      </w:r>
      <w:r w:rsidR="00143F33" w:rsidRPr="002C310F">
        <w:rPr>
          <w:rFonts w:ascii="微软雅黑" w:eastAsia="微软雅黑" w:hAnsi="微软雅黑" w:hint="eastAsia"/>
          <w:sz w:val="21"/>
          <w:szCs w:val="21"/>
        </w:rPr>
        <w:t>，微博+小红书+抖音三平台总曝光3.6亿+；北上广等7城地铁联合投放+杭州S级站点主题特装投放活动期内曝光2.39亿+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:rsidR="00BA00B6" w:rsidRPr="002C310F" w:rsidRDefault="002C310F" w:rsidP="002C310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C310F">
        <w:rPr>
          <w:rFonts w:ascii="微软雅黑" w:eastAsia="微软雅黑" w:hAnsi="微软雅黑" w:cs="AppleSystemUIFont"/>
          <w:bCs/>
          <w:sz w:val="21"/>
          <w:szCs w:val="21"/>
        </w:rPr>
        <w:t>2</w:t>
      </w:r>
      <w:r w:rsidRPr="002C310F">
        <w:rPr>
          <w:rFonts w:ascii="微软雅黑" w:eastAsia="微软雅黑" w:hAnsi="微软雅黑" w:cs="AppleSystemUIFont" w:hint="eastAsia"/>
          <w:bCs/>
          <w:sz w:val="21"/>
          <w:szCs w:val="21"/>
        </w:rPr>
        <w:t>、</w:t>
      </w:r>
      <w:r w:rsidR="00143F33" w:rsidRPr="002C310F">
        <w:rPr>
          <w:rFonts w:ascii="微软雅黑" w:eastAsia="微软雅黑" w:hAnsi="微软雅黑" w:cs="AppleSystemUIFont" w:hint="eastAsia"/>
          <w:bCs/>
          <w:sz w:val="21"/>
          <w:szCs w:val="21"/>
        </w:rPr>
        <w:t>Yep科学营养·品牌大使</w:t>
      </w:r>
      <w:r w:rsidR="00143F33" w:rsidRPr="002C310F">
        <w:rPr>
          <w:rFonts w:ascii="微软雅黑" w:eastAsia="微软雅黑" w:hAnsi="微软雅黑" w:hint="eastAsia"/>
          <w:bCs/>
          <w:sz w:val="21"/>
          <w:szCs w:val="21"/>
        </w:rPr>
        <w:t>-</w:t>
      </w:r>
      <w:r w:rsidR="00143F33" w:rsidRPr="002C310F">
        <w:rPr>
          <w:rFonts w:ascii="微软雅黑" w:eastAsia="微软雅黑" w:hAnsi="微软雅黑"/>
          <w:bCs/>
          <w:sz w:val="21"/>
          <w:szCs w:val="21"/>
        </w:rPr>
        <w:t>谷爱凌</w:t>
      </w:r>
      <w:r w:rsidR="00143F33" w:rsidRPr="002C310F">
        <w:rPr>
          <w:rFonts w:ascii="微软雅黑" w:eastAsia="微软雅黑" w:hAnsi="微软雅黑"/>
          <w:sz w:val="21"/>
          <w:szCs w:val="21"/>
        </w:rPr>
        <w:t>#谷爱凌科学营养搭档#、#比心谷爱凌#</w:t>
      </w:r>
      <w:r w:rsidR="00143F33" w:rsidRPr="002C310F">
        <w:rPr>
          <w:rFonts w:ascii="微软雅黑" w:eastAsia="微软雅黑" w:hAnsi="微软雅黑" w:hint="eastAsia"/>
          <w:b/>
          <w:bCs/>
          <w:sz w:val="21"/>
          <w:szCs w:val="21"/>
        </w:rPr>
        <w:t>微博双</w:t>
      </w:r>
      <w:r w:rsidR="00143F33" w:rsidRPr="002C310F">
        <w:rPr>
          <w:rFonts w:ascii="微软雅黑" w:eastAsia="微软雅黑" w:hAnsi="微软雅黑"/>
          <w:b/>
          <w:bCs/>
          <w:sz w:val="21"/>
          <w:szCs w:val="21"/>
        </w:rPr>
        <w:t>话题</w:t>
      </w:r>
      <w:r w:rsidR="00143F33" w:rsidRPr="002C310F">
        <w:rPr>
          <w:rFonts w:ascii="微软雅黑" w:eastAsia="微软雅黑" w:hAnsi="微软雅黑" w:hint="eastAsia"/>
          <w:b/>
          <w:bCs/>
          <w:sz w:val="21"/>
          <w:szCs w:val="21"/>
        </w:rPr>
        <w:t>阅读量破2.7亿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。</w:t>
      </w:r>
    </w:p>
    <w:p w:rsidR="00BA00B6" w:rsidRPr="002C310F" w:rsidRDefault="002C310F" w:rsidP="002C310F">
      <w:pPr>
        <w:pStyle w:val="af6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2C310F">
        <w:rPr>
          <w:rFonts w:ascii="微软雅黑" w:eastAsia="微软雅黑" w:hAnsi="微软雅黑"/>
          <w:bCs/>
          <w:szCs w:val="21"/>
        </w:rPr>
        <w:t>3</w:t>
      </w:r>
      <w:r w:rsidRPr="002C310F">
        <w:rPr>
          <w:rFonts w:ascii="微软雅黑" w:eastAsia="微软雅黑" w:hAnsi="微软雅黑" w:hint="eastAsia"/>
          <w:bCs/>
          <w:szCs w:val="21"/>
        </w:rPr>
        <w:t>、</w:t>
      </w:r>
      <w:r w:rsidR="00143F33" w:rsidRPr="002C310F">
        <w:rPr>
          <w:rFonts w:ascii="微软雅黑" w:eastAsia="微软雅黑" w:hAnsi="微软雅黑" w:hint="eastAsia"/>
          <w:b/>
          <w:bCs/>
          <w:szCs w:val="21"/>
        </w:rPr>
        <w:t>联合明星粉丝团及有影响力的大号种草货品，整体阅读560W+：</w:t>
      </w:r>
      <w:r w:rsidR="00143F33" w:rsidRPr="002C310F">
        <w:rPr>
          <w:rFonts w:ascii="微软雅黑" w:eastAsia="微软雅黑" w:hAnsi="微软雅黑" w:hint="eastAsia"/>
          <w:szCs w:val="21"/>
        </w:rPr>
        <w:t>联合蔡徐坤粉丝团、后援会等影响力账号对第二代Yep高光小粉瓶、绯常桃气™蛋白2大新品多形式内容种草，打出新品声量</w:t>
      </w:r>
      <w:r>
        <w:rPr>
          <w:rFonts w:ascii="微软雅黑" w:eastAsia="微软雅黑" w:hAnsi="微软雅黑" w:hint="eastAsia"/>
          <w:szCs w:val="21"/>
        </w:rPr>
        <w:t>。</w:t>
      </w:r>
    </w:p>
    <w:p w:rsidR="00BA00B6" w:rsidRPr="002C310F" w:rsidRDefault="002C310F" w:rsidP="002C310F">
      <w:pPr>
        <w:pStyle w:val="af6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2C310F">
        <w:rPr>
          <w:rFonts w:ascii="微软雅黑" w:eastAsia="微软雅黑" w:hAnsi="微软雅黑" w:hint="eastAsia"/>
          <w:bCs/>
          <w:szCs w:val="21"/>
        </w:rPr>
        <w:t>4、</w:t>
      </w:r>
      <w:r w:rsidR="00143F33" w:rsidRPr="002C310F">
        <w:rPr>
          <w:rFonts w:ascii="微软雅黑" w:eastAsia="微软雅黑" w:hAnsi="微软雅黑" w:hint="eastAsia"/>
          <w:b/>
          <w:bCs/>
          <w:szCs w:val="21"/>
        </w:rPr>
        <w:t>借势品牌大使-</w:t>
      </w:r>
      <w:r w:rsidR="00143F33" w:rsidRPr="002C310F">
        <w:rPr>
          <w:rFonts w:ascii="微软雅黑" w:eastAsia="微软雅黑" w:hAnsi="微软雅黑"/>
          <w:b/>
          <w:bCs/>
          <w:szCs w:val="21"/>
        </w:rPr>
        <w:t>谷爱凌</w:t>
      </w:r>
      <w:r w:rsidR="00143F33" w:rsidRPr="002C310F">
        <w:rPr>
          <w:rFonts w:ascii="微软雅黑" w:eastAsia="微软雅黑" w:hAnsi="微软雅黑" w:hint="eastAsia"/>
          <w:b/>
          <w:bCs/>
          <w:szCs w:val="21"/>
        </w:rPr>
        <w:t>，玩转抖音和KEEP，掀滑雪热潮：</w:t>
      </w:r>
    </w:p>
    <w:p w:rsidR="00BA00B6" w:rsidRPr="002C310F" w:rsidRDefault="00143F33" w:rsidP="002C310F">
      <w:pPr>
        <w:pStyle w:val="af6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2C310F">
        <w:rPr>
          <w:rFonts w:ascii="微软雅黑" w:eastAsia="微软雅黑" w:hAnsi="微软雅黑" w:hint="eastAsia"/>
          <w:b/>
          <w:bCs/>
          <w:szCs w:val="21"/>
        </w:rPr>
        <w:t>抖音#和谷爱凌一起滑雪#华拓挑战赛总播放量高达4</w:t>
      </w:r>
      <w:r w:rsidRPr="002C310F">
        <w:rPr>
          <w:rFonts w:ascii="微软雅黑" w:eastAsia="微软雅黑" w:hAnsi="微软雅黑"/>
          <w:b/>
          <w:bCs/>
          <w:szCs w:val="21"/>
        </w:rPr>
        <w:t>.1</w:t>
      </w:r>
      <w:r w:rsidRPr="002C310F">
        <w:rPr>
          <w:rFonts w:ascii="微软雅黑" w:eastAsia="微软雅黑" w:hAnsi="微软雅黑" w:hint="eastAsia"/>
          <w:b/>
          <w:bCs/>
          <w:szCs w:val="21"/>
        </w:rPr>
        <w:t>亿</w:t>
      </w:r>
      <w:r w:rsidRPr="002C310F">
        <w:rPr>
          <w:rFonts w:ascii="微软雅黑" w:eastAsia="微软雅黑" w:hAnsi="微软雅黑" w:hint="eastAsia"/>
          <w:szCs w:val="21"/>
        </w:rPr>
        <w:t>，拉取冬奥兴趣人群，参与人数1</w:t>
      </w:r>
      <w:r w:rsidRPr="002C310F">
        <w:rPr>
          <w:rFonts w:ascii="微软雅黑" w:eastAsia="微软雅黑" w:hAnsi="微软雅黑"/>
          <w:szCs w:val="21"/>
        </w:rPr>
        <w:t>0</w:t>
      </w:r>
      <w:r w:rsidRPr="002C310F">
        <w:rPr>
          <w:rFonts w:ascii="微软雅黑" w:eastAsia="微软雅黑" w:hAnsi="微软雅黑" w:hint="eastAsia"/>
          <w:szCs w:val="21"/>
        </w:rPr>
        <w:t>W</w:t>
      </w:r>
      <w:r w:rsidRPr="002C310F">
        <w:rPr>
          <w:rFonts w:ascii="微软雅黑" w:eastAsia="微软雅黑" w:hAnsi="微软雅黑"/>
          <w:szCs w:val="21"/>
        </w:rPr>
        <w:t>+</w:t>
      </w:r>
      <w:r w:rsidR="002C310F" w:rsidRPr="002C310F">
        <w:rPr>
          <w:rFonts w:ascii="微软雅黑" w:eastAsia="微软雅黑" w:hAnsi="微软雅黑" w:hint="eastAsia"/>
          <w:szCs w:val="21"/>
        </w:rPr>
        <w:t>。</w:t>
      </w:r>
    </w:p>
    <w:p w:rsidR="00BA00B6" w:rsidRPr="002C310F" w:rsidRDefault="00143F33" w:rsidP="002C310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C310F">
        <w:rPr>
          <w:rFonts w:ascii="微软雅黑" w:eastAsia="微软雅黑" w:hAnsi="微软雅黑" w:hint="eastAsia"/>
          <w:b/>
          <w:bCs/>
          <w:sz w:val="21"/>
          <w:szCs w:val="21"/>
        </w:rPr>
        <w:t>KEEP科学营养训练营参与人数35W+</w:t>
      </w:r>
      <w:r w:rsidRPr="002C310F">
        <w:rPr>
          <w:rFonts w:ascii="微软雅黑" w:eastAsia="微软雅黑" w:hAnsi="微软雅黑" w:hint="eastAsia"/>
          <w:sz w:val="21"/>
          <w:szCs w:val="21"/>
        </w:rPr>
        <w:t>，有效卷入大量年轻用户</w:t>
      </w:r>
      <w:r w:rsidR="002C310F" w:rsidRPr="002C310F">
        <w:rPr>
          <w:rFonts w:ascii="微软雅黑" w:eastAsia="微软雅黑" w:hAnsi="微软雅黑" w:hint="eastAsia"/>
          <w:sz w:val="21"/>
          <w:szCs w:val="21"/>
        </w:rPr>
        <w:t>。</w:t>
      </w:r>
    </w:p>
    <w:p w:rsidR="00BA00B6" w:rsidRPr="00EB5431" w:rsidRDefault="00143F33" w:rsidP="00EB5431">
      <w:pPr>
        <w:spacing w:before="100" w:beforeAutospacing="1" w:after="100" w:afterAutospacing="1"/>
        <w:ind w:firstLineChars="200" w:firstLine="300"/>
        <w:jc w:val="right"/>
        <w:textAlignment w:val="baseline"/>
        <w:rPr>
          <w:rFonts w:ascii="微软雅黑" w:eastAsia="微软雅黑" w:hAnsi="微软雅黑"/>
          <w:i/>
          <w:iCs/>
          <w:color w:val="808080" w:themeColor="background1" w:themeShade="80"/>
          <w:sz w:val="15"/>
          <w:szCs w:val="15"/>
        </w:rPr>
      </w:pPr>
      <w:r>
        <w:rPr>
          <w:rFonts w:ascii="微软雅黑" w:eastAsia="微软雅黑" w:hAnsi="微软雅黑" w:hint="eastAsia"/>
          <w:i/>
          <w:iCs/>
          <w:color w:val="808080" w:themeColor="background1" w:themeShade="80"/>
          <w:sz w:val="15"/>
          <w:szCs w:val="15"/>
        </w:rPr>
        <w:t>（注：统计时间：2022/02/10-2022/02/20，数据来源微博、硬广投放、汤臣倍健微博官方账号、微博</w:t>
      </w:r>
      <w:proofErr w:type="spellStart"/>
      <w:r>
        <w:rPr>
          <w:rFonts w:ascii="微软雅黑" w:eastAsia="微软雅黑" w:hAnsi="微软雅黑" w:hint="eastAsia"/>
          <w:i/>
          <w:iCs/>
          <w:color w:val="808080" w:themeColor="background1" w:themeShade="80"/>
          <w:sz w:val="15"/>
          <w:szCs w:val="15"/>
        </w:rPr>
        <w:t>kol</w:t>
      </w:r>
      <w:proofErr w:type="spellEnd"/>
      <w:r>
        <w:rPr>
          <w:rFonts w:ascii="微软雅黑" w:eastAsia="微软雅黑" w:hAnsi="微软雅黑" w:hint="eastAsia"/>
          <w:i/>
          <w:iCs/>
          <w:color w:val="808080" w:themeColor="background1" w:themeShade="80"/>
          <w:sz w:val="15"/>
          <w:szCs w:val="15"/>
        </w:rPr>
        <w:t>、抖音挑战赛等）</w:t>
      </w:r>
    </w:p>
    <w:p w:rsidR="00BA00B6" w:rsidRDefault="00EB5431" w:rsidP="00EB5431">
      <w:pPr>
        <w:spacing w:before="100" w:beforeAutospacing="1" w:after="100" w:afterAutospacing="1"/>
        <w:textAlignment w:val="baseline"/>
        <w:rPr>
          <w:b/>
          <w:bCs/>
          <w:sz w:val="21"/>
          <w:szCs w:val="21"/>
        </w:rPr>
      </w:pPr>
      <w:r w:rsidRPr="00EB5431">
        <w:rPr>
          <w:b/>
          <w:bCs/>
          <w:noProof/>
          <w:sz w:val="21"/>
          <w:szCs w:val="21"/>
        </w:rPr>
        <w:drawing>
          <wp:inline distT="0" distB="0" distL="0" distR="0" wp14:anchorId="5CFA22AF" wp14:editId="06D8CBF7">
            <wp:extent cx="5720715" cy="118427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18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0B6" w:rsidRDefault="00143F33" w:rsidP="00B9676F">
      <w:pPr>
        <w:pStyle w:val="af6"/>
        <w:numPr>
          <w:ilvl w:val="0"/>
          <w:numId w:val="5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/>
          <w:bCs/>
          <w:color w:val="000000" w:themeColor="text1"/>
          <w:szCs w:val="21"/>
        </w:rPr>
      </w:pPr>
      <w:r>
        <w:rPr>
          <w:rFonts w:ascii="微软雅黑" w:eastAsia="微软雅黑" w:hAnsi="微软雅黑" w:hint="eastAsia"/>
          <w:b/>
          <w:bCs/>
          <w:color w:val="000000" w:themeColor="text1"/>
          <w:szCs w:val="21"/>
        </w:rPr>
        <w:t>拉新率佳：</w:t>
      </w:r>
    </w:p>
    <w:p w:rsidR="00BA00B6" w:rsidRDefault="00143F33" w:rsidP="00B9676F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2月份冬奥及超品，累计品牌广告总投入13</w:t>
      </w:r>
      <w:r>
        <w:rPr>
          <w:rFonts w:ascii="微软雅黑" w:eastAsia="微软雅黑" w:hAnsi="微软雅黑"/>
          <w:sz w:val="21"/>
          <w:szCs w:val="21"/>
        </w:rPr>
        <w:t>00+</w:t>
      </w:r>
      <w:r>
        <w:rPr>
          <w:rFonts w:ascii="微软雅黑" w:eastAsia="微软雅黑" w:hAnsi="微软雅黑" w:hint="eastAsia"/>
          <w:sz w:val="21"/>
          <w:szCs w:val="21"/>
        </w:rPr>
        <w:t>万，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整体曝光5.6亿 ，品牌纯新客ROI为1.80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:rsidR="00BA00B6" w:rsidRDefault="00143F33" w:rsidP="00B9676F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附件：项目结案报告</w:t>
      </w:r>
    </w:p>
    <w:p w:rsidR="00BA00B6" w:rsidRDefault="00143F33" w:rsidP="00B9676F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114300" distR="114300">
            <wp:extent cx="991870" cy="991870"/>
            <wp:effectExtent l="0" t="0" r="11430" b="11430"/>
            <wp:docPr id="1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91870" cy="991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 w:rsidR="00BA00B6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7165C" w:rsidRDefault="00B7165C">
      <w:r>
        <w:separator/>
      </w:r>
    </w:p>
  </w:endnote>
  <w:endnote w:type="continuationSeparator" w:id="0">
    <w:p w:rsidR="00B7165C" w:rsidRDefault="00B716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AppleSystemUIFont">
    <w:altName w:val="Calibri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00B6" w:rsidRDefault="00143F33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:rsidR="00BA00B6" w:rsidRDefault="00BA00B6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00B6" w:rsidRDefault="00BA00B6">
    <w:pPr>
      <w:pStyle w:val="a9"/>
      <w:framePr w:wrap="around" w:vAnchor="text" w:hAnchor="margin" w:xAlign="right" w:y="1"/>
      <w:rPr>
        <w:rStyle w:val="af2"/>
      </w:rPr>
    </w:pPr>
  </w:p>
  <w:p w:rsidR="00BA00B6" w:rsidRDefault="00BA00B6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00B6" w:rsidRDefault="00BA00B6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7165C" w:rsidRDefault="00B7165C">
      <w:r>
        <w:separator/>
      </w:r>
    </w:p>
  </w:footnote>
  <w:footnote w:type="continuationSeparator" w:id="0">
    <w:p w:rsidR="00B7165C" w:rsidRDefault="00B716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00B6" w:rsidRDefault="00BA00B6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00B6" w:rsidRDefault="00143F33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>
          <wp:extent cx="776605" cy="377825"/>
          <wp:effectExtent l="0" t="0" r="4445" b="3175"/>
          <wp:docPr id="7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00B6" w:rsidRDefault="00BA00B6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81D580B2"/>
    <w:multiLevelType w:val="singleLevel"/>
    <w:tmpl w:val="81D580B2"/>
    <w:lvl w:ilvl="0">
      <w:start w:val="1"/>
      <w:numFmt w:val="decimal"/>
      <w:suff w:val="nothing"/>
      <w:lvlText w:val="%1）"/>
      <w:lvlJc w:val="left"/>
    </w:lvl>
  </w:abstractNum>
  <w:abstractNum w:abstractNumId="1" w15:restartNumberingAfterBreak="0">
    <w:nsid w:val="1A223B71"/>
    <w:multiLevelType w:val="multilevel"/>
    <w:tmpl w:val="1A223B71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56D0B06"/>
    <w:multiLevelType w:val="multilevel"/>
    <w:tmpl w:val="256D0B0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F63E19E"/>
    <w:multiLevelType w:val="singleLevel"/>
    <w:tmpl w:val="2F63E19E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604E6603"/>
    <w:multiLevelType w:val="hybridMultilevel"/>
    <w:tmpl w:val="91945354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63980D3E"/>
    <w:multiLevelType w:val="hybridMultilevel"/>
    <w:tmpl w:val="90EEA852"/>
    <w:lvl w:ilvl="0" w:tplc="EE5A7C74">
      <w:start w:val="1"/>
      <w:numFmt w:val="bullet"/>
      <w:lvlText w:val="•"/>
      <w:lvlJc w:val="left"/>
      <w:pPr>
        <w:ind w:left="420" w:hanging="420"/>
      </w:pPr>
      <w:rPr>
        <w:rFonts w:ascii="Tahoma" w:hAnsi="Tahoma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63EE74E3"/>
    <w:multiLevelType w:val="hybridMultilevel"/>
    <w:tmpl w:val="13F4E786"/>
    <w:lvl w:ilvl="0" w:tplc="EE5A7C74">
      <w:start w:val="1"/>
      <w:numFmt w:val="bullet"/>
      <w:lvlText w:val="•"/>
      <w:lvlJc w:val="left"/>
      <w:pPr>
        <w:ind w:left="420" w:hanging="420"/>
      </w:pPr>
      <w:rPr>
        <w:rFonts w:ascii="Tahoma" w:hAnsi="Tahoma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679BEEF4"/>
    <w:multiLevelType w:val="singleLevel"/>
    <w:tmpl w:val="EE5A7C74"/>
    <w:lvl w:ilvl="0">
      <w:start w:val="1"/>
      <w:numFmt w:val="bullet"/>
      <w:lvlText w:val="•"/>
      <w:lvlJc w:val="left"/>
      <w:pPr>
        <w:ind w:left="420" w:hanging="420"/>
      </w:pPr>
      <w:rPr>
        <w:rFonts w:ascii="Tahoma" w:hAnsi="Tahoma" w:hint="default"/>
        <w:color w:val="auto"/>
      </w:rPr>
    </w:lvl>
  </w:abstractNum>
  <w:abstractNum w:abstractNumId="8" w15:restartNumberingAfterBreak="0">
    <w:nsid w:val="7B5E104D"/>
    <w:multiLevelType w:val="multilevel"/>
    <w:tmpl w:val="7B5E104D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8"/>
  </w:num>
  <w:num w:numId="4">
    <w:abstractNumId w:val="7"/>
  </w:num>
  <w:num w:numId="5">
    <w:abstractNumId w:val="1"/>
  </w:num>
  <w:num w:numId="6">
    <w:abstractNumId w:val="0"/>
  </w:num>
  <w:num w:numId="7">
    <w:abstractNumId w:val="6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3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ODk5ZWM2ZWE2MWZlMzdhZDI2NzAzNzkwZGNlOGVmYjk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215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3F33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C310F"/>
    <w:rsid w:val="002D4E4C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08F6"/>
    <w:rsid w:val="008825EF"/>
    <w:rsid w:val="008875A4"/>
    <w:rsid w:val="00887B5E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65C"/>
    <w:rsid w:val="00B71E01"/>
    <w:rsid w:val="00B93BD6"/>
    <w:rsid w:val="00B93E3B"/>
    <w:rsid w:val="00B9676F"/>
    <w:rsid w:val="00BA00B6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4216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B54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02E54001"/>
    <w:rsid w:val="0D0D4F56"/>
    <w:rsid w:val="0DB35E11"/>
    <w:rsid w:val="1B614133"/>
    <w:rsid w:val="1CD4673E"/>
    <w:rsid w:val="3AC82084"/>
    <w:rsid w:val="3D6469F5"/>
    <w:rsid w:val="4B331BCB"/>
    <w:rsid w:val="4BC24DF5"/>
    <w:rsid w:val="539A36DD"/>
    <w:rsid w:val="7C495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B9C9353"/>
  <w15:docId w15:val="{9948ADAF-A454-B048-9716-76CE8C3A4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  <w:qFormat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qFormat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  <w:style w:type="table" w:customStyle="1" w:styleId="11">
    <w:name w:val="无格式表格 11"/>
    <w:basedOn w:val="a1"/>
    <w:uiPriority w:val="41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10">
    <w:name w:val="列出段落1"/>
    <w:basedOn w:val="a"/>
    <w:uiPriority w:val="34"/>
    <w:qFormat/>
    <w:pPr>
      <w:ind w:firstLineChars="200" w:firstLine="420"/>
    </w:pPr>
    <w:rPr>
      <w:rFonts w:asciiTheme="minorHAnsi" w:eastAsiaTheme="minorEastAsia" w:hAnsiTheme="minorHAnsi" w:cstheme="minorBidi"/>
    </w:rPr>
  </w:style>
  <w:style w:type="character" w:styleId="af8">
    <w:name w:val="Unresolved Mention"/>
    <w:basedOn w:val="a0"/>
    <w:uiPriority w:val="99"/>
    <w:semiHidden/>
    <w:unhideWhenUsed/>
    <w:rsid w:val="00D42160"/>
    <w:rPr>
      <w:color w:val="605E5C"/>
      <w:shd w:val="clear" w:color="auto" w:fill="E1DFDD"/>
    </w:rPr>
  </w:style>
  <w:style w:type="character" w:styleId="af9">
    <w:name w:val="FollowedHyperlink"/>
    <w:basedOn w:val="a0"/>
    <w:uiPriority w:val="99"/>
    <w:semiHidden/>
    <w:unhideWhenUsed/>
    <w:rsid w:val="00D4216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eibo.com/u/5108622151?refer_flag=1005055015_" TargetMode="External"/><Relationship Id="rId18" Type="http://schemas.openxmlformats.org/officeDocument/2006/relationships/image" Target="media/image6.jpeg"/><Relationship Id="rId26" Type="http://schemas.openxmlformats.org/officeDocument/2006/relationships/header" Target="header3.xml"/><Relationship Id="rId3" Type="http://schemas.openxmlformats.org/officeDocument/2006/relationships/numbering" Target="numbering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5.pn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yperlink" Target="http://u5n.cn/wqwAn" TargetMode="External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://u5n.cn/0ZRii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://u5n.cn/tm0Jq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572D916-56E7-9C40-954E-4A6A751A64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5</Pages>
  <Words>382</Words>
  <Characters>2181</Characters>
  <Application>Microsoft Office Word</Application>
  <DocSecurity>0</DocSecurity>
  <Lines>18</Lines>
  <Paragraphs>5</Paragraphs>
  <ScaleCrop>false</ScaleCrop>
  <Company>WWW.YlmF.CoM</Company>
  <LinksUpToDate>false</LinksUpToDate>
  <CharactersWithSpaces>2558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14924</cp:lastModifiedBy>
  <cp:revision>6</cp:revision>
  <cp:lastPrinted>2012-10-11T08:46:00Z</cp:lastPrinted>
  <dcterms:created xsi:type="dcterms:W3CDTF">2023-02-17T09:27:00Z</dcterms:created>
  <dcterms:modified xsi:type="dcterms:W3CDTF">2023-02-20T10:12:00Z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FA43F22A4CDF4727B03D53DD971CB17A</vt:lpwstr>
  </property>
</Properties>
</file>