
<file path=[Content_Types].xml><?xml version="1.0" encoding="utf-8"?>
<Types xmlns="http://schemas.openxmlformats.org/package/2006/content-types">
  <Default Extension="dat" ContentType="text/plai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e75e045a0e7e4326" Type="http://schemas.microsoft.com/office/2006/relationships/txt" Target="udata/data.dat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800DB" w14:textId="116BF401" w:rsidR="001D3F3B" w:rsidRPr="009A7048" w:rsidRDefault="009A7048" w:rsidP="005F5C93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proofErr w:type="gramStart"/>
      <w:r w:rsidRPr="009A7048">
        <w:rPr>
          <w:rFonts w:ascii="微软雅黑" w:eastAsia="微软雅黑" w:hAnsi="微软雅黑" w:cs="Times New Roman" w:hint="eastAsia"/>
          <w:b/>
          <w:sz w:val="32"/>
          <w:szCs w:val="32"/>
        </w:rPr>
        <w:t>京东智推</w:t>
      </w:r>
      <w:proofErr w:type="gramEnd"/>
      <w:r w:rsidRPr="009A7048">
        <w:rPr>
          <w:rFonts w:ascii="微软雅黑" w:eastAsia="微软雅黑" w:hAnsi="微软雅黑" w:cs="Times New Roman" w:hint="eastAsia"/>
          <w:b/>
          <w:sz w:val="32"/>
          <w:szCs w:val="32"/>
        </w:rPr>
        <w:t>×海飞丝：短信投放的数投一体</w:t>
      </w:r>
      <w:proofErr w:type="gramStart"/>
      <w:r w:rsidRPr="009A7048">
        <w:rPr>
          <w:rFonts w:ascii="微软雅黑" w:eastAsia="微软雅黑" w:hAnsi="微软雅黑" w:cs="Times New Roman" w:hint="eastAsia"/>
          <w:b/>
          <w:sz w:val="32"/>
          <w:szCs w:val="32"/>
        </w:rPr>
        <w:t>与品效合一</w:t>
      </w:r>
      <w:proofErr w:type="gramEnd"/>
    </w:p>
    <w:p w14:paraId="0B14D8D6" w14:textId="46244D09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4938BB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海飞丝</w:t>
      </w:r>
    </w:p>
    <w:p w14:paraId="39CF38F3" w14:textId="56FB7760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4938BB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个人护理</w:t>
      </w:r>
      <w:r w:rsidR="00950ED6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类</w:t>
      </w:r>
    </w:p>
    <w:p w14:paraId="5DC88663" w14:textId="41B850AB" w:rsidR="008B689B" w:rsidRPr="007A4E3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20</w:t>
      </w:r>
      <w:r w:rsidR="007A4E3A" w:rsidRPr="00950ED6">
        <w:rPr>
          <w:rFonts w:ascii="微软雅黑" w:eastAsia="微软雅黑" w:hAnsi="微软雅黑"/>
          <w:color w:val="404040" w:themeColor="text1" w:themeTint="BF"/>
          <w:sz w:val="21"/>
          <w:szCs w:val="21"/>
        </w:rPr>
        <w:t>2</w:t>
      </w:r>
      <w:r w:rsidR="000C5FBB" w:rsidRPr="00950ED6">
        <w:rPr>
          <w:rFonts w:ascii="微软雅黑" w:eastAsia="微软雅黑" w:hAnsi="微软雅黑"/>
          <w:color w:val="404040" w:themeColor="text1" w:themeTint="BF"/>
          <w:sz w:val="21"/>
          <w:szCs w:val="21"/>
        </w:rPr>
        <w:t>2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.</w:t>
      </w:r>
      <w:r w:rsid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10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.</w:t>
      </w:r>
      <w:r w:rsid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20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-12.</w:t>
      </w:r>
      <w:r w:rsidR="007A4E3A" w:rsidRPr="00950ED6">
        <w:rPr>
          <w:rFonts w:ascii="微软雅黑" w:eastAsia="微软雅黑" w:hAnsi="微软雅黑"/>
          <w:color w:val="404040" w:themeColor="text1" w:themeTint="BF"/>
          <w:sz w:val="21"/>
          <w:szCs w:val="21"/>
        </w:rPr>
        <w:t>01</w:t>
      </w:r>
    </w:p>
    <w:p w14:paraId="1F6E17B5" w14:textId="238A2637" w:rsidR="005E121A" w:rsidRPr="005E121A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9A7048" w:rsidRPr="009A7048">
        <w:rPr>
          <w:rFonts w:ascii="微软雅黑" w:eastAsia="微软雅黑" w:hAnsi="微软雅黑" w:hint="eastAsia"/>
          <w:sz w:val="21"/>
          <w:szCs w:val="21"/>
        </w:rPr>
        <w:t>效果营销类</w:t>
      </w:r>
      <w:r w:rsidR="00AB5E5C" w:rsidRPr="005E121A">
        <w:rPr>
          <w:rFonts w:ascii="微软雅黑" w:eastAsia="微软雅黑" w:hAnsi="微软雅黑"/>
          <w:sz w:val="21"/>
          <w:szCs w:val="21"/>
        </w:rPr>
        <w:t xml:space="preserve"> </w:t>
      </w:r>
    </w:p>
    <w:p w14:paraId="0E6F1D1F" w14:textId="586240E6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43C9EBDD" w14:textId="45F5E3A8" w:rsidR="005F5C93" w:rsidRPr="004938BB" w:rsidRDefault="004938BB" w:rsidP="004938BB">
      <w:pPr>
        <w:spacing w:line="460" w:lineRule="exact"/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在文本短信似已沦为“验证码工具”的当下，用文本短信进行</w:t>
      </w:r>
      <w:proofErr w:type="gramStart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营销触达的</w:t>
      </w:r>
      <w:proofErr w:type="gramEnd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品牌，对其打开率、转化率的预期普遍不高。但随着5G等技术的发展，短信可以华丽变身，成为企业不可忽视的流量入口。</w:t>
      </w:r>
    </w:p>
    <w:p w14:paraId="3751F760" w14:textId="2C05EEC6" w:rsidR="000631F9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2356FB3A" w14:textId="425669CF" w:rsidR="004938BB" w:rsidRPr="004938BB" w:rsidRDefault="00127671" w:rsidP="00950ED6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2</w:t>
      </w:r>
      <w:r>
        <w:rPr>
          <w:rFonts w:ascii="微软雅黑" w:eastAsia="微软雅黑" w:hAnsi="微软雅黑"/>
          <w:color w:val="404040" w:themeColor="text1" w:themeTint="BF"/>
          <w:sz w:val="21"/>
          <w:szCs w:val="21"/>
        </w:rPr>
        <w:t>022</w:t>
      </w:r>
      <w:r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年</w:t>
      </w:r>
      <w:r w:rsidR="004938BB"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京东11.11，海飞</w:t>
      </w:r>
      <w:proofErr w:type="gramStart"/>
      <w:r w:rsidR="004938BB"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丝</w:t>
      </w:r>
      <w:r w:rsidR="004938BB" w:rsidRPr="004938BB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希望</w:t>
      </w:r>
      <w:proofErr w:type="gramEnd"/>
      <w:r w:rsidR="004938BB" w:rsidRPr="004938BB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借助</w:t>
      </w:r>
      <w:proofErr w:type="gramStart"/>
      <w:r w:rsidR="004938BB"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京东智推巧用</w:t>
      </w:r>
      <w:proofErr w:type="gramEnd"/>
      <w:r w:rsidR="004938BB"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运营场景搭配短信营销，助力大促店铺生意达成。</w:t>
      </w:r>
      <w:r w:rsidR="004938BB" w:rsidRPr="004938BB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应用京东智推</w:t>
      </w:r>
      <w:r w:rsidR="004938BB"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“5G消息+信息技术能力”为核心</w:t>
      </w:r>
      <w:proofErr w:type="gramStart"/>
      <w:r w:rsidR="004938BB" w:rsidRPr="004938BB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的</w:t>
      </w:r>
      <w:r w:rsidR="004938BB"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数智营销</w:t>
      </w:r>
      <w:proofErr w:type="gramEnd"/>
      <w:r w:rsidR="004938BB"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能力，</w:t>
      </w:r>
      <w:r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海飞</w:t>
      </w:r>
      <w:proofErr w:type="gramStart"/>
      <w:r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丝希望</w:t>
      </w:r>
      <w:proofErr w:type="gramEnd"/>
      <w:r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能够</w:t>
      </w:r>
      <w:r w:rsidR="004938BB"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精准命中用户，让用户收到强关联性的信息，提升用户体验</w:t>
      </w:r>
      <w:r w:rsidR="004938BB" w:rsidRPr="004938BB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。同时，</w:t>
      </w:r>
      <w:r w:rsidR="004938BB"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通过实名展示，消息菜单、</w:t>
      </w:r>
      <w:proofErr w:type="gramStart"/>
      <w:r w:rsidR="004938BB"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轮播卡片</w:t>
      </w:r>
      <w:proofErr w:type="gramEnd"/>
      <w:r w:rsidR="004938BB"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、H5 小程序以及对音视频等</w:t>
      </w:r>
      <w:proofErr w:type="gramStart"/>
      <w:r w:rsidR="004938BB"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富媒体</w:t>
      </w:r>
      <w:proofErr w:type="gramEnd"/>
      <w:r w:rsidR="004938BB"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的支持，让用户有更好的互动；数投一体实现品牌宣传和营销投放提效</w:t>
      </w:r>
      <w:r w:rsidR="004938BB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。</w:t>
      </w:r>
    </w:p>
    <w:p w14:paraId="5293AC13" w14:textId="726E5DC4" w:rsidR="007A4E3A" w:rsidRPr="004938BB" w:rsidRDefault="000631F9" w:rsidP="004938B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54C9DB8D" w14:textId="77777777" w:rsidR="004938BB" w:rsidRPr="004938BB" w:rsidRDefault="004938BB" w:rsidP="004938BB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海飞</w:t>
      </w:r>
      <w:proofErr w:type="gramStart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丝通过数坊</w:t>
      </w:r>
      <w:proofErr w:type="gramEnd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圈选目标人群并推送至</w:t>
      </w:r>
      <w:proofErr w:type="gramStart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京东智推系统</w:t>
      </w:r>
      <w:proofErr w:type="gramEnd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，</w:t>
      </w:r>
      <w:proofErr w:type="gramStart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进行智推短信</w:t>
      </w:r>
      <w:proofErr w:type="gramEnd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进行卡片形式投放，投放后数据</w:t>
      </w:r>
      <w:proofErr w:type="gramStart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通过数坊回流</w:t>
      </w:r>
      <w:proofErr w:type="gramEnd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并进行二次营销投放。</w:t>
      </w:r>
    </w:p>
    <w:p w14:paraId="5EF89BBE" w14:textId="429F699C" w:rsidR="004938BB" w:rsidRPr="00741261" w:rsidRDefault="004938BB" w:rsidP="00741261">
      <w:pPr>
        <w:pStyle w:val="ab"/>
        <w:numPr>
          <w:ilvl w:val="0"/>
          <w:numId w:val="24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9D014C">
        <w:rPr>
          <w:rFonts w:ascii="微软雅黑" w:eastAsia="微软雅黑" w:hAnsi="微软雅黑"/>
          <w:b/>
          <w:color w:val="404040" w:themeColor="text1" w:themeTint="BF"/>
          <w:szCs w:val="21"/>
        </w:rPr>
        <w:t>精准</w:t>
      </w:r>
      <w:r w:rsidR="00127671" w:rsidRPr="009D014C">
        <w:rPr>
          <w:rFonts w:ascii="微软雅黑" w:eastAsia="微软雅黑" w:hAnsi="微软雅黑" w:hint="eastAsia"/>
          <w:b/>
          <w:color w:val="404040" w:themeColor="text1" w:themeTint="BF"/>
          <w:szCs w:val="21"/>
        </w:rPr>
        <w:t>策略分析</w:t>
      </w:r>
      <w:r w:rsidRPr="009D014C">
        <w:rPr>
          <w:rFonts w:ascii="微软雅黑" w:eastAsia="微软雅黑" w:hAnsi="微软雅黑"/>
          <w:b/>
          <w:color w:val="404040" w:themeColor="text1" w:themeTint="BF"/>
          <w:szCs w:val="21"/>
        </w:rPr>
        <w:t>：</w:t>
      </w:r>
      <w:r w:rsidR="00127671" w:rsidRPr="00127671">
        <w:rPr>
          <w:rFonts w:ascii="微软雅黑" w:eastAsia="微软雅黑" w:hAnsi="微软雅黑" w:hint="eastAsia"/>
          <w:color w:val="404040" w:themeColor="text1" w:themeTint="BF"/>
          <w:szCs w:val="21"/>
        </w:rPr>
        <w:t>通过丰富的数据维度和细颗粒度，结合用户特征，在不同营销场景</w:t>
      </w:r>
      <w:proofErr w:type="gramStart"/>
      <w:r w:rsidR="00127671" w:rsidRPr="00127671">
        <w:rPr>
          <w:rFonts w:ascii="微软雅黑" w:eastAsia="微软雅黑" w:hAnsi="微软雅黑" w:hint="eastAsia"/>
          <w:color w:val="404040" w:themeColor="text1" w:themeTint="BF"/>
          <w:szCs w:val="21"/>
        </w:rPr>
        <w:t>挖掘高潜</w:t>
      </w:r>
      <w:proofErr w:type="gramEnd"/>
      <w:r w:rsidR="00127671" w:rsidRPr="00127671">
        <w:rPr>
          <w:rFonts w:ascii="微软雅黑" w:eastAsia="微软雅黑" w:hAnsi="微软雅黑" w:hint="eastAsia"/>
          <w:color w:val="404040" w:themeColor="text1" w:themeTint="BF"/>
          <w:szCs w:val="21"/>
        </w:rPr>
        <w:t>用户</w:t>
      </w:r>
      <w:r w:rsidRPr="00741261">
        <w:rPr>
          <w:rFonts w:ascii="微软雅黑" w:eastAsia="微软雅黑" w:hAnsi="微软雅黑"/>
          <w:color w:val="404040" w:themeColor="text1" w:themeTint="BF"/>
          <w:szCs w:val="21"/>
        </w:rPr>
        <w:t>。打通海飞丝与用户间的层级，精准实现对用户的触达、唤醒、转化，提高对用户需求的匹配度，增强用户的信任度和参与感。</w:t>
      </w:r>
    </w:p>
    <w:p w14:paraId="52D8733D" w14:textId="13CF07FD" w:rsidR="004938BB" w:rsidRPr="009A7048" w:rsidRDefault="004938BB" w:rsidP="004938BB">
      <w:pPr>
        <w:pStyle w:val="ab"/>
        <w:numPr>
          <w:ilvl w:val="0"/>
          <w:numId w:val="24"/>
        </w:numPr>
        <w:ind w:firstLineChars="0"/>
        <w:textAlignment w:val="baseline"/>
        <w:rPr>
          <w:rFonts w:ascii="微软雅黑" w:eastAsia="微软雅黑" w:hAnsi="微软雅黑" w:hint="eastAsia"/>
          <w:color w:val="404040" w:themeColor="text1" w:themeTint="BF"/>
          <w:szCs w:val="21"/>
        </w:rPr>
      </w:pPr>
      <w:r w:rsidRPr="009D014C">
        <w:rPr>
          <w:rFonts w:ascii="微软雅黑" w:eastAsia="微软雅黑" w:hAnsi="微软雅黑"/>
          <w:b/>
          <w:color w:val="404040" w:themeColor="text1" w:themeTint="BF"/>
          <w:szCs w:val="21"/>
        </w:rPr>
        <w:t>数据回流与再营销：</w:t>
      </w:r>
      <w:r w:rsidRPr="00741261">
        <w:rPr>
          <w:rFonts w:ascii="微软雅黑" w:eastAsia="微软雅黑" w:hAnsi="微软雅黑"/>
          <w:color w:val="404040" w:themeColor="text1" w:themeTint="BF"/>
          <w:szCs w:val="21"/>
        </w:rPr>
        <w:t>在短信发送、</w:t>
      </w:r>
      <w:proofErr w:type="gramStart"/>
      <w:r w:rsidRPr="00741261">
        <w:rPr>
          <w:rFonts w:ascii="微软雅黑" w:eastAsia="微软雅黑" w:hAnsi="微软雅黑"/>
          <w:color w:val="404040" w:themeColor="text1" w:themeTint="BF"/>
          <w:szCs w:val="21"/>
        </w:rPr>
        <w:t>触达后</w:t>
      </w:r>
      <w:proofErr w:type="gramEnd"/>
      <w:r w:rsidRPr="00741261">
        <w:rPr>
          <w:rFonts w:ascii="微软雅黑" w:eastAsia="微软雅黑" w:hAnsi="微软雅黑"/>
          <w:color w:val="404040" w:themeColor="text1" w:themeTint="BF"/>
          <w:szCs w:val="21"/>
        </w:rPr>
        <w:t>，根据用户行为，在数坊洞察并进行人群分层，进行二次营销触达，强化对用户的营销心智树立与转化驱动。</w:t>
      </w:r>
    </w:p>
    <w:p w14:paraId="0413AEA7" w14:textId="61EDA515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执行过程</w:t>
      </w:r>
      <w:r w:rsidR="00716B53" w:rsidRPr="002C2690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003836AA" w14:textId="7B0A5EF3" w:rsidR="00127671" w:rsidRPr="00EE137E" w:rsidRDefault="00127671" w:rsidP="00EE137E">
      <w:pPr>
        <w:pStyle w:val="ab"/>
        <w:numPr>
          <w:ilvl w:val="0"/>
          <w:numId w:val="25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9D014C">
        <w:rPr>
          <w:rFonts w:ascii="微软雅黑" w:eastAsia="微软雅黑" w:hAnsi="微软雅黑"/>
          <w:b/>
          <w:color w:val="404040" w:themeColor="text1" w:themeTint="BF"/>
          <w:szCs w:val="21"/>
        </w:rPr>
        <w:t>精准人群定向：</w:t>
      </w:r>
      <w:r w:rsidR="00EE137E" w:rsidRPr="00EE137E">
        <w:rPr>
          <w:rFonts w:ascii="微软雅黑" w:eastAsia="微软雅黑" w:hAnsi="微软雅黑" w:hint="eastAsia"/>
          <w:color w:val="404040" w:themeColor="text1" w:themeTint="BF"/>
          <w:szCs w:val="21"/>
        </w:rPr>
        <w:t>通过圈选</w:t>
      </w:r>
      <w:r w:rsidRPr="00EE137E">
        <w:rPr>
          <w:rFonts w:ascii="微软雅黑" w:eastAsia="微软雅黑" w:hAnsi="微软雅黑" w:hint="eastAsia"/>
          <w:color w:val="404040" w:themeColor="text1" w:themeTint="BF"/>
          <w:szCs w:val="21"/>
        </w:rPr>
        <w:t>商品高潜用户、类目高潜用户、商品搭售关联用户、同行业兴趣用户、</w:t>
      </w:r>
      <w:proofErr w:type="gramStart"/>
      <w:r w:rsidRPr="00EE137E">
        <w:rPr>
          <w:rFonts w:ascii="微软雅黑" w:eastAsia="微软雅黑" w:hAnsi="微软雅黑" w:hint="eastAsia"/>
          <w:color w:val="404040" w:themeColor="text1" w:themeTint="BF"/>
          <w:szCs w:val="21"/>
        </w:rPr>
        <w:t>类目新用户</w:t>
      </w:r>
      <w:proofErr w:type="gramEnd"/>
      <w:r w:rsidRPr="00EE137E">
        <w:rPr>
          <w:rFonts w:ascii="微软雅黑" w:eastAsia="微软雅黑" w:hAnsi="微软雅黑" w:hint="eastAsia"/>
          <w:color w:val="404040" w:themeColor="text1" w:themeTint="BF"/>
          <w:szCs w:val="21"/>
        </w:rPr>
        <w:t>，根据不同用户群体特征，推送更加精准的营销内容及利益点，真正做到为消费者提供息息相关的广告内容。</w:t>
      </w:r>
    </w:p>
    <w:p w14:paraId="780632B9" w14:textId="151DF219" w:rsidR="004938BB" w:rsidRPr="00EE137E" w:rsidRDefault="00EE137E" w:rsidP="009A7048">
      <w:pPr>
        <w:pStyle w:val="ab"/>
        <w:numPr>
          <w:ilvl w:val="0"/>
          <w:numId w:val="25"/>
        </w:numPr>
        <w:ind w:firstLineChars="0"/>
        <w:textAlignment w:val="baseline"/>
        <w:rPr>
          <w:rFonts w:ascii="微软雅黑" w:eastAsia="微软雅黑" w:hAnsi="微软雅黑" w:cs="宋体"/>
          <w:color w:val="404040" w:themeColor="text1" w:themeTint="BF"/>
          <w:kern w:val="0"/>
          <w:szCs w:val="21"/>
        </w:rPr>
      </w:pPr>
      <w:r w:rsidRPr="009D014C">
        <w:rPr>
          <w:rFonts w:ascii="微软雅黑" w:eastAsia="微软雅黑" w:hAnsi="微软雅黑" w:hint="eastAsia"/>
          <w:b/>
          <w:color w:val="404040" w:themeColor="text1" w:themeTint="BF"/>
          <w:szCs w:val="21"/>
        </w:rPr>
        <w:t>丰富模板展示：</w:t>
      </w:r>
      <w:r w:rsidRPr="00EE137E">
        <w:rPr>
          <w:rFonts w:ascii="微软雅黑" w:eastAsia="微软雅黑" w:hAnsi="微软雅黑" w:hint="eastAsia"/>
          <w:color w:val="404040" w:themeColor="text1" w:themeTint="BF"/>
          <w:szCs w:val="21"/>
        </w:rPr>
        <w:t>基于京东</w:t>
      </w:r>
      <w:proofErr w:type="gramStart"/>
      <w:r w:rsidRPr="00EE137E">
        <w:rPr>
          <w:rFonts w:ascii="微软雅黑" w:eastAsia="微软雅黑" w:hAnsi="微软雅黑" w:hint="eastAsia"/>
          <w:color w:val="404040" w:themeColor="text1" w:themeTint="BF"/>
          <w:szCs w:val="21"/>
        </w:rPr>
        <w:t>智推对</w:t>
      </w:r>
      <w:proofErr w:type="gramEnd"/>
      <w:r w:rsidRPr="00EE137E">
        <w:rPr>
          <w:rFonts w:ascii="微软雅黑" w:eastAsia="微软雅黑" w:hAnsi="微软雅黑" w:hint="eastAsia"/>
          <w:color w:val="404040" w:themeColor="text1" w:themeTint="BF"/>
          <w:szCs w:val="21"/>
        </w:rPr>
        <w:t>5G消息的深度应用能力，将传统文本形式的短信通过5G消息解决方案升级为智能短信，即AIM(Application In Message)智能信息，把一个H5页面放进了原生短信界面，短信不再是文字信息或是</w:t>
      </w:r>
      <w:proofErr w:type="gramStart"/>
      <w:r w:rsidRPr="00EE137E">
        <w:rPr>
          <w:rFonts w:ascii="微软雅黑" w:eastAsia="微软雅黑" w:hAnsi="微软雅黑" w:hint="eastAsia"/>
          <w:color w:val="404040" w:themeColor="text1" w:themeTint="BF"/>
          <w:szCs w:val="21"/>
        </w:rPr>
        <w:t>彩信信息</w:t>
      </w:r>
      <w:proofErr w:type="gramEnd"/>
      <w:r w:rsidRPr="00EE137E">
        <w:rPr>
          <w:rFonts w:ascii="微软雅黑" w:eastAsia="微软雅黑" w:hAnsi="微软雅黑" w:hint="eastAsia"/>
          <w:color w:val="404040" w:themeColor="text1" w:themeTint="BF"/>
          <w:szCs w:val="21"/>
        </w:rPr>
        <w:t>，而是成为一个短信小程序，使得原生短信界面能够承载高清视频、图片、文字、按钮、特型等丰富的内容，</w:t>
      </w:r>
      <w:r w:rsidR="004938BB" w:rsidRPr="00EE137E">
        <w:rPr>
          <w:rFonts w:ascii="微软雅黑" w:eastAsia="微软雅黑" w:hAnsi="微软雅黑"/>
          <w:color w:val="404040" w:themeColor="text1" w:themeTint="BF"/>
          <w:szCs w:val="21"/>
        </w:rPr>
        <w:t>向用户提供有冲击力、</w:t>
      </w:r>
      <w:r w:rsidR="004938BB" w:rsidRPr="00EE137E">
        <w:rPr>
          <w:rFonts w:ascii="微软雅黑" w:eastAsia="微软雅黑" w:hAnsi="微软雅黑"/>
          <w:color w:val="404040" w:themeColor="text1" w:themeTint="BF"/>
          <w:szCs w:val="21"/>
        </w:rPr>
        <w:lastRenderedPageBreak/>
        <w:t>直观易读、生动形象的营销内容，满足不同营销场景需求</w:t>
      </w:r>
      <w:r w:rsidR="004938BB" w:rsidRPr="00EE137E">
        <w:rPr>
          <w:rFonts w:ascii="微软雅黑" w:eastAsia="微软雅黑" w:hAnsi="微软雅黑" w:cs="宋体"/>
          <w:color w:val="404040" w:themeColor="text1" w:themeTint="BF"/>
          <w:kern w:val="0"/>
          <w:szCs w:val="21"/>
        </w:rPr>
        <w:t>。</w:t>
      </w:r>
    </w:p>
    <w:p w14:paraId="064B1585" w14:textId="2D2888E6" w:rsidR="00D21BB0" w:rsidRPr="00EE137E" w:rsidRDefault="004938BB" w:rsidP="009A7048">
      <w:pPr>
        <w:textAlignment w:val="baseline"/>
        <w:rPr>
          <w:rFonts w:ascii="微软雅黑" w:eastAsia="微软雅黑" w:hAnsi="微软雅黑" w:hint="eastAsia"/>
          <w:color w:val="0D0D0D" w:themeColor="text1" w:themeTint="F2"/>
          <w:szCs w:val="21"/>
        </w:rPr>
      </w:pPr>
      <w:r>
        <w:rPr>
          <w:rFonts w:ascii="微软雅黑" w:eastAsia="微软雅黑" w:hAnsi="微软雅黑"/>
          <w:noProof/>
          <w:color w:val="0D0D0D" w:themeColor="text1" w:themeTint="F2"/>
          <w:szCs w:val="21"/>
        </w:rPr>
        <w:drawing>
          <wp:inline distT="0" distB="0" distL="0" distR="0" wp14:anchorId="6177DDDB" wp14:editId="7696AB0D">
            <wp:extent cx="4513092" cy="267776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092" cy="2677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1B2660" w14:textId="77777777" w:rsidR="00E40EE7" w:rsidRPr="002C2690" w:rsidRDefault="000631F9" w:rsidP="009A704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5F62C0FD" w14:textId="100068C9" w:rsidR="00847B24" w:rsidRPr="004938BB" w:rsidRDefault="004938BB" w:rsidP="004938BB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借助</w:t>
      </w:r>
      <w:proofErr w:type="gramStart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京东智推与</w:t>
      </w:r>
      <w:proofErr w:type="gramEnd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数坊，海飞</w:t>
      </w:r>
      <w:proofErr w:type="gramStart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丝通过</w:t>
      </w:r>
      <w:proofErr w:type="gramEnd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实现数投一体的精准营销，实现声量、销售双方向的投放效果提升。在今年京东11.11期间，通过</w:t>
      </w:r>
      <w:proofErr w:type="gramStart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智推消息</w:t>
      </w:r>
      <w:proofErr w:type="gramEnd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发送，品牌人群对比中，5G消息付款转化率对比文本短信提升近11倍，ROI提升近3倍；行业人群对比中，5G消息付款转化率对比文本短信提升30+</w:t>
      </w:r>
      <w:proofErr w:type="gramStart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倍</w:t>
      </w:r>
      <w:proofErr w:type="gramEnd"/>
      <w:r w:rsidRPr="004938BB">
        <w:rPr>
          <w:rFonts w:ascii="微软雅黑" w:eastAsia="微软雅黑" w:hAnsi="微软雅黑"/>
          <w:color w:val="404040" w:themeColor="text1" w:themeTint="BF"/>
          <w:sz w:val="21"/>
          <w:szCs w:val="21"/>
        </w:rPr>
        <w:t>，ROI提升近3倍。</w:t>
      </w:r>
      <w:r w:rsidRPr="004938BB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(数据来源于京东星图)</w:t>
      </w:r>
    </w:p>
    <w:sectPr w:rsidR="00847B24" w:rsidRPr="004938BB" w:rsidSect="00970C56">
      <w:headerReference w:type="default" r:id="rId9"/>
      <w:footerReference w:type="even" r:id="rId10"/>
      <w:footerReference w:type="default" r:id="rId11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ADEE" w14:textId="77777777" w:rsidR="0075304F" w:rsidRDefault="0075304F">
      <w:r>
        <w:separator/>
      </w:r>
    </w:p>
  </w:endnote>
  <w:endnote w:type="continuationSeparator" w:id="0">
    <w:p w14:paraId="02E4FD38" w14:textId="77777777" w:rsidR="0075304F" w:rsidRDefault="0075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B836" w14:textId="77777777" w:rsidR="0075304F" w:rsidRDefault="0075304F">
      <w:r>
        <w:separator/>
      </w:r>
    </w:p>
  </w:footnote>
  <w:footnote w:type="continuationSeparator" w:id="0">
    <w:p w14:paraId="13BA3074" w14:textId="77777777" w:rsidR="0075304F" w:rsidRDefault="0075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A6EB2"/>
    <w:multiLevelType w:val="hybridMultilevel"/>
    <w:tmpl w:val="F9527EAC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FC26D9"/>
    <w:multiLevelType w:val="hybridMultilevel"/>
    <w:tmpl w:val="133C3E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034EE5"/>
    <w:multiLevelType w:val="hybridMultilevel"/>
    <w:tmpl w:val="C074A842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515689"/>
    <w:multiLevelType w:val="hybridMultilevel"/>
    <w:tmpl w:val="FB406320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2DA249E"/>
    <w:multiLevelType w:val="hybridMultilevel"/>
    <w:tmpl w:val="06AEAC8A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1907B3"/>
    <w:multiLevelType w:val="hybridMultilevel"/>
    <w:tmpl w:val="3CA4CC66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F1E2FF5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D97141A"/>
    <w:multiLevelType w:val="hybridMultilevel"/>
    <w:tmpl w:val="885CC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A961FEC">
      <w:numFmt w:val="bullet"/>
      <w:lvlText w:val="•"/>
      <w:lvlJc w:val="left"/>
      <w:pPr>
        <w:ind w:left="780" w:hanging="360"/>
      </w:pPr>
      <w:rPr>
        <w:rFonts w:ascii="微软雅黑" w:eastAsia="微软雅黑" w:hAnsi="微软雅黑" w:cs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A66505"/>
    <w:multiLevelType w:val="hybridMultilevel"/>
    <w:tmpl w:val="8B06F474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E453B6"/>
    <w:multiLevelType w:val="hybridMultilevel"/>
    <w:tmpl w:val="48E6371E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03631407">
    <w:abstractNumId w:val="14"/>
  </w:num>
  <w:num w:numId="2" w16cid:durableId="1175997676">
    <w:abstractNumId w:val="13"/>
  </w:num>
  <w:num w:numId="3" w16cid:durableId="1717503697">
    <w:abstractNumId w:val="4"/>
  </w:num>
  <w:num w:numId="4" w16cid:durableId="2060585555">
    <w:abstractNumId w:val="9"/>
  </w:num>
  <w:num w:numId="5" w16cid:durableId="1853565193">
    <w:abstractNumId w:val="0"/>
  </w:num>
  <w:num w:numId="6" w16cid:durableId="1623994170">
    <w:abstractNumId w:val="24"/>
  </w:num>
  <w:num w:numId="7" w16cid:durableId="65880440">
    <w:abstractNumId w:val="20"/>
  </w:num>
  <w:num w:numId="8" w16cid:durableId="298610433">
    <w:abstractNumId w:val="17"/>
  </w:num>
  <w:num w:numId="9" w16cid:durableId="1356079960">
    <w:abstractNumId w:val="16"/>
  </w:num>
  <w:num w:numId="10" w16cid:durableId="1758597391">
    <w:abstractNumId w:val="15"/>
  </w:num>
  <w:num w:numId="11" w16cid:durableId="1251741787">
    <w:abstractNumId w:val="18"/>
  </w:num>
  <w:num w:numId="12" w16cid:durableId="1807887723">
    <w:abstractNumId w:val="21"/>
  </w:num>
  <w:num w:numId="13" w16cid:durableId="665091359">
    <w:abstractNumId w:val="12"/>
  </w:num>
  <w:num w:numId="14" w16cid:durableId="1774789429">
    <w:abstractNumId w:val="19"/>
  </w:num>
  <w:num w:numId="15" w16cid:durableId="1738816364">
    <w:abstractNumId w:val="5"/>
  </w:num>
  <w:num w:numId="16" w16cid:durableId="297491596">
    <w:abstractNumId w:val="6"/>
  </w:num>
  <w:num w:numId="17" w16cid:durableId="877283726">
    <w:abstractNumId w:val="2"/>
  </w:num>
  <w:num w:numId="18" w16cid:durableId="593318462">
    <w:abstractNumId w:val="10"/>
  </w:num>
  <w:num w:numId="19" w16cid:durableId="722338136">
    <w:abstractNumId w:val="8"/>
  </w:num>
  <w:num w:numId="20" w16cid:durableId="517233620">
    <w:abstractNumId w:val="11"/>
  </w:num>
  <w:num w:numId="21" w16cid:durableId="1122191025">
    <w:abstractNumId w:val="22"/>
  </w:num>
  <w:num w:numId="22" w16cid:durableId="1058210059">
    <w:abstractNumId w:val="7"/>
  </w:num>
  <w:num w:numId="23" w16cid:durableId="1010453719">
    <w:abstractNumId w:val="3"/>
  </w:num>
  <w:num w:numId="24" w16cid:durableId="1096899832">
    <w:abstractNumId w:val="1"/>
  </w:num>
  <w:num w:numId="25" w16cid:durableId="19335104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27671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90539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938BB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58F8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34C6A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41261"/>
    <w:rsid w:val="0075304F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0ED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A7048"/>
    <w:rsid w:val="009B0E2C"/>
    <w:rsid w:val="009B796F"/>
    <w:rsid w:val="009C6E37"/>
    <w:rsid w:val="009D014C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5E5C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21BB0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137E"/>
    <w:rsid w:val="00EE38CD"/>
    <w:rsid w:val="00EE4F13"/>
    <w:rsid w:val="00EE6D2C"/>
    <w:rsid w:val="00EE72D7"/>
    <w:rsid w:val="00EF298B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4D91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qFormat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4">
    <w:name w:val="annotation text"/>
    <w:basedOn w:val="a"/>
    <w:link w:val="af5"/>
    <w:unhideWhenUsed/>
    <w:qFormat/>
    <w:rsid w:val="001D3F3B"/>
  </w:style>
  <w:style w:type="character" w:customStyle="1" w:styleId="af5">
    <w:name w:val="批注文字 字符"/>
    <w:basedOn w:val="a0"/>
    <w:link w:val="af4"/>
    <w:qFormat/>
    <w:rsid w:val="001D3F3B"/>
    <w:rPr>
      <w:rFonts w:ascii="宋体" w:hAnsi="宋体" w:cs="宋体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3F3B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D3F3B"/>
    <w:rPr>
      <w:rFonts w:ascii="宋体" w:hAnsi="宋体" w:cs="宋体"/>
      <w:b/>
      <w:bCs/>
      <w:sz w:val="24"/>
      <w:szCs w:val="24"/>
    </w:rPr>
  </w:style>
  <w:style w:type="table" w:customStyle="1" w:styleId="11">
    <w:name w:val="无格式表格 11"/>
    <w:basedOn w:val="a1"/>
    <w:uiPriority w:val="41"/>
    <w:rsid w:val="00950E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B313E2-A5EA-4E44-892D-5CA89769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WWW.YlmF.CoM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旭</cp:lastModifiedBy>
  <cp:revision>2</cp:revision>
  <cp:lastPrinted>2012-10-11T08:46:00Z</cp:lastPrinted>
  <dcterms:created xsi:type="dcterms:W3CDTF">2023-02-17T11:09:00Z</dcterms:created>
  <dcterms:modified xsi:type="dcterms:W3CDTF">2023-02-17T11:09:00Z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