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27D7C7" w14:textId="77777777" w:rsidR="00013E68" w:rsidRDefault="00013E68" w:rsidP="00D3415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013E68">
        <w:rPr>
          <w:rFonts w:ascii="微软雅黑" w:eastAsia="微软雅黑" w:hAnsi="微软雅黑" w:cs="Times New Roman" w:hint="eastAsia"/>
          <w:b/>
          <w:sz w:val="32"/>
          <w:szCs w:val="32"/>
        </w:rPr>
        <w:t>钉钉《冬吴同学会·数字韧性》</w:t>
      </w:r>
    </w:p>
    <w:p w14:paraId="0B14D8D6" w14:textId="2D693CE2" w:rsidR="008B689B" w:rsidRPr="00D34156" w:rsidRDefault="008B689B" w:rsidP="00D3415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34156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D34156">
        <w:rPr>
          <w:rFonts w:ascii="微软雅黑" w:eastAsia="微软雅黑" w:hAnsi="微软雅黑" w:hint="eastAsia"/>
          <w:sz w:val="21"/>
          <w:szCs w:val="21"/>
        </w:rPr>
        <w:t>：</w:t>
      </w:r>
      <w:r w:rsidR="00013E68">
        <w:rPr>
          <w:rFonts w:ascii="微软雅黑" w:eastAsia="微软雅黑" w:hAnsi="微软雅黑" w:hint="eastAsia"/>
          <w:sz w:val="21"/>
          <w:szCs w:val="21"/>
        </w:rPr>
        <w:t>钉钉</w:t>
      </w:r>
    </w:p>
    <w:p w14:paraId="39CF38F3" w14:textId="049644E0" w:rsidR="008B689B" w:rsidRPr="00D34156" w:rsidRDefault="008B689B" w:rsidP="00D3415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34156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D34156">
        <w:rPr>
          <w:rFonts w:ascii="微软雅黑" w:eastAsia="微软雅黑" w:hAnsi="微软雅黑" w:hint="eastAsia"/>
          <w:sz w:val="21"/>
          <w:szCs w:val="21"/>
        </w:rPr>
        <w:t>：</w:t>
      </w:r>
      <w:r w:rsidR="00013E68">
        <w:rPr>
          <w:rFonts w:ascii="微软雅黑" w:eastAsia="微软雅黑" w:hAnsi="微软雅黑" w:hint="eastAsia"/>
          <w:sz w:val="21"/>
          <w:szCs w:val="21"/>
        </w:rPr>
        <w:t>网服</w:t>
      </w:r>
    </w:p>
    <w:p w14:paraId="5DC88663" w14:textId="0E21F126" w:rsidR="008B689B" w:rsidRPr="00D34156" w:rsidRDefault="008B689B" w:rsidP="00D3415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34156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D34156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D34156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D34156">
        <w:rPr>
          <w:rFonts w:ascii="微软雅黑" w:eastAsia="微软雅黑" w:hAnsi="微软雅黑"/>
          <w:sz w:val="21"/>
          <w:szCs w:val="21"/>
        </w:rPr>
        <w:t>2</w:t>
      </w:r>
      <w:r w:rsidR="000C5FBB" w:rsidRPr="00D34156">
        <w:rPr>
          <w:rFonts w:ascii="微软雅黑" w:eastAsia="微软雅黑" w:hAnsi="微软雅黑"/>
          <w:sz w:val="21"/>
          <w:szCs w:val="21"/>
        </w:rPr>
        <w:t>2</w:t>
      </w:r>
      <w:r w:rsidR="007A4E3A" w:rsidRPr="00D34156">
        <w:rPr>
          <w:rFonts w:ascii="微软雅黑" w:eastAsia="微软雅黑" w:hAnsi="微软雅黑" w:hint="eastAsia"/>
          <w:sz w:val="21"/>
          <w:szCs w:val="21"/>
        </w:rPr>
        <w:t>.0</w:t>
      </w:r>
      <w:r w:rsidR="00013E68">
        <w:rPr>
          <w:rFonts w:ascii="微软雅黑" w:eastAsia="微软雅黑" w:hAnsi="微软雅黑"/>
          <w:sz w:val="21"/>
          <w:szCs w:val="21"/>
        </w:rPr>
        <w:t>9</w:t>
      </w:r>
      <w:r w:rsidR="007A4E3A" w:rsidRPr="00D34156">
        <w:rPr>
          <w:rFonts w:ascii="微软雅黑" w:eastAsia="微软雅黑" w:hAnsi="微软雅黑" w:hint="eastAsia"/>
          <w:sz w:val="21"/>
          <w:szCs w:val="21"/>
        </w:rPr>
        <w:t>.</w:t>
      </w:r>
      <w:r w:rsidR="00DE396C">
        <w:rPr>
          <w:rFonts w:ascii="微软雅黑" w:eastAsia="微软雅黑" w:hAnsi="微软雅黑"/>
          <w:sz w:val="21"/>
          <w:szCs w:val="21"/>
        </w:rPr>
        <w:t>2</w:t>
      </w:r>
      <w:r w:rsidR="007A4E3A" w:rsidRPr="00D34156">
        <w:rPr>
          <w:rFonts w:ascii="微软雅黑" w:eastAsia="微软雅黑" w:hAnsi="微软雅黑"/>
          <w:sz w:val="21"/>
          <w:szCs w:val="21"/>
        </w:rPr>
        <w:t>1</w:t>
      </w:r>
      <w:r w:rsidR="007A4E3A" w:rsidRPr="00D34156">
        <w:rPr>
          <w:rFonts w:ascii="微软雅黑" w:eastAsia="微软雅黑" w:hAnsi="微软雅黑" w:hint="eastAsia"/>
          <w:sz w:val="21"/>
          <w:szCs w:val="21"/>
        </w:rPr>
        <w:t>-</w:t>
      </w:r>
      <w:r w:rsidR="00013E68">
        <w:rPr>
          <w:rFonts w:ascii="微软雅黑" w:eastAsia="微软雅黑" w:hAnsi="微软雅黑"/>
          <w:sz w:val="21"/>
          <w:szCs w:val="21"/>
        </w:rPr>
        <w:t>2023.</w:t>
      </w:r>
      <w:r w:rsidR="00AA764D">
        <w:rPr>
          <w:rFonts w:ascii="微软雅黑" w:eastAsia="微软雅黑" w:hAnsi="微软雅黑"/>
          <w:sz w:val="21"/>
          <w:szCs w:val="21"/>
        </w:rPr>
        <w:t>0</w:t>
      </w:r>
      <w:r w:rsidR="007A4E3A" w:rsidRPr="00D34156">
        <w:rPr>
          <w:rFonts w:ascii="微软雅黑" w:eastAsia="微软雅黑" w:hAnsi="微软雅黑" w:hint="eastAsia"/>
          <w:sz w:val="21"/>
          <w:szCs w:val="21"/>
        </w:rPr>
        <w:t>2.</w:t>
      </w:r>
      <w:r w:rsidR="007A4E3A" w:rsidRPr="00D34156">
        <w:rPr>
          <w:rFonts w:ascii="微软雅黑" w:eastAsia="微软雅黑" w:hAnsi="微软雅黑"/>
          <w:sz w:val="21"/>
          <w:szCs w:val="21"/>
        </w:rPr>
        <w:t>0</w:t>
      </w:r>
      <w:r w:rsidR="00DE396C">
        <w:rPr>
          <w:rFonts w:ascii="微软雅黑" w:eastAsia="微软雅黑" w:hAnsi="微软雅黑"/>
          <w:sz w:val="21"/>
          <w:szCs w:val="21"/>
        </w:rPr>
        <w:t>3</w:t>
      </w:r>
    </w:p>
    <w:p w14:paraId="1F6E17B5" w14:textId="3C8BE565" w:rsidR="005E121A" w:rsidRPr="00013E68" w:rsidRDefault="000631F9" w:rsidP="00D3415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34156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D34156">
        <w:rPr>
          <w:rFonts w:ascii="微软雅黑" w:eastAsia="微软雅黑" w:hAnsi="微软雅黑" w:hint="eastAsia"/>
          <w:sz w:val="21"/>
          <w:szCs w:val="21"/>
        </w:rPr>
        <w:t>：</w:t>
      </w:r>
      <w:r w:rsidR="00013E68" w:rsidRPr="00013E68">
        <w:rPr>
          <w:rFonts w:ascii="微软雅黑" w:eastAsia="微软雅黑" w:hAnsi="微软雅黑" w:hint="eastAsia"/>
          <w:bCs/>
          <w:color w:val="000000"/>
          <w:sz w:val="21"/>
          <w:szCs w:val="21"/>
        </w:rPr>
        <w:t>IP营销类</w:t>
      </w:r>
    </w:p>
    <w:p w14:paraId="7AA5F878" w14:textId="7A556D88" w:rsidR="007A4E3A" w:rsidRPr="00DD22FA" w:rsidRDefault="000631F9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34156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09C41A" w14:textId="573AB35D" w:rsidR="005F5120" w:rsidRDefault="005F5120" w:rsidP="00DD22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F5120">
        <w:rPr>
          <w:rFonts w:ascii="微软雅黑" w:eastAsia="微软雅黑" w:hAnsi="微软雅黑" w:hint="eastAsia"/>
          <w:sz w:val="21"/>
          <w:szCs w:val="21"/>
        </w:rPr>
        <w:t>疫情催化下，在线办公需求显著提升，在线办公时代加速到来，越来越多企业选择这种高效的协作方式，除老牌</w:t>
      </w:r>
      <w:r w:rsidRPr="005F5120">
        <w:rPr>
          <w:rFonts w:ascii="微软雅黑" w:eastAsia="微软雅黑" w:hAnsi="微软雅黑"/>
          <w:sz w:val="21"/>
          <w:szCs w:val="21"/>
        </w:rPr>
        <w:t>OA厂商，还有大量新互联网厂商涌现，更多品牌加大传播力度，市场竞争日趋激烈。如何通过凸显差异化服务赢得客户，成为各大平台思考重点。</w:t>
      </w:r>
    </w:p>
    <w:p w14:paraId="1FA629E7" w14:textId="3CD35C6C" w:rsidR="00DE396C" w:rsidRPr="00006B5A" w:rsidRDefault="00775B5F" w:rsidP="00DD22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随着更多的</w:t>
      </w:r>
      <w:r w:rsidR="00DE396C">
        <w:rPr>
          <w:rFonts w:ascii="微软雅黑" w:eastAsia="微软雅黑" w:hAnsi="微软雅黑" w:hint="eastAsia"/>
          <w:sz w:val="21"/>
          <w:szCs w:val="21"/>
        </w:rPr>
        <w:t>头部</w:t>
      </w:r>
      <w:r>
        <w:rPr>
          <w:rFonts w:ascii="微软雅黑" w:eastAsia="微软雅黑" w:hAnsi="微软雅黑" w:hint="eastAsia"/>
          <w:sz w:val="21"/>
          <w:szCs w:val="21"/>
        </w:rPr>
        <w:t>创作者布局知识类内容节目，越来越多的用户对优质知识内容</w:t>
      </w:r>
      <w:r w:rsidR="00E56284">
        <w:rPr>
          <w:rFonts w:ascii="微软雅黑" w:eastAsia="微软雅黑" w:hAnsi="微软雅黑" w:hint="eastAsia"/>
          <w:sz w:val="21"/>
          <w:szCs w:val="21"/>
        </w:rPr>
        <w:t>需求在不断加强，</w:t>
      </w:r>
      <w:r w:rsidR="00E36F6E">
        <w:rPr>
          <w:rFonts w:ascii="微软雅黑" w:eastAsia="微软雅黑" w:hAnsi="微软雅黑" w:hint="eastAsia"/>
          <w:sz w:val="21"/>
          <w:szCs w:val="21"/>
        </w:rPr>
        <w:t>喜马拉雅作为</w:t>
      </w:r>
      <w:r w:rsidR="00006B5A">
        <w:rPr>
          <w:rFonts w:ascii="微软雅黑" w:eastAsia="微软雅黑" w:hAnsi="微软雅黑" w:hint="eastAsia"/>
          <w:sz w:val="21"/>
          <w:szCs w:val="21"/>
        </w:rPr>
        <w:t>首个开创知识消费节的音频媒体，</w:t>
      </w:r>
      <w:r w:rsidR="00F24AAC">
        <w:rPr>
          <w:rFonts w:ascii="微软雅黑" w:eastAsia="微软雅黑" w:hAnsi="微软雅黑" w:hint="eastAsia"/>
          <w:sz w:val="21"/>
          <w:szCs w:val="21"/>
        </w:rPr>
        <w:t>集合了海量知识创作者节目及用户收听习惯的培养</w:t>
      </w:r>
      <w:r w:rsidR="002048BD">
        <w:rPr>
          <w:rFonts w:ascii="微软雅黑" w:eastAsia="微软雅黑" w:hAnsi="微软雅黑" w:hint="eastAsia"/>
          <w:sz w:val="21"/>
          <w:szCs w:val="21"/>
        </w:rPr>
        <w:t>，且</w:t>
      </w:r>
      <w:r w:rsidR="00F24AAC">
        <w:rPr>
          <w:rFonts w:ascii="微软雅黑" w:eastAsia="微软雅黑" w:hAnsi="微软雅黑" w:hint="eastAsia"/>
          <w:sz w:val="21"/>
          <w:szCs w:val="21"/>
        </w:rPr>
        <w:t>知识名人、知识I</w:t>
      </w:r>
      <w:r w:rsidR="00F24AAC">
        <w:rPr>
          <w:rFonts w:ascii="微软雅黑" w:eastAsia="微软雅黑" w:hAnsi="微软雅黑"/>
          <w:sz w:val="21"/>
          <w:szCs w:val="21"/>
        </w:rPr>
        <w:t>P</w:t>
      </w:r>
      <w:r w:rsidR="001A6609">
        <w:rPr>
          <w:rFonts w:ascii="微软雅黑" w:eastAsia="微软雅黑" w:hAnsi="微软雅黑" w:hint="eastAsia"/>
          <w:sz w:val="21"/>
          <w:szCs w:val="21"/>
        </w:rPr>
        <w:t>有</w:t>
      </w:r>
      <w:r w:rsidR="002048BD">
        <w:rPr>
          <w:rFonts w:ascii="微软雅黑" w:eastAsia="微软雅黑" w:hAnsi="微软雅黑" w:hint="eastAsia"/>
          <w:sz w:val="21"/>
          <w:szCs w:val="21"/>
        </w:rPr>
        <w:t>头部效应</w:t>
      </w:r>
      <w:r w:rsidR="003768C3">
        <w:rPr>
          <w:rFonts w:ascii="微软雅黑" w:eastAsia="微软雅黑" w:hAnsi="微软雅黑" w:hint="eastAsia"/>
          <w:sz w:val="21"/>
          <w:szCs w:val="21"/>
        </w:rPr>
        <w:t>，</w:t>
      </w:r>
      <w:r w:rsidR="002048BD">
        <w:rPr>
          <w:rFonts w:ascii="微软雅黑" w:eastAsia="微软雅黑" w:hAnsi="微软雅黑" w:hint="eastAsia"/>
          <w:sz w:val="21"/>
          <w:szCs w:val="21"/>
        </w:rPr>
        <w:t>如何抢占高端用户圈层收听场景，深度传递钉钉助</w:t>
      </w:r>
      <w:r w:rsidR="00EA664A">
        <w:rPr>
          <w:rFonts w:ascii="微软雅黑" w:eastAsia="微软雅黑" w:hAnsi="微软雅黑" w:hint="eastAsia"/>
          <w:sz w:val="21"/>
          <w:szCs w:val="21"/>
        </w:rPr>
        <w:t>力</w:t>
      </w:r>
      <w:r w:rsidR="002048BD">
        <w:rPr>
          <w:rFonts w:ascii="微软雅黑" w:eastAsia="微软雅黑" w:hAnsi="微软雅黑" w:hint="eastAsia"/>
          <w:sz w:val="21"/>
          <w:szCs w:val="21"/>
        </w:rPr>
        <w:t>企业数字化转型产品力。</w:t>
      </w:r>
    </w:p>
    <w:p w14:paraId="266D4788" w14:textId="17BF2AFD" w:rsidR="007A4E3A" w:rsidRPr="00A32FDE" w:rsidRDefault="000631F9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34156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21B3AD34" w:rsidR="005F5C93" w:rsidRDefault="00CC4078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5C5BDF">
        <w:rPr>
          <w:rFonts w:ascii="微软雅黑" w:eastAsia="微软雅黑" w:hAnsi="微软雅黑" w:hint="eastAsia"/>
          <w:sz w:val="21"/>
          <w:szCs w:val="21"/>
        </w:rPr>
        <w:t>钉钉携手喜马，</w:t>
      </w:r>
      <w:r w:rsidR="00A32FDE">
        <w:rPr>
          <w:rFonts w:ascii="微软雅黑" w:eastAsia="微软雅黑" w:hAnsi="微软雅黑" w:hint="eastAsia"/>
          <w:sz w:val="21"/>
          <w:szCs w:val="21"/>
        </w:rPr>
        <w:t>整合资源与知识内容优势，</w:t>
      </w:r>
      <w:r w:rsidR="00FB0DD8">
        <w:rPr>
          <w:rFonts w:ascii="微软雅黑" w:eastAsia="微软雅黑" w:hAnsi="微软雅黑" w:hint="eastAsia"/>
          <w:sz w:val="21"/>
          <w:szCs w:val="21"/>
        </w:rPr>
        <w:t>将《冬吴同学会》</w:t>
      </w:r>
      <w:r w:rsidR="005C5BDF">
        <w:rPr>
          <w:rFonts w:ascii="微软雅黑" w:eastAsia="微软雅黑" w:hAnsi="微软雅黑" w:hint="eastAsia"/>
          <w:sz w:val="21"/>
          <w:szCs w:val="21"/>
        </w:rPr>
        <w:t>I</w:t>
      </w:r>
      <w:r w:rsidR="005C5BDF">
        <w:rPr>
          <w:rFonts w:ascii="微软雅黑" w:eastAsia="微软雅黑" w:hAnsi="微软雅黑"/>
          <w:sz w:val="21"/>
          <w:szCs w:val="21"/>
        </w:rPr>
        <w:t>P</w:t>
      </w:r>
      <w:r w:rsidR="005C5BDF">
        <w:rPr>
          <w:rFonts w:ascii="微软雅黑" w:eastAsia="微软雅黑" w:hAnsi="微软雅黑" w:hint="eastAsia"/>
          <w:sz w:val="21"/>
          <w:szCs w:val="21"/>
        </w:rPr>
        <w:t>通过新的营销形式，</w:t>
      </w:r>
      <w:r w:rsidR="00DA778B">
        <w:rPr>
          <w:rFonts w:ascii="微软雅黑" w:eastAsia="微软雅黑" w:hAnsi="微软雅黑" w:hint="eastAsia"/>
          <w:sz w:val="21"/>
          <w:szCs w:val="21"/>
        </w:rPr>
        <w:t>以及不同于前三季的内容形式，</w:t>
      </w:r>
      <w:r w:rsidR="005C5BDF">
        <w:rPr>
          <w:rFonts w:ascii="微软雅黑" w:eastAsia="微软雅黑" w:hAnsi="微软雅黑" w:hint="eastAsia"/>
          <w:sz w:val="21"/>
          <w:szCs w:val="21"/>
        </w:rPr>
        <w:t>创造声量新高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756CDFDE" w14:textId="2CB05B73" w:rsidR="00CC4078" w:rsidRPr="00CC4078" w:rsidRDefault="00CC4078" w:rsidP="00CC40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 w:rsidRPr="00CC4078">
        <w:rPr>
          <w:rFonts w:ascii="微软雅黑" w:eastAsia="微软雅黑" w:hAnsi="微软雅黑"/>
          <w:sz w:val="21"/>
          <w:szCs w:val="21"/>
        </w:rPr>
        <w:t>、</w:t>
      </w:r>
      <w:r w:rsidRPr="00CC4078">
        <w:rPr>
          <w:rFonts w:ascii="微软雅黑" w:eastAsia="微软雅黑" w:hAnsi="微软雅黑"/>
          <w:sz w:val="21"/>
          <w:szCs w:val="21"/>
        </w:rPr>
        <w:tab/>
        <w:t>通过与喜马合作，围绕“企业数字化转型”场景打造精品优质内容</w:t>
      </w:r>
      <w:r w:rsidR="002E6C2D">
        <w:rPr>
          <w:rFonts w:ascii="微软雅黑" w:eastAsia="微软雅黑" w:hAnsi="微软雅黑" w:hint="eastAsia"/>
          <w:sz w:val="21"/>
          <w:szCs w:val="21"/>
        </w:rPr>
        <w:t>及向圈层用户传播</w:t>
      </w:r>
      <w:r w:rsidRPr="00CC4078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深度</w:t>
      </w:r>
      <w:r w:rsidRPr="00CC4078">
        <w:rPr>
          <w:rFonts w:ascii="微软雅黑" w:eastAsia="微软雅黑" w:hAnsi="微软雅黑"/>
          <w:sz w:val="21"/>
          <w:szCs w:val="21"/>
        </w:rPr>
        <w:t>传递钉钉数字韧性的品牌理念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6CD53232" w14:textId="1A103BFF" w:rsidR="00CC4078" w:rsidRPr="00CC4078" w:rsidRDefault="00F46F7A" w:rsidP="00CC40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 w:rsidR="00CC4078" w:rsidRPr="00CC4078">
        <w:rPr>
          <w:rFonts w:ascii="微软雅黑" w:eastAsia="微软雅黑" w:hAnsi="微软雅黑"/>
          <w:sz w:val="21"/>
          <w:szCs w:val="21"/>
        </w:rPr>
        <w:t>、</w:t>
      </w:r>
      <w:r w:rsidR="00CC4078" w:rsidRPr="00CC4078">
        <w:rPr>
          <w:rFonts w:ascii="微软雅黑" w:eastAsia="微软雅黑" w:hAnsi="微软雅黑"/>
          <w:sz w:val="21"/>
          <w:szCs w:val="21"/>
        </w:rPr>
        <w:tab/>
        <w:t>通过</w:t>
      </w:r>
      <w:r>
        <w:rPr>
          <w:rFonts w:ascii="微软雅黑" w:eastAsia="微软雅黑" w:hAnsi="微软雅黑" w:hint="eastAsia"/>
          <w:sz w:val="21"/>
          <w:szCs w:val="21"/>
        </w:rPr>
        <w:t>梁冬与吴伯凡“知识名人”，</w:t>
      </w:r>
      <w:r w:rsidR="00CC4078" w:rsidRPr="00CC4078">
        <w:rPr>
          <w:rFonts w:ascii="微软雅黑" w:eastAsia="微软雅黑" w:hAnsi="微软雅黑"/>
          <w:sz w:val="21"/>
          <w:szCs w:val="21"/>
        </w:rPr>
        <w:t>打造在高端消费领域的意见领袖，以巩固</w:t>
      </w:r>
      <w:r>
        <w:rPr>
          <w:rFonts w:ascii="微软雅黑" w:eastAsia="微软雅黑" w:hAnsi="微软雅黑" w:hint="eastAsia"/>
          <w:sz w:val="21"/>
          <w:szCs w:val="21"/>
        </w:rPr>
        <w:t>钉钉</w:t>
      </w:r>
      <w:r w:rsidR="00CC4078" w:rsidRPr="00CC4078">
        <w:rPr>
          <w:rFonts w:ascii="微软雅黑" w:eastAsia="微软雅黑" w:hAnsi="微软雅黑"/>
          <w:sz w:val="21"/>
          <w:szCs w:val="21"/>
        </w:rPr>
        <w:t>行业领跑形象，凸显</w:t>
      </w:r>
      <w:r>
        <w:rPr>
          <w:rFonts w:ascii="微软雅黑" w:eastAsia="微软雅黑" w:hAnsi="微软雅黑" w:hint="eastAsia"/>
          <w:sz w:val="21"/>
          <w:szCs w:val="21"/>
        </w:rPr>
        <w:t>数字韧性</w:t>
      </w:r>
      <w:r w:rsidR="00CC4078" w:rsidRPr="00CC4078">
        <w:rPr>
          <w:rFonts w:ascii="微软雅黑" w:eastAsia="微软雅黑" w:hAnsi="微软雅黑"/>
          <w:sz w:val="21"/>
          <w:szCs w:val="21"/>
        </w:rPr>
        <w:t>产品力优势，让钉钉品牌理念及产品优势深入人心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1C4B719F" w14:textId="7C2626DF" w:rsidR="00A32FDE" w:rsidRPr="00D34156" w:rsidRDefault="00F46F7A" w:rsidP="00CC40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 w:rsidR="00CC4078" w:rsidRPr="00CC4078">
        <w:rPr>
          <w:rFonts w:ascii="微软雅黑" w:eastAsia="微软雅黑" w:hAnsi="微软雅黑"/>
          <w:sz w:val="21"/>
          <w:szCs w:val="21"/>
        </w:rPr>
        <w:t>、</w:t>
      </w:r>
      <w:r w:rsidR="00CC4078" w:rsidRPr="00CC4078">
        <w:rPr>
          <w:rFonts w:ascii="微软雅黑" w:eastAsia="微软雅黑" w:hAnsi="微软雅黑"/>
          <w:sz w:val="21"/>
          <w:szCs w:val="21"/>
        </w:rPr>
        <w:tab/>
        <w:t>在钉钉发布会期间，</w:t>
      </w:r>
      <w:r>
        <w:rPr>
          <w:rFonts w:ascii="微软雅黑" w:eastAsia="微软雅黑" w:hAnsi="微软雅黑" w:hint="eastAsia"/>
          <w:sz w:val="21"/>
          <w:szCs w:val="21"/>
        </w:rPr>
        <w:t>冬吴同学会现场出席，通过开场及嘉宾圆桌形式，</w:t>
      </w:r>
      <w:r w:rsidR="00CC4078" w:rsidRPr="00CC4078">
        <w:rPr>
          <w:rFonts w:ascii="微软雅黑" w:eastAsia="微软雅黑" w:hAnsi="微软雅黑"/>
          <w:sz w:val="21"/>
          <w:szCs w:val="21"/>
        </w:rPr>
        <w:t>产生话题讨论热度。</w:t>
      </w:r>
    </w:p>
    <w:p w14:paraId="40607E58" w14:textId="77777777" w:rsidR="00B5241D" w:rsidRPr="00D34156" w:rsidRDefault="000631F9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34156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EDA8023" w14:textId="77777777" w:rsidR="00A815C4" w:rsidRPr="00AA764D" w:rsidRDefault="007A4E3A" w:rsidP="00AA76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A764D">
        <w:rPr>
          <w:rFonts w:ascii="微软雅黑" w:eastAsia="微软雅黑" w:hAnsi="微软雅黑"/>
          <w:b/>
          <w:bCs/>
          <w:sz w:val="21"/>
          <w:szCs w:val="21"/>
        </w:rPr>
        <w:t>策略</w:t>
      </w:r>
    </w:p>
    <w:p w14:paraId="29679BDD" w14:textId="2414B94E" w:rsidR="00A815C4" w:rsidRPr="00003219" w:rsidRDefault="00003219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5540">
        <w:rPr>
          <w:rFonts w:ascii="微软雅黑" w:eastAsia="微软雅黑" w:hAnsi="微软雅黑"/>
          <w:b/>
          <w:sz w:val="21"/>
          <w:szCs w:val="21"/>
        </w:rPr>
        <w:t xml:space="preserve">1. </w:t>
      </w:r>
      <w:r w:rsidRPr="00003219">
        <w:rPr>
          <w:rFonts w:ascii="微软雅黑" w:eastAsia="微软雅黑" w:hAnsi="微软雅黑"/>
          <w:b/>
          <w:sz w:val="21"/>
          <w:szCs w:val="21"/>
        </w:rPr>
        <w:t>借力</w:t>
      </w:r>
      <w:r w:rsidRPr="00003219">
        <w:rPr>
          <w:rFonts w:ascii="微软雅黑" w:eastAsia="微软雅黑" w:hAnsi="微软雅黑" w:hint="eastAsia"/>
          <w:b/>
          <w:sz w:val="21"/>
          <w:szCs w:val="21"/>
        </w:rPr>
        <w:t>头部知识</w:t>
      </w:r>
      <w:r w:rsidRPr="00003219">
        <w:rPr>
          <w:rFonts w:ascii="微软雅黑" w:eastAsia="微软雅黑" w:hAnsi="微软雅黑"/>
          <w:b/>
          <w:sz w:val="21"/>
          <w:szCs w:val="21"/>
        </w:rPr>
        <w:t>IP，激活</w:t>
      </w:r>
      <w:r w:rsidR="002E3D78">
        <w:rPr>
          <w:rFonts w:ascii="微软雅黑" w:eastAsia="微软雅黑" w:hAnsi="微软雅黑" w:hint="eastAsia"/>
          <w:b/>
          <w:sz w:val="21"/>
          <w:szCs w:val="21"/>
        </w:rPr>
        <w:t>营销</w:t>
      </w:r>
      <w:r w:rsidRPr="00003219">
        <w:rPr>
          <w:rFonts w:ascii="微软雅黑" w:eastAsia="微软雅黑" w:hAnsi="微软雅黑"/>
          <w:b/>
          <w:sz w:val="21"/>
          <w:szCs w:val="21"/>
        </w:rPr>
        <w:t>势能：</w:t>
      </w:r>
      <w:r w:rsidR="002E3D78" w:rsidRPr="002E3D78">
        <w:rPr>
          <w:rFonts w:ascii="微软雅黑" w:eastAsia="微软雅黑" w:hAnsi="微软雅黑" w:hint="eastAsia"/>
          <w:sz w:val="21"/>
          <w:szCs w:val="21"/>
        </w:rPr>
        <w:t>携手喜马</w:t>
      </w:r>
      <w:r w:rsidR="002E3D78">
        <w:rPr>
          <w:rFonts w:ascii="微软雅黑" w:eastAsia="微软雅黑" w:hAnsi="微软雅黑" w:hint="eastAsia"/>
          <w:sz w:val="21"/>
          <w:szCs w:val="21"/>
        </w:rPr>
        <w:t>《冬吴同学会》</w:t>
      </w:r>
      <w:r w:rsidRPr="00003219">
        <w:rPr>
          <w:rFonts w:ascii="微软雅黑" w:eastAsia="微软雅黑" w:hAnsi="微软雅黑"/>
          <w:sz w:val="21"/>
          <w:szCs w:val="21"/>
        </w:rPr>
        <w:t>成熟IP及内容</w:t>
      </w:r>
      <w:r w:rsidR="002E3D78">
        <w:rPr>
          <w:rFonts w:ascii="微软雅黑" w:eastAsia="微软雅黑" w:hAnsi="微软雅黑" w:hint="eastAsia"/>
          <w:sz w:val="21"/>
          <w:szCs w:val="21"/>
        </w:rPr>
        <w:t>生产制作形式</w:t>
      </w:r>
      <w:r w:rsidRPr="00003219">
        <w:rPr>
          <w:rFonts w:ascii="微软雅黑" w:eastAsia="微软雅黑" w:hAnsi="微软雅黑"/>
          <w:sz w:val="21"/>
          <w:szCs w:val="21"/>
        </w:rPr>
        <w:t>，结合</w:t>
      </w:r>
      <w:r w:rsidR="002E3D78">
        <w:rPr>
          <w:rFonts w:ascii="微软雅黑" w:eastAsia="微软雅黑" w:hAnsi="微软雅黑" w:hint="eastAsia"/>
          <w:sz w:val="21"/>
          <w:szCs w:val="21"/>
        </w:rPr>
        <w:t>钉钉协助企业数字化转型能力及案例</w:t>
      </w:r>
      <w:r w:rsidRPr="00003219">
        <w:rPr>
          <w:rFonts w:ascii="微软雅黑" w:eastAsia="微软雅黑" w:hAnsi="微软雅黑"/>
          <w:sz w:val="21"/>
          <w:szCs w:val="21"/>
        </w:rPr>
        <w:t>，产出具有影响力的营销</w:t>
      </w:r>
      <w:r w:rsidR="002E3D78">
        <w:rPr>
          <w:rFonts w:ascii="微软雅黑" w:eastAsia="微软雅黑" w:hAnsi="微软雅黑" w:hint="eastAsia"/>
          <w:sz w:val="21"/>
          <w:szCs w:val="21"/>
        </w:rPr>
        <w:t>事件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1CDC0DE9" w14:textId="3EA49AE9" w:rsidR="00003219" w:rsidRDefault="00DC0AD2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5540">
        <w:rPr>
          <w:rFonts w:ascii="微软雅黑" w:eastAsia="微软雅黑" w:hAnsi="微软雅黑"/>
          <w:b/>
          <w:sz w:val="21"/>
          <w:szCs w:val="21"/>
        </w:rPr>
        <w:t xml:space="preserve">2. </w:t>
      </w:r>
      <w:r w:rsidR="00B47891" w:rsidRPr="00A35540">
        <w:rPr>
          <w:rFonts w:ascii="微软雅黑" w:eastAsia="微软雅黑" w:hAnsi="微软雅黑" w:hint="eastAsia"/>
          <w:b/>
          <w:sz w:val="21"/>
          <w:szCs w:val="21"/>
        </w:rPr>
        <w:t>基</w:t>
      </w:r>
      <w:r w:rsidR="00B47891" w:rsidRPr="00B47891">
        <w:rPr>
          <w:rFonts w:ascii="微软雅黑" w:eastAsia="微软雅黑" w:hAnsi="微软雅黑" w:hint="eastAsia"/>
          <w:b/>
          <w:sz w:val="21"/>
          <w:szCs w:val="21"/>
        </w:rPr>
        <w:t>于</w:t>
      </w:r>
      <w:r w:rsidR="00B47891">
        <w:rPr>
          <w:rFonts w:ascii="微软雅黑" w:eastAsia="微软雅黑" w:hAnsi="微软雅黑" w:hint="eastAsia"/>
          <w:b/>
          <w:sz w:val="21"/>
          <w:szCs w:val="21"/>
        </w:rPr>
        <w:t>内容共创</w:t>
      </w:r>
      <w:r w:rsidRPr="00DC0AD2">
        <w:rPr>
          <w:rFonts w:ascii="微软雅黑" w:eastAsia="微软雅黑" w:hAnsi="微软雅黑"/>
          <w:b/>
          <w:sz w:val="21"/>
          <w:szCs w:val="21"/>
        </w:rPr>
        <w:t>，</w:t>
      </w:r>
      <w:r w:rsidRPr="00DC0AD2">
        <w:rPr>
          <w:rFonts w:ascii="微软雅黑" w:eastAsia="微软雅黑" w:hAnsi="微软雅黑" w:hint="eastAsia"/>
          <w:b/>
          <w:sz w:val="21"/>
          <w:szCs w:val="21"/>
        </w:rPr>
        <w:t>触达高净值圈层</w:t>
      </w:r>
      <w:r w:rsidRPr="00DC0AD2">
        <w:rPr>
          <w:rFonts w:ascii="微软雅黑" w:eastAsia="微软雅黑" w:hAnsi="微软雅黑"/>
          <w:sz w:val="21"/>
          <w:szCs w:val="21"/>
        </w:rPr>
        <w:t>：</w:t>
      </w:r>
      <w:r w:rsidRPr="00DC0AD2">
        <w:rPr>
          <w:rFonts w:ascii="微软雅黑" w:eastAsia="微软雅黑" w:hAnsi="微软雅黑" w:hint="eastAsia"/>
          <w:sz w:val="21"/>
          <w:szCs w:val="21"/>
        </w:rPr>
        <w:t>《冬吴》作为中国深受欢迎、极具影响力的高端跨界对话节目，聚集高净值听众，由于精英圈层工作压力及快节奏生活，会利用碎片化时间和场景收听优质</w:t>
      </w:r>
      <w:r w:rsidR="00B47891">
        <w:rPr>
          <w:rFonts w:ascii="微软雅黑" w:eastAsia="微软雅黑" w:hAnsi="微软雅黑" w:hint="eastAsia"/>
          <w:sz w:val="21"/>
          <w:szCs w:val="21"/>
        </w:rPr>
        <w:t>音频内容</w:t>
      </w:r>
      <w:r w:rsidRPr="00DC0AD2">
        <w:rPr>
          <w:rFonts w:ascii="微软雅黑" w:eastAsia="微软雅黑" w:hAnsi="微软雅黑" w:hint="eastAsia"/>
          <w:sz w:val="21"/>
          <w:szCs w:val="21"/>
        </w:rPr>
        <w:t>，而</w:t>
      </w:r>
      <w:r w:rsidR="00B47891">
        <w:rPr>
          <w:rFonts w:ascii="微软雅黑" w:eastAsia="微软雅黑" w:hAnsi="微软雅黑" w:hint="eastAsia"/>
          <w:sz w:val="21"/>
          <w:szCs w:val="21"/>
        </w:rPr>
        <w:t>喜马在</w:t>
      </w:r>
      <w:r w:rsidRPr="00DC0AD2">
        <w:rPr>
          <w:rFonts w:ascii="微软雅黑" w:eastAsia="微软雅黑" w:hAnsi="微软雅黑" w:hint="eastAsia"/>
          <w:sz w:val="21"/>
          <w:szCs w:val="21"/>
        </w:rPr>
        <w:t>出行场景、晚间睡前等时间正是</w:t>
      </w:r>
      <w:r w:rsidR="00B47891">
        <w:rPr>
          <w:rFonts w:ascii="微软雅黑" w:eastAsia="微软雅黑" w:hAnsi="微软雅黑" w:hint="eastAsia"/>
          <w:sz w:val="21"/>
          <w:szCs w:val="21"/>
        </w:rPr>
        <w:t>用户</w:t>
      </w:r>
      <w:r w:rsidRPr="00DC0AD2">
        <w:rPr>
          <w:rFonts w:ascii="微软雅黑" w:eastAsia="微软雅黑" w:hAnsi="微软雅黑" w:hint="eastAsia"/>
          <w:sz w:val="21"/>
          <w:szCs w:val="21"/>
        </w:rPr>
        <w:t>的高峰收听时段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0F805A9B" w14:textId="50DF1460" w:rsidR="002E3D78" w:rsidRDefault="00B47891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5540">
        <w:rPr>
          <w:rFonts w:ascii="微软雅黑" w:eastAsia="微软雅黑" w:hAnsi="微软雅黑"/>
          <w:b/>
          <w:sz w:val="21"/>
          <w:szCs w:val="21"/>
        </w:rPr>
        <w:lastRenderedPageBreak/>
        <w:t xml:space="preserve">3. </w:t>
      </w:r>
      <w:r w:rsidRPr="00DC0AD2">
        <w:rPr>
          <w:rFonts w:ascii="微软雅黑" w:eastAsia="微软雅黑" w:hAnsi="微软雅黑" w:hint="eastAsia"/>
          <w:b/>
          <w:sz w:val="21"/>
          <w:szCs w:val="21"/>
        </w:rPr>
        <w:t>借势</w:t>
      </w:r>
      <w:r>
        <w:rPr>
          <w:rFonts w:ascii="微软雅黑" w:eastAsia="微软雅黑" w:hAnsi="微软雅黑" w:hint="eastAsia"/>
          <w:b/>
          <w:sz w:val="21"/>
          <w:szCs w:val="21"/>
        </w:rPr>
        <w:t>知识名人</w:t>
      </w:r>
      <w:r w:rsidRPr="00DC0AD2">
        <w:rPr>
          <w:rFonts w:ascii="微软雅黑" w:eastAsia="微软雅黑" w:hAnsi="微软雅黑"/>
          <w:b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sz w:val="21"/>
          <w:szCs w:val="21"/>
        </w:rPr>
        <w:t>助力发布会赚流量</w:t>
      </w:r>
      <w:r w:rsidRPr="00DC0AD2">
        <w:rPr>
          <w:rFonts w:ascii="微软雅黑" w:eastAsia="微软雅黑" w:hAnsi="微软雅黑"/>
          <w:sz w:val="21"/>
          <w:szCs w:val="21"/>
        </w:rPr>
        <w:t>：</w:t>
      </w:r>
      <w:r w:rsidRPr="00DC0AD2">
        <w:rPr>
          <w:rFonts w:ascii="微软雅黑" w:eastAsia="微软雅黑" w:hAnsi="微软雅黑" w:hint="eastAsia"/>
          <w:sz w:val="21"/>
          <w:szCs w:val="21"/>
        </w:rPr>
        <w:t>《冬吴》</w:t>
      </w:r>
      <w:r w:rsidR="00325900">
        <w:rPr>
          <w:rFonts w:ascii="微软雅黑" w:eastAsia="微软雅黑" w:hAnsi="微软雅黑" w:hint="eastAsia"/>
          <w:sz w:val="21"/>
          <w:szCs w:val="21"/>
        </w:rPr>
        <w:t>出席钉钉发布会，</w:t>
      </w:r>
      <w:r w:rsidR="00F518B4">
        <w:rPr>
          <w:rFonts w:ascii="微软雅黑" w:eastAsia="微软雅黑" w:hAnsi="微软雅黑" w:hint="eastAsia"/>
          <w:sz w:val="21"/>
          <w:szCs w:val="21"/>
        </w:rPr>
        <w:t>制造更优势的话题事件。</w:t>
      </w:r>
    </w:p>
    <w:p w14:paraId="2141906A" w14:textId="77777777" w:rsidR="00B47891" w:rsidRDefault="00B47891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4E3121C" w14:textId="7A229C88" w:rsidR="007A4E3A" w:rsidRPr="00AA764D" w:rsidRDefault="007A4E3A" w:rsidP="00AA76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A764D">
        <w:rPr>
          <w:rFonts w:ascii="微软雅黑" w:eastAsia="微软雅黑" w:hAnsi="微软雅黑"/>
          <w:b/>
          <w:bCs/>
          <w:sz w:val="21"/>
          <w:szCs w:val="21"/>
        </w:rPr>
        <w:t>创意</w:t>
      </w:r>
    </w:p>
    <w:p w14:paraId="5293AC13" w14:textId="57435456" w:rsidR="007A4E3A" w:rsidRDefault="00223DF0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23DF0">
        <w:rPr>
          <w:rFonts w:ascii="微软雅黑" w:eastAsia="微软雅黑" w:hAnsi="微软雅黑" w:hint="eastAsia"/>
          <w:b/>
          <w:sz w:val="21"/>
          <w:szCs w:val="21"/>
        </w:rPr>
        <w:t>1．携手喜马共同打造首个</w:t>
      </w:r>
      <w:r w:rsidR="000D7E68">
        <w:rPr>
          <w:rFonts w:ascii="微软雅黑" w:eastAsia="微软雅黑" w:hAnsi="微软雅黑" w:hint="eastAsia"/>
          <w:b/>
          <w:sz w:val="21"/>
          <w:szCs w:val="21"/>
        </w:rPr>
        <w:t>冬吴</w:t>
      </w:r>
      <w:r w:rsidRPr="00223DF0">
        <w:rPr>
          <w:rFonts w:ascii="微软雅黑" w:eastAsia="微软雅黑" w:hAnsi="微软雅黑" w:hint="eastAsia"/>
          <w:b/>
          <w:sz w:val="21"/>
          <w:szCs w:val="21"/>
        </w:rPr>
        <w:t>特辑节目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223DF0">
        <w:rPr>
          <w:rFonts w:ascii="微软雅黑" w:eastAsia="微软雅黑" w:hAnsi="微软雅黑" w:hint="eastAsia"/>
          <w:sz w:val="21"/>
          <w:szCs w:val="21"/>
        </w:rPr>
        <w:t>借力媒体自身的超级</w:t>
      </w:r>
      <w:r>
        <w:rPr>
          <w:rFonts w:ascii="微软雅黑" w:eastAsia="微软雅黑" w:hAnsi="微软雅黑" w:hint="eastAsia"/>
          <w:sz w:val="21"/>
          <w:szCs w:val="21"/>
        </w:rPr>
        <w:t>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及</w:t>
      </w:r>
      <w:r w:rsidRPr="00223DF0">
        <w:rPr>
          <w:rFonts w:ascii="微软雅黑" w:eastAsia="微软雅黑" w:hAnsi="微软雅黑" w:hint="eastAsia"/>
          <w:sz w:val="21"/>
          <w:szCs w:val="21"/>
        </w:rPr>
        <w:t>流量，内容共创钉钉独家定制《冬吴同学会·第四季》首档特辑节目，与知识型</w:t>
      </w:r>
      <w:r>
        <w:rPr>
          <w:rFonts w:ascii="微软雅黑" w:eastAsia="微软雅黑" w:hAnsi="微软雅黑" w:hint="eastAsia"/>
          <w:sz w:val="21"/>
          <w:szCs w:val="21"/>
        </w:rPr>
        <w:t>头部I</w:t>
      </w:r>
      <w:r>
        <w:rPr>
          <w:rFonts w:ascii="微软雅黑" w:eastAsia="微软雅黑" w:hAnsi="微软雅黑"/>
          <w:sz w:val="21"/>
          <w:szCs w:val="21"/>
        </w:rPr>
        <w:t>P</w:t>
      </w:r>
      <w:r w:rsidRPr="00223DF0">
        <w:rPr>
          <w:rFonts w:ascii="微软雅黑" w:eastAsia="微软雅黑" w:hAnsi="微软雅黑"/>
          <w:sz w:val="21"/>
          <w:szCs w:val="21"/>
        </w:rPr>
        <w:t>联动</w:t>
      </w:r>
      <w:r w:rsidR="00AF374B">
        <w:rPr>
          <w:rFonts w:ascii="微软雅黑" w:eastAsia="微软雅黑" w:hAnsi="微软雅黑" w:hint="eastAsia"/>
          <w:sz w:val="21"/>
          <w:szCs w:val="21"/>
        </w:rPr>
        <w:t>，深度体现钉钉助力企业数字化转型能力</w:t>
      </w:r>
      <w:r w:rsidR="00FF2A75">
        <w:rPr>
          <w:rFonts w:ascii="微软雅黑" w:eastAsia="微软雅黑" w:hAnsi="微软雅黑" w:hint="eastAsia"/>
          <w:sz w:val="21"/>
          <w:szCs w:val="21"/>
        </w:rPr>
        <w:t>；</w:t>
      </w:r>
    </w:p>
    <w:p w14:paraId="4D702E0B" w14:textId="31B2BDAB" w:rsidR="00F518B4" w:rsidRDefault="002E6C2D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6C2D">
        <w:rPr>
          <w:rFonts w:ascii="微软雅黑" w:eastAsia="微软雅黑" w:hAnsi="微软雅黑" w:hint="eastAsia"/>
          <w:b/>
          <w:sz w:val="21"/>
          <w:szCs w:val="21"/>
        </w:rPr>
        <w:t>2</w:t>
      </w:r>
      <w:r w:rsidRPr="00223DF0">
        <w:rPr>
          <w:rFonts w:ascii="微软雅黑" w:eastAsia="微软雅黑" w:hAnsi="微软雅黑" w:hint="eastAsia"/>
          <w:b/>
          <w:sz w:val="21"/>
          <w:szCs w:val="21"/>
        </w:rPr>
        <w:t>．</w:t>
      </w:r>
      <w:r w:rsidR="000D7E68">
        <w:rPr>
          <w:rFonts w:ascii="微软雅黑" w:eastAsia="微软雅黑" w:hAnsi="微软雅黑" w:hint="eastAsia"/>
          <w:b/>
          <w:sz w:val="21"/>
          <w:szCs w:val="21"/>
        </w:rPr>
        <w:t>打造</w:t>
      </w:r>
      <w:r w:rsidR="00FF2A75">
        <w:rPr>
          <w:rFonts w:ascii="微软雅黑" w:eastAsia="微软雅黑" w:hAnsi="微软雅黑" w:hint="eastAsia"/>
          <w:b/>
          <w:sz w:val="21"/>
          <w:szCs w:val="21"/>
        </w:rPr>
        <w:t>《</w:t>
      </w:r>
      <w:r w:rsidRPr="002E6C2D">
        <w:rPr>
          <w:rFonts w:ascii="微软雅黑" w:eastAsia="微软雅黑" w:hAnsi="微软雅黑" w:hint="eastAsia"/>
          <w:b/>
          <w:sz w:val="21"/>
          <w:szCs w:val="21"/>
        </w:rPr>
        <w:t>钉钉案例课</w:t>
      </w:r>
      <w:r w:rsidR="00FF2A75">
        <w:rPr>
          <w:rFonts w:ascii="微软雅黑" w:eastAsia="微软雅黑" w:hAnsi="微软雅黑" w:hint="eastAsia"/>
          <w:b/>
          <w:sz w:val="21"/>
          <w:szCs w:val="21"/>
        </w:rPr>
        <w:t>》首个</w:t>
      </w:r>
      <w:r w:rsidRPr="002E6C2D">
        <w:rPr>
          <w:rFonts w:ascii="微软雅黑" w:eastAsia="微软雅黑" w:hAnsi="微软雅黑" w:hint="eastAsia"/>
          <w:b/>
          <w:sz w:val="21"/>
          <w:szCs w:val="21"/>
        </w:rPr>
        <w:t>知识付费</w:t>
      </w:r>
      <w:r w:rsidR="000D7E68">
        <w:rPr>
          <w:rFonts w:ascii="微软雅黑" w:eastAsia="微软雅黑" w:hAnsi="微软雅黑" w:hint="eastAsia"/>
          <w:b/>
          <w:sz w:val="21"/>
          <w:szCs w:val="21"/>
        </w:rPr>
        <w:t>节目</w:t>
      </w:r>
      <w:r w:rsidRPr="002E6C2D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2E6C2D">
        <w:rPr>
          <w:rFonts w:ascii="微软雅黑" w:eastAsia="微软雅黑" w:hAnsi="微软雅黑" w:hint="eastAsia"/>
          <w:sz w:val="21"/>
          <w:szCs w:val="21"/>
        </w:rPr>
        <w:t>《钉钉数字化案例课程》在</w:t>
      </w:r>
      <w:r>
        <w:rPr>
          <w:rFonts w:ascii="微软雅黑" w:eastAsia="微软雅黑" w:hAnsi="微软雅黑" w:hint="eastAsia"/>
          <w:sz w:val="21"/>
          <w:szCs w:val="21"/>
        </w:rPr>
        <w:t>喜马</w:t>
      </w:r>
      <w:r w:rsidR="00074077">
        <w:rPr>
          <w:rFonts w:ascii="微软雅黑" w:eastAsia="微软雅黑" w:hAnsi="微软雅黑" w:hint="eastAsia"/>
          <w:sz w:val="21"/>
          <w:szCs w:val="21"/>
        </w:rPr>
        <w:t>发布，以知识付费形式打造成限免专辑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074077">
        <w:rPr>
          <w:rFonts w:ascii="微软雅黑" w:eastAsia="微软雅黑" w:hAnsi="微软雅黑" w:hint="eastAsia"/>
          <w:sz w:val="21"/>
          <w:szCs w:val="21"/>
        </w:rPr>
        <w:t>向</w:t>
      </w:r>
      <w:r w:rsidRPr="002E6C2D">
        <w:rPr>
          <w:rFonts w:ascii="微软雅黑" w:eastAsia="微软雅黑" w:hAnsi="微软雅黑" w:hint="eastAsia"/>
          <w:sz w:val="21"/>
          <w:szCs w:val="21"/>
        </w:rPr>
        <w:t>高端圈层人群</w:t>
      </w:r>
      <w:r w:rsidR="00074077">
        <w:rPr>
          <w:rFonts w:ascii="微软雅黑" w:eastAsia="微软雅黑" w:hAnsi="微软雅黑" w:hint="eastAsia"/>
          <w:sz w:val="21"/>
          <w:szCs w:val="21"/>
        </w:rPr>
        <w:t>定向推广</w:t>
      </w:r>
      <w:r w:rsidR="00241DF4">
        <w:rPr>
          <w:rFonts w:ascii="微软雅黑" w:eastAsia="微软雅黑" w:hAnsi="微软雅黑" w:hint="eastAsia"/>
          <w:sz w:val="21"/>
          <w:szCs w:val="21"/>
        </w:rPr>
        <w:t>，</w:t>
      </w:r>
      <w:r w:rsidR="00241DF4" w:rsidRPr="00241DF4">
        <w:rPr>
          <w:rFonts w:ascii="微软雅黑" w:eastAsia="微软雅黑" w:hAnsi="微软雅黑" w:hint="eastAsia"/>
          <w:sz w:val="21"/>
          <w:szCs w:val="21"/>
        </w:rPr>
        <w:t>强化钉钉数字驱动能力</w:t>
      </w:r>
      <w:r w:rsidR="00FF2A75">
        <w:rPr>
          <w:rFonts w:ascii="微软雅黑" w:eastAsia="微软雅黑" w:hAnsi="微软雅黑" w:hint="eastAsia"/>
          <w:sz w:val="21"/>
          <w:szCs w:val="21"/>
        </w:rPr>
        <w:t>；</w:t>
      </w:r>
    </w:p>
    <w:p w14:paraId="50F27DAF" w14:textId="4D253691" w:rsidR="001C4E00" w:rsidRPr="000D7E68" w:rsidRDefault="002E6C2D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F5495">
        <w:rPr>
          <w:rFonts w:ascii="微软雅黑" w:eastAsia="微软雅黑" w:hAnsi="微软雅黑" w:hint="eastAsia"/>
          <w:b/>
          <w:sz w:val="21"/>
          <w:szCs w:val="21"/>
        </w:rPr>
        <w:t>3．</w:t>
      </w:r>
      <w:r w:rsidR="008F5495">
        <w:rPr>
          <w:rFonts w:ascii="微软雅黑" w:eastAsia="微软雅黑" w:hAnsi="微软雅黑" w:hint="eastAsia"/>
          <w:b/>
          <w:sz w:val="21"/>
          <w:szCs w:val="21"/>
        </w:rPr>
        <w:t>赋能钉钉直播发布会</w:t>
      </w:r>
      <w:r w:rsidR="008F5495" w:rsidRPr="008F5495">
        <w:rPr>
          <w:rFonts w:ascii="微软雅黑" w:eastAsia="微软雅黑" w:hAnsi="微软雅黑" w:hint="eastAsia"/>
          <w:sz w:val="21"/>
          <w:szCs w:val="21"/>
        </w:rPr>
        <w:t>：</w:t>
      </w:r>
      <w:r w:rsidR="00A53E3C">
        <w:rPr>
          <w:rFonts w:ascii="微软雅黑" w:eastAsia="微软雅黑" w:hAnsi="微软雅黑" w:hint="eastAsia"/>
          <w:sz w:val="21"/>
          <w:szCs w:val="21"/>
        </w:rPr>
        <w:t>冬吴同学会出席发布会现场，</w:t>
      </w:r>
      <w:r w:rsidR="00A53E3C" w:rsidRPr="00A53E3C">
        <w:rPr>
          <w:rFonts w:ascii="微软雅黑" w:eastAsia="微软雅黑" w:hAnsi="微软雅黑" w:hint="eastAsia"/>
          <w:sz w:val="21"/>
          <w:szCs w:val="21"/>
        </w:rPr>
        <w:t>打造开场漫谈及嘉宾圆桌讨论环节</w:t>
      </w:r>
      <w:r w:rsidR="00A53E3C">
        <w:rPr>
          <w:rFonts w:ascii="微软雅黑" w:eastAsia="微软雅黑" w:hAnsi="微软雅黑" w:hint="eastAsia"/>
          <w:sz w:val="21"/>
          <w:szCs w:val="21"/>
        </w:rPr>
        <w:t>，</w:t>
      </w:r>
      <w:r w:rsidR="00A53E3C" w:rsidRPr="00A53E3C">
        <w:rPr>
          <w:rFonts w:ascii="微软雅黑" w:eastAsia="微软雅黑" w:hAnsi="微软雅黑" w:hint="eastAsia"/>
          <w:sz w:val="21"/>
          <w:szCs w:val="21"/>
        </w:rPr>
        <w:t>共聊大协同•链时代主题话题</w:t>
      </w:r>
      <w:r w:rsidR="00A53E3C">
        <w:rPr>
          <w:rFonts w:ascii="微软雅黑" w:eastAsia="微软雅黑" w:hAnsi="微软雅黑" w:hint="eastAsia"/>
          <w:sz w:val="21"/>
          <w:szCs w:val="21"/>
        </w:rPr>
        <w:t>，扩大讨论量</w:t>
      </w:r>
      <w:r w:rsidR="004D745E">
        <w:rPr>
          <w:rFonts w:ascii="微软雅黑" w:eastAsia="微软雅黑" w:hAnsi="微软雅黑" w:hint="eastAsia"/>
          <w:sz w:val="21"/>
          <w:szCs w:val="21"/>
        </w:rPr>
        <w:t>，喜马拉雅媒体在发布会现场设置展台，展示合作项目及数字化企业案例</w:t>
      </w:r>
      <w:r w:rsidR="00A53E3C">
        <w:rPr>
          <w:rFonts w:ascii="微软雅黑" w:eastAsia="微软雅黑" w:hAnsi="微软雅黑" w:hint="eastAsia"/>
          <w:sz w:val="21"/>
          <w:szCs w:val="21"/>
        </w:rPr>
        <w:t>；</w:t>
      </w:r>
    </w:p>
    <w:p w14:paraId="26921465" w14:textId="724E3701" w:rsidR="000D7E68" w:rsidRPr="00D34156" w:rsidRDefault="009968DB" w:rsidP="00003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DA1107B" wp14:editId="36909FE0">
            <wp:extent cx="4636094" cy="26080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2229" cy="26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D34156" w:rsidRDefault="000631F9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34156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D34156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130CEC6D" w:rsidR="00847B24" w:rsidRDefault="008D6AD1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3165722" wp14:editId="1D1DA324">
            <wp:extent cx="4595854" cy="25680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7847" cy="25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6D8B" w14:textId="7BD4E7F6" w:rsidR="0096261F" w:rsidRDefault="00AA764D" w:rsidP="009626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96261F" w:rsidRPr="00C83B48">
        <w:rPr>
          <w:rFonts w:ascii="微软雅黑" w:eastAsia="微软雅黑" w:hAnsi="微软雅黑" w:hint="eastAsia"/>
          <w:b/>
          <w:sz w:val="21"/>
          <w:szCs w:val="21"/>
        </w:rPr>
        <w:t>预热期：</w:t>
      </w:r>
    </w:p>
    <w:p w14:paraId="3BAFF457" w14:textId="370835B0" w:rsidR="005F16E0" w:rsidRPr="00C83B48" w:rsidRDefault="005F16E0" w:rsidP="009626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社媒宣推</w:t>
      </w:r>
    </w:p>
    <w:p w14:paraId="20E24E61" w14:textId="148BEBE0" w:rsidR="0096261F" w:rsidRPr="00BE73E1" w:rsidRDefault="0096261F" w:rsidP="009626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96261F">
        <w:rPr>
          <w:rFonts w:ascii="微软雅黑" w:eastAsia="微软雅黑" w:hAnsi="微软雅黑" w:hint="eastAsia"/>
          <w:sz w:val="21"/>
          <w:szCs w:val="21"/>
        </w:rPr>
        <w:t>喜马拉雅及钉钉官博进行互动，发布每期节目内容预热，同时官宣节目上线，并联动官</w:t>
      </w:r>
      <w:r w:rsidRPr="00BE73E1">
        <w:rPr>
          <w:rFonts w:ascii="微软雅黑" w:eastAsia="微软雅黑" w:hAnsi="微软雅黑" w:hint="eastAsia"/>
          <w:szCs w:val="21"/>
        </w:rPr>
        <w:t>方周边及喜马拉雅会员福利产品，调动用户转评增加讨论热度</w:t>
      </w:r>
      <w:r>
        <w:rPr>
          <w:rFonts w:ascii="微软雅黑" w:eastAsia="微软雅黑" w:hAnsi="微软雅黑" w:hint="eastAsia"/>
          <w:szCs w:val="21"/>
        </w:rPr>
        <w:t>；</w:t>
      </w:r>
    </w:p>
    <w:p w14:paraId="71D6CE83" w14:textId="7A90DE02" w:rsidR="008D6AD1" w:rsidRDefault="00596C70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2A1E658" wp14:editId="5FCD1DFB">
            <wp:extent cx="4572000" cy="25354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2600" cy="25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49EB" w14:textId="753C108A" w:rsidR="0096261F" w:rsidRDefault="0096261F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61AF1E1" w14:textId="38468868" w:rsidR="00C83B48" w:rsidRPr="00C83B48" w:rsidRDefault="00AA764D" w:rsidP="00C83B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二、</w:t>
      </w:r>
      <w:r w:rsidR="00C83B48" w:rsidRPr="00C83B48">
        <w:rPr>
          <w:rFonts w:ascii="微软雅黑" w:eastAsia="微软雅黑" w:hAnsi="微软雅黑" w:hint="eastAsia"/>
          <w:b/>
          <w:sz w:val="21"/>
          <w:szCs w:val="21"/>
        </w:rPr>
        <w:t>执行期：</w:t>
      </w:r>
    </w:p>
    <w:p w14:paraId="22BDFA2A" w14:textId="32BFA313" w:rsidR="00C83B48" w:rsidRPr="005F16E0" w:rsidRDefault="00FB1840" w:rsidP="00C83B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F16E0">
        <w:rPr>
          <w:rFonts w:ascii="微软雅黑" w:eastAsia="微软雅黑" w:hAnsi="微软雅黑" w:hint="eastAsia"/>
          <w:b/>
          <w:sz w:val="21"/>
          <w:szCs w:val="21"/>
        </w:rPr>
        <w:t>推广</w:t>
      </w:r>
      <w:r w:rsidR="00C83B48" w:rsidRPr="005F16E0">
        <w:rPr>
          <w:rFonts w:ascii="微软雅黑" w:eastAsia="微软雅黑" w:hAnsi="微软雅黑" w:hint="eastAsia"/>
          <w:b/>
          <w:sz w:val="21"/>
          <w:szCs w:val="21"/>
        </w:rPr>
        <w:t>策略</w:t>
      </w:r>
    </w:p>
    <w:p w14:paraId="1C537605" w14:textId="3BB560CC" w:rsidR="00C83B48" w:rsidRDefault="00C83B48" w:rsidP="00C83B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83B48">
        <w:rPr>
          <w:rFonts w:ascii="微软雅黑" w:eastAsia="微软雅黑" w:hAnsi="微软雅黑" w:hint="eastAsia"/>
          <w:sz w:val="21"/>
          <w:szCs w:val="21"/>
        </w:rPr>
        <w:t>定向高净值圈层人群，结合喜马拉雅优质核心</w:t>
      </w:r>
      <w:r w:rsidR="00FB1840">
        <w:rPr>
          <w:rFonts w:ascii="微软雅黑" w:eastAsia="微软雅黑" w:hAnsi="微软雅黑" w:hint="eastAsia"/>
          <w:sz w:val="21"/>
          <w:szCs w:val="21"/>
        </w:rPr>
        <w:t>硬广及运营</w:t>
      </w:r>
      <w:r w:rsidRPr="00C83B48">
        <w:rPr>
          <w:rFonts w:ascii="微软雅黑" w:eastAsia="微软雅黑" w:hAnsi="微软雅黑" w:hint="eastAsia"/>
          <w:sz w:val="21"/>
          <w:szCs w:val="21"/>
        </w:rPr>
        <w:t>资源对节目进行宣传推广；</w:t>
      </w:r>
    </w:p>
    <w:p w14:paraId="6B3E8A06" w14:textId="7E7E2BB1" w:rsidR="00EC3B23" w:rsidRDefault="00C83B48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95F2F65" wp14:editId="5ED60C82">
            <wp:extent cx="4405023" cy="24858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3787" cy="25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3205" w14:textId="54AAAD65" w:rsidR="00C83B48" w:rsidRPr="00FB1840" w:rsidRDefault="00C83B48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6D0892C6" w14:textId="77777777" w:rsidR="00FB1840" w:rsidRPr="005F16E0" w:rsidRDefault="00FB1840" w:rsidP="00FB18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F16E0">
        <w:rPr>
          <w:rFonts w:ascii="微软雅黑" w:eastAsia="微软雅黑" w:hAnsi="微软雅黑" w:hint="eastAsia"/>
          <w:b/>
          <w:sz w:val="21"/>
          <w:szCs w:val="21"/>
        </w:rPr>
        <w:t>节目包装</w:t>
      </w:r>
    </w:p>
    <w:p w14:paraId="33ABD8D6" w14:textId="77777777" w:rsidR="005F16E0" w:rsidRDefault="005F16E0" w:rsidP="00FB18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B1840" w:rsidRPr="00FB1840">
        <w:rPr>
          <w:rFonts w:ascii="微软雅黑" w:eastAsia="微软雅黑" w:hAnsi="微软雅黑" w:hint="eastAsia"/>
          <w:sz w:val="21"/>
          <w:szCs w:val="21"/>
        </w:rPr>
        <w:t>节目主题包装，在节目焦点图露出钉钉logo，节目介绍板块专辑封面图中，露出钉钉logo，专辑文字简介中，露出钉钉冠名信息，及单期节目介绍板块，声音富文本简介文字露出钉钉品牌logo及植入本期节目海报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BBEB5C5" w14:textId="167578E6" w:rsidR="005F16E0" w:rsidRPr="00FB1840" w:rsidRDefault="005F16E0" w:rsidP="00FB184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5F16E0">
        <w:rPr>
          <w:rFonts w:ascii="微软雅黑" w:eastAsia="微软雅黑" w:hAnsi="微软雅黑" w:hint="eastAsia"/>
          <w:sz w:val="21"/>
          <w:szCs w:val="21"/>
        </w:rPr>
        <w:t>节目皮肤包装，专辑内设置可跳转资源位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33F9EFE" w14:textId="137724D4" w:rsidR="00C83B48" w:rsidRDefault="00FB1840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37F2F95" wp14:editId="0C0769EB">
            <wp:extent cx="4595854" cy="256957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634" cy="25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A54B" w14:textId="31EE04A4" w:rsidR="00FB1840" w:rsidRDefault="00FB1840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9F1CA5D" w14:textId="38FC8620" w:rsidR="00376797" w:rsidRPr="005F16E0" w:rsidRDefault="00376797" w:rsidP="003767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知识付费</w:t>
      </w:r>
    </w:p>
    <w:p w14:paraId="60902AB3" w14:textId="45BC1143" w:rsidR="00FB1840" w:rsidRDefault="00376797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76797">
        <w:rPr>
          <w:rFonts w:ascii="微软雅黑" w:eastAsia="微软雅黑" w:hAnsi="微软雅黑" w:hint="eastAsia"/>
          <w:sz w:val="21"/>
          <w:szCs w:val="21"/>
        </w:rPr>
        <w:t>《</w:t>
      </w:r>
      <w:r>
        <w:rPr>
          <w:rFonts w:ascii="微软雅黑" w:eastAsia="微软雅黑" w:hAnsi="微软雅黑" w:hint="eastAsia"/>
          <w:sz w:val="21"/>
          <w:szCs w:val="21"/>
        </w:rPr>
        <w:t>钉钉</w:t>
      </w:r>
      <w:r w:rsidRPr="00376797">
        <w:rPr>
          <w:rFonts w:ascii="微软雅黑" w:eastAsia="微软雅黑" w:hAnsi="微软雅黑" w:hint="eastAsia"/>
          <w:sz w:val="21"/>
          <w:szCs w:val="21"/>
        </w:rPr>
        <w:t>案例课》打造首个知识付费节目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76797">
        <w:rPr>
          <w:rFonts w:ascii="微软雅黑" w:eastAsia="微软雅黑" w:hAnsi="微软雅黑" w:hint="eastAsia"/>
          <w:sz w:val="21"/>
          <w:szCs w:val="21"/>
        </w:rPr>
        <w:t>在喜马发布《钉钉数字化案例课程》</w:t>
      </w:r>
      <w:r w:rsidRPr="00376797">
        <w:rPr>
          <w:rFonts w:ascii="微软雅黑" w:eastAsia="微软雅黑" w:hAnsi="微软雅黑"/>
          <w:sz w:val="21"/>
          <w:szCs w:val="21"/>
        </w:rPr>
        <w:t xml:space="preserve"> ，以知识付费形式打造限免专辑，向圈层人群定向推广，强化钉钉数字驱动能力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AEF1D2B" w14:textId="2B6A818F" w:rsidR="00376797" w:rsidRDefault="00376797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FF915A7" wp14:editId="712FEEB7">
            <wp:extent cx="4420926" cy="24698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814" cy="248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2E7F" w14:textId="77777777" w:rsidR="00376797" w:rsidRPr="00185A4F" w:rsidRDefault="00376797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7673BBC" w14:textId="20C5EB96" w:rsidR="00D81297" w:rsidRDefault="00185A4F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5A4F">
        <w:rPr>
          <w:rFonts w:ascii="微软雅黑" w:eastAsia="微软雅黑" w:hAnsi="微软雅黑" w:hint="eastAsia"/>
          <w:b/>
          <w:sz w:val="21"/>
          <w:szCs w:val="21"/>
        </w:rPr>
        <w:t>爆发期</w:t>
      </w:r>
      <w:r w:rsidRPr="00185A4F">
        <w:rPr>
          <w:rFonts w:ascii="微软雅黑" w:eastAsia="微软雅黑" w:hAnsi="微软雅黑" w:hint="eastAsia"/>
          <w:sz w:val="21"/>
          <w:szCs w:val="21"/>
        </w:rPr>
        <w:t>：</w:t>
      </w:r>
    </w:p>
    <w:p w14:paraId="63EBA7DE" w14:textId="00424D3D" w:rsidR="00D81297" w:rsidRDefault="00D81297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81297">
        <w:rPr>
          <w:rFonts w:ascii="微软雅黑" w:eastAsia="微软雅黑" w:hAnsi="微软雅黑" w:hint="eastAsia"/>
          <w:sz w:val="21"/>
          <w:szCs w:val="21"/>
        </w:rPr>
        <w:t>借势知识名人，助力钉钉发布会</w:t>
      </w:r>
    </w:p>
    <w:p w14:paraId="0A99C3D4" w14:textId="384F308E" w:rsidR="00D81297" w:rsidRDefault="00D81297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81297">
        <w:rPr>
          <w:rFonts w:ascii="微软雅黑" w:eastAsia="微软雅黑" w:hAnsi="微软雅黑" w:hint="eastAsia"/>
          <w:sz w:val="21"/>
          <w:szCs w:val="21"/>
        </w:rPr>
        <w:t>借势节目合作，《冬吴》出席钉钉发布会现场，通过开场及嘉宾圆桌形式，制造更优势的话题事件，喜马全程引流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106877E" w14:textId="393DF5F0" w:rsidR="00D81297" w:rsidRDefault="00D81297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910B794" wp14:editId="56938229">
            <wp:extent cx="4389120" cy="246422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1645" cy="24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4793" w14:textId="77777777" w:rsidR="006F7CF8" w:rsidRPr="006F7CF8" w:rsidRDefault="006F7CF8" w:rsidP="006F7CF8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6F7CF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梁冬、吴伯凡出席，冬吴同学会为钉钉发布会开场漫谈，并邀请三位嘉宾，杭州亚组委广播电视和信息技术部副部长，张鸽；杭州市学军小学教育集团总校长张军林；艾为电子CEO，娄声波，现场圆桌共同探讨“大协同•链时代”主题话题，</w:t>
      </w:r>
    </w:p>
    <w:p w14:paraId="7F5BA23F" w14:textId="3B190C55" w:rsidR="00D81297" w:rsidRPr="006F7CF8" w:rsidRDefault="00FE4D26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215D"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inline distT="0" distB="0" distL="0" distR="0" wp14:anchorId="35727EB4" wp14:editId="7F2E2AC6">
            <wp:extent cx="2051394" cy="1367624"/>
            <wp:effectExtent l="0" t="0" r="0" b="0"/>
            <wp:docPr id="16" name="图片 16" descr="C:\Users\kyo.huang\AppData\Local\Temp\WeChat Files\47c0992aee500df8bcd7f577573a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o.huang\AppData\Local\Temp\WeChat Files\47c0992aee500df8bcd7f577573a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32" cy="13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AF710" wp14:editId="083F2704">
            <wp:extent cx="2846567" cy="1363255"/>
            <wp:effectExtent l="0" t="0" r="0" b="0"/>
            <wp:docPr id="1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E42A209-86C0-4673-B378-75F9F68ED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E42A209-86C0-4673-B378-75F9F68EDF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2124"/>
                    <a:stretch/>
                  </pic:blipFill>
                  <pic:spPr>
                    <a:xfrm>
                      <a:off x="0" y="0"/>
                      <a:ext cx="2901935" cy="13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8BE2" w14:textId="77777777" w:rsidR="006F7CF8" w:rsidRDefault="006F7CF8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7CA5D95" w14:textId="12AFDA6F" w:rsidR="00D81297" w:rsidRPr="00AA764D" w:rsidRDefault="00D81297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A764D">
        <w:rPr>
          <w:rFonts w:ascii="微软雅黑" w:eastAsia="微软雅黑" w:hAnsi="微软雅黑" w:hint="eastAsia"/>
          <w:b/>
          <w:bCs/>
          <w:sz w:val="21"/>
          <w:szCs w:val="21"/>
        </w:rPr>
        <w:t>全程宣推</w:t>
      </w:r>
    </w:p>
    <w:p w14:paraId="3FF4F95E" w14:textId="47DBC9CE" w:rsidR="00376797" w:rsidRPr="00185A4F" w:rsidRDefault="00185A4F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5A4F">
        <w:rPr>
          <w:rFonts w:ascii="微软雅黑" w:eastAsia="微软雅黑" w:hAnsi="微软雅黑" w:hint="eastAsia"/>
          <w:sz w:val="21"/>
          <w:szCs w:val="21"/>
        </w:rPr>
        <w:t>钉钉7</w:t>
      </w:r>
      <w:r w:rsidRPr="00185A4F">
        <w:rPr>
          <w:rFonts w:ascii="微软雅黑" w:eastAsia="微软雅黑" w:hAnsi="微软雅黑"/>
          <w:sz w:val="21"/>
          <w:szCs w:val="21"/>
        </w:rPr>
        <w:t>.0</w:t>
      </w:r>
      <w:r w:rsidRPr="00185A4F">
        <w:rPr>
          <w:rFonts w:ascii="微软雅黑" w:eastAsia="微软雅黑" w:hAnsi="微软雅黑" w:hint="eastAsia"/>
          <w:sz w:val="21"/>
          <w:szCs w:val="21"/>
        </w:rPr>
        <w:t>发布在喜马站内核心硬广及社媒资源，进行全天候定向高净值人群推送</w:t>
      </w:r>
    </w:p>
    <w:p w14:paraId="55D9B9A1" w14:textId="507B6B69" w:rsidR="00185A4F" w:rsidRPr="00185A4F" w:rsidRDefault="00D81297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9D4689F" wp14:editId="5E22C5C6">
            <wp:extent cx="4477082" cy="254441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8462" cy="255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5603" w14:textId="77777777" w:rsidR="00185A4F" w:rsidRPr="00185A4F" w:rsidRDefault="00185A4F" w:rsidP="0018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01B2660" w14:textId="77777777" w:rsidR="00E40EE7" w:rsidRPr="00D34156" w:rsidRDefault="000631F9" w:rsidP="00D341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34156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C0D8EAF" w14:textId="77777777" w:rsidR="001F7D77" w:rsidRPr="001F7D77" w:rsidRDefault="001F7D77" w:rsidP="001F7D77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contextualSpacing/>
        <w:textAlignment w:val="baseline"/>
        <w:rPr>
          <w:rFonts w:ascii="微软雅黑" w:eastAsia="微软雅黑" w:hAnsi="微软雅黑"/>
          <w:b/>
          <w:szCs w:val="21"/>
        </w:rPr>
      </w:pPr>
      <w:r w:rsidRPr="001F7D77">
        <w:rPr>
          <w:rFonts w:ascii="微软雅黑" w:eastAsia="微软雅黑" w:hAnsi="微软雅黑" w:hint="eastAsia"/>
          <w:b/>
          <w:szCs w:val="21"/>
        </w:rPr>
        <w:t>内容端</w:t>
      </w:r>
    </w:p>
    <w:p w14:paraId="0F27BC39" w14:textId="037DA40D" w:rsidR="001F7D77" w:rsidRPr="001F7D77" w:rsidRDefault="001F7D77" w:rsidP="001F7D77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F7D77">
        <w:rPr>
          <w:rFonts w:ascii="微软雅黑" w:eastAsia="微软雅黑" w:hAnsi="微软雅黑" w:hint="eastAsia"/>
          <w:sz w:val="21"/>
          <w:szCs w:val="21"/>
        </w:rPr>
        <w:t>节目2</w:t>
      </w:r>
      <w:r w:rsidRPr="001F7D77">
        <w:rPr>
          <w:rFonts w:ascii="微软雅黑" w:eastAsia="微软雅黑" w:hAnsi="微软雅黑"/>
          <w:sz w:val="21"/>
          <w:szCs w:val="21"/>
        </w:rPr>
        <w:t>021</w:t>
      </w:r>
      <w:r w:rsidRPr="001F7D77">
        <w:rPr>
          <w:rFonts w:ascii="微软雅黑" w:eastAsia="微软雅黑" w:hAnsi="微软雅黑" w:hint="eastAsia"/>
          <w:sz w:val="21"/>
          <w:szCs w:val="21"/>
        </w:rPr>
        <w:t>年9月</w:t>
      </w:r>
      <w:r w:rsidRPr="001F7D77">
        <w:rPr>
          <w:rFonts w:ascii="微软雅黑" w:eastAsia="微软雅黑" w:hAnsi="微软雅黑"/>
          <w:sz w:val="21"/>
          <w:szCs w:val="21"/>
        </w:rPr>
        <w:t>21</w:t>
      </w:r>
      <w:r w:rsidRPr="001F7D77">
        <w:rPr>
          <w:rFonts w:ascii="微软雅黑" w:eastAsia="微软雅黑" w:hAnsi="微软雅黑" w:hint="eastAsia"/>
          <w:sz w:val="21"/>
          <w:szCs w:val="21"/>
        </w:rPr>
        <w:t>日上线，统计日期截至2</w:t>
      </w:r>
      <w:r w:rsidRPr="001F7D77">
        <w:rPr>
          <w:rFonts w:ascii="微软雅黑" w:eastAsia="微软雅黑" w:hAnsi="微软雅黑"/>
          <w:sz w:val="21"/>
          <w:szCs w:val="21"/>
        </w:rPr>
        <w:t>023</w:t>
      </w:r>
      <w:r w:rsidRPr="001F7D77">
        <w:rPr>
          <w:rFonts w:ascii="微软雅黑" w:eastAsia="微软雅黑" w:hAnsi="微软雅黑" w:hint="eastAsia"/>
          <w:sz w:val="21"/>
          <w:szCs w:val="21"/>
        </w:rPr>
        <w:t>年</w:t>
      </w:r>
      <w:r>
        <w:rPr>
          <w:rFonts w:ascii="微软雅黑" w:eastAsia="微软雅黑" w:hAnsi="微软雅黑"/>
          <w:sz w:val="21"/>
          <w:szCs w:val="21"/>
        </w:rPr>
        <w:t>2</w:t>
      </w:r>
      <w:r w:rsidRPr="001F7D77"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/>
          <w:sz w:val="21"/>
          <w:szCs w:val="21"/>
        </w:rPr>
        <w:t>9</w:t>
      </w:r>
      <w:r w:rsidRPr="001F7D77">
        <w:rPr>
          <w:rFonts w:ascii="微软雅黑" w:eastAsia="微软雅黑" w:hAnsi="微软雅黑" w:hint="eastAsia"/>
          <w:sz w:val="21"/>
          <w:szCs w:val="21"/>
        </w:rPr>
        <w:t>日</w:t>
      </w:r>
      <w:r w:rsidR="00AA764D">
        <w:rPr>
          <w:rFonts w:ascii="微软雅黑" w:eastAsia="微软雅黑" w:hAnsi="微软雅黑" w:hint="eastAsia"/>
          <w:sz w:val="21"/>
          <w:szCs w:val="21"/>
        </w:rPr>
        <w:t>。</w:t>
      </w:r>
    </w:p>
    <w:p w14:paraId="026C98B9" w14:textId="43D95423" w:rsidR="001F7D77" w:rsidRPr="001F7D77" w:rsidRDefault="0090088D" w:rsidP="001F7D77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1F7D77">
        <w:rPr>
          <w:rFonts w:ascii="微软雅黑" w:eastAsia="微软雅黑" w:hAnsi="微软雅黑" w:hint="eastAsia"/>
          <w:sz w:val="21"/>
          <w:szCs w:val="21"/>
        </w:rPr>
        <w:t>《冬吴同学会钉钉特辑》</w:t>
      </w:r>
      <w:r w:rsidR="001F7D77" w:rsidRPr="001F7D77">
        <w:rPr>
          <w:rFonts w:ascii="微软雅黑" w:eastAsia="微软雅黑" w:hAnsi="微软雅黑" w:hint="eastAsia"/>
          <w:sz w:val="21"/>
          <w:szCs w:val="21"/>
        </w:rPr>
        <w:t>总播放量：</w:t>
      </w:r>
      <w:r w:rsidR="00104B90">
        <w:rPr>
          <w:rFonts w:ascii="微软雅黑" w:eastAsia="微软雅黑" w:hAnsi="微软雅黑"/>
          <w:sz w:val="21"/>
          <w:szCs w:val="21"/>
        </w:rPr>
        <w:t>40</w:t>
      </w:r>
      <w:r w:rsidR="001F7D77" w:rsidRPr="001F7D77">
        <w:rPr>
          <w:rFonts w:ascii="微软雅黑" w:eastAsia="微软雅黑" w:hAnsi="微软雅黑"/>
          <w:sz w:val="21"/>
          <w:szCs w:val="21"/>
        </w:rPr>
        <w:t>00</w:t>
      </w:r>
      <w:r w:rsidR="001F7D77" w:rsidRPr="001F7D77">
        <w:rPr>
          <w:rFonts w:ascii="微软雅黑" w:eastAsia="微软雅黑" w:hAnsi="微软雅黑" w:hint="eastAsia"/>
          <w:sz w:val="21"/>
          <w:szCs w:val="21"/>
        </w:rPr>
        <w:t>万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79CEC064" w14:textId="674E59D6" w:rsidR="00CA4A04" w:rsidRPr="008C32E7" w:rsidRDefault="0090088D" w:rsidP="001F7D77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8C32E7">
        <w:rPr>
          <w:rFonts w:ascii="微软雅黑" w:eastAsia="微软雅黑" w:hAnsi="微软雅黑" w:hint="eastAsia"/>
          <w:sz w:val="21"/>
          <w:szCs w:val="21"/>
        </w:rPr>
        <w:t>《钉钉案例课》</w:t>
      </w:r>
      <w:r w:rsidR="008C32E7" w:rsidRPr="001F7D77">
        <w:rPr>
          <w:rFonts w:ascii="微软雅黑" w:eastAsia="微软雅黑" w:hAnsi="微软雅黑" w:hint="eastAsia"/>
          <w:sz w:val="21"/>
          <w:szCs w:val="21"/>
        </w:rPr>
        <w:t>总播放量：</w:t>
      </w:r>
      <w:r w:rsidR="008C32E7">
        <w:rPr>
          <w:rFonts w:ascii="微软雅黑" w:eastAsia="微软雅黑" w:hAnsi="微软雅黑"/>
          <w:sz w:val="21"/>
          <w:szCs w:val="21"/>
        </w:rPr>
        <w:t>627</w:t>
      </w:r>
      <w:r w:rsidR="008C32E7" w:rsidRPr="001F7D77">
        <w:rPr>
          <w:rFonts w:ascii="微软雅黑" w:eastAsia="微软雅黑" w:hAnsi="微软雅黑" w:hint="eastAsia"/>
          <w:sz w:val="21"/>
          <w:szCs w:val="21"/>
        </w:rPr>
        <w:t>万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747EFD90" w14:textId="6AA4C165" w:rsidR="001F7D77" w:rsidRDefault="008C32E7" w:rsidP="001F7D77">
      <w:pPr>
        <w:pStyle w:val="af4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2A1603">
        <w:rPr>
          <w:rFonts w:ascii="微软雅黑" w:eastAsia="微软雅黑" w:hAnsi="微软雅黑" w:hint="eastAsia"/>
          <w:sz w:val="21"/>
          <w:szCs w:val="21"/>
        </w:rPr>
        <w:t>《冬吴》</w:t>
      </w:r>
      <w:r w:rsidR="001F7D77" w:rsidRPr="001F7D77">
        <w:rPr>
          <w:rFonts w:ascii="微软雅黑" w:eastAsia="微软雅黑" w:hAnsi="微软雅黑" w:hint="eastAsia"/>
          <w:sz w:val="21"/>
          <w:szCs w:val="21"/>
        </w:rPr>
        <w:t>荣登喜马拉雅人文类新品榜第二名，热搜榜第四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5C5053B5" w14:textId="2C1EBACE" w:rsidR="001A3A99" w:rsidRPr="001F7D77" w:rsidRDefault="001A3A99" w:rsidP="001F7D77">
      <w:pPr>
        <w:pStyle w:val="af4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1A3A99">
        <w:rPr>
          <w:rFonts w:ascii="微软雅黑" w:eastAsia="微软雅黑" w:hAnsi="微软雅黑"/>
          <w:b/>
          <w:bCs/>
          <w:sz w:val="21"/>
          <w:szCs w:val="21"/>
        </w:rPr>
        <w:lastRenderedPageBreak/>
        <w:drawing>
          <wp:inline distT="0" distB="0" distL="0" distR="0" wp14:anchorId="31F12F7A" wp14:editId="0CB72F78">
            <wp:extent cx="4800600" cy="4889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84DC" w14:textId="4D9C1F60" w:rsidR="001F7D77" w:rsidRPr="001F7D77" w:rsidRDefault="001F7D77" w:rsidP="001F7D77">
      <w:pPr>
        <w:pStyle w:val="af4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</w:p>
    <w:p w14:paraId="15CAD16B" w14:textId="77777777" w:rsidR="00197CB0" w:rsidRPr="00197CB0" w:rsidRDefault="00197CB0" w:rsidP="00197CB0">
      <w:pPr>
        <w:pStyle w:val="af4"/>
        <w:widowControl w:val="0"/>
        <w:numPr>
          <w:ilvl w:val="0"/>
          <w:numId w:val="18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97CB0">
        <w:rPr>
          <w:rFonts w:ascii="微软雅黑" w:eastAsia="微软雅黑" w:hAnsi="微软雅黑" w:cs="Times New Roman" w:hint="eastAsia"/>
          <w:b/>
          <w:color w:val="0D0D0D" w:themeColor="text1" w:themeTint="F2"/>
          <w:sz w:val="21"/>
          <w:szCs w:val="21"/>
        </w:rPr>
        <w:t>口碑端</w:t>
      </w:r>
    </w:p>
    <w:p w14:paraId="20D0A8D3" w14:textId="0F72B8D2" w:rsidR="00197CB0" w:rsidRPr="00197CB0" w:rsidRDefault="00197CB0" w:rsidP="00197CB0">
      <w:pPr>
        <w:spacing w:before="100" w:beforeAutospacing="1" w:after="100" w:afterAutospacing="1"/>
        <w:ind w:left="-3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97CB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关注组织生态的梳理与重构，解读数字化帮助企业理性决策、收缩与扩张。由梁冬与吴伯凡述说趋势背后的底层逻辑，拨开迷津，看清未来方向，引发听众共鸣。</w:t>
      </w:r>
      <w:r w:rsidRPr="00197CB0">
        <w:rPr>
          <w:rFonts w:ascii="微软雅黑" w:eastAsia="微软雅黑" w:hAnsi="微软雅黑" w:hint="eastAsia"/>
          <w:sz w:val="21"/>
          <w:szCs w:val="21"/>
        </w:rPr>
        <w:t>音频媒介差异化触达场景，借势I</w:t>
      </w:r>
      <w:r w:rsidRPr="00197CB0">
        <w:rPr>
          <w:rFonts w:ascii="微软雅黑" w:eastAsia="微软雅黑" w:hAnsi="微软雅黑"/>
          <w:sz w:val="21"/>
          <w:szCs w:val="21"/>
        </w:rPr>
        <w:t>P</w:t>
      </w:r>
      <w:r w:rsidRPr="00197CB0">
        <w:rPr>
          <w:rFonts w:ascii="微软雅黑" w:eastAsia="微软雅黑" w:hAnsi="微软雅黑" w:hint="eastAsia"/>
          <w:sz w:val="21"/>
          <w:szCs w:val="21"/>
        </w:rPr>
        <w:t>内容实现高端圈层人群高效破圈。</w:t>
      </w:r>
    </w:p>
    <w:p w14:paraId="5F62C0FD" w14:textId="6D2AF257" w:rsidR="00847B24" w:rsidRDefault="00812AE6" w:rsidP="00D3415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564F698" wp14:editId="2C41A385">
            <wp:extent cx="4667416" cy="261269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936" cy="26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E952" w14:textId="48C6B00D" w:rsidR="00812AE6" w:rsidRDefault="00812AE6" w:rsidP="00D3415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21DFC4C8" w14:textId="77777777" w:rsidR="00365FDD" w:rsidRPr="00365FDD" w:rsidRDefault="00365FDD" w:rsidP="00365FDD">
      <w:pPr>
        <w:pStyle w:val="ac"/>
        <w:numPr>
          <w:ilvl w:val="0"/>
          <w:numId w:val="18"/>
        </w:numPr>
        <w:rPr>
          <w:rFonts w:ascii="微软雅黑" w:eastAsia="微软雅黑" w:hAnsi="微软雅黑"/>
          <w:bCs/>
          <w:sz w:val="21"/>
          <w:szCs w:val="21"/>
        </w:rPr>
      </w:pPr>
      <w:r w:rsidRPr="00365FDD">
        <w:rPr>
          <w:rFonts w:ascii="微软雅黑" w:eastAsia="微软雅黑" w:hAnsi="微软雅黑" w:hint="eastAsia"/>
          <w:sz w:val="21"/>
          <w:szCs w:val="21"/>
        </w:rPr>
        <w:t>传播端</w:t>
      </w:r>
    </w:p>
    <w:p w14:paraId="208CFB1C" w14:textId="060B3854" w:rsidR="00365FDD" w:rsidRPr="00365FDD" w:rsidRDefault="00365FDD" w:rsidP="00365FDD">
      <w:pPr>
        <w:pStyle w:val="ac"/>
        <w:rPr>
          <w:rFonts w:ascii="微软雅黑" w:eastAsia="微软雅黑" w:hAnsi="微软雅黑"/>
          <w:b/>
          <w:bCs/>
          <w:sz w:val="21"/>
          <w:szCs w:val="21"/>
        </w:rPr>
      </w:pPr>
      <w:r w:rsidRPr="00365FDD">
        <w:rPr>
          <w:rFonts w:ascii="微软雅黑" w:eastAsia="微软雅黑" w:hAnsi="微软雅黑"/>
          <w:sz w:val="21"/>
          <w:szCs w:val="21"/>
        </w:rPr>
        <w:t>整体投放超预期完成，有效提升品牌声量</w:t>
      </w:r>
      <w:r w:rsidR="00AA764D">
        <w:rPr>
          <w:rFonts w:ascii="微软雅黑" w:eastAsia="微软雅黑" w:hAnsi="微软雅黑" w:hint="eastAsia"/>
          <w:sz w:val="21"/>
          <w:szCs w:val="21"/>
        </w:rPr>
        <w:t>；</w:t>
      </w:r>
    </w:p>
    <w:p w14:paraId="095CC495" w14:textId="30E84730" w:rsidR="00812AE6" w:rsidRDefault="008F5FAC" w:rsidP="00D3415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项目总曝光1</w:t>
      </w:r>
      <w:r>
        <w:rPr>
          <w:rFonts w:ascii="微软雅黑" w:eastAsia="微软雅黑" w:hAnsi="微软雅黑"/>
          <w:sz w:val="21"/>
          <w:szCs w:val="21"/>
        </w:rPr>
        <w:t>.2</w:t>
      </w:r>
      <w:r>
        <w:rPr>
          <w:rFonts w:ascii="微软雅黑" w:eastAsia="微软雅黑" w:hAnsi="微软雅黑" w:hint="eastAsia"/>
          <w:sz w:val="21"/>
          <w:szCs w:val="21"/>
        </w:rPr>
        <w:t>亿，其中</w:t>
      </w:r>
      <w:r w:rsidR="00365FDD" w:rsidRPr="00BA4FF6">
        <w:rPr>
          <w:rFonts w:ascii="微软雅黑" w:eastAsia="微软雅黑" w:hAnsi="微软雅黑"/>
          <w:sz w:val="21"/>
          <w:szCs w:val="21"/>
        </w:rPr>
        <w:t>广告总曝光</w:t>
      </w:r>
      <w:r w:rsidRPr="008F5FAC">
        <w:rPr>
          <w:rFonts w:ascii="微软雅黑" w:eastAsia="微软雅黑" w:hAnsi="微软雅黑"/>
          <w:sz w:val="21"/>
          <w:szCs w:val="21"/>
        </w:rPr>
        <w:t>1.</w:t>
      </w:r>
      <w:r>
        <w:rPr>
          <w:rFonts w:ascii="微软雅黑" w:eastAsia="微软雅黑" w:hAnsi="微软雅黑"/>
          <w:sz w:val="21"/>
          <w:szCs w:val="21"/>
        </w:rPr>
        <w:t>05</w:t>
      </w:r>
      <w:r w:rsidRPr="008F5FAC">
        <w:rPr>
          <w:rFonts w:ascii="微软雅黑" w:eastAsia="微软雅黑" w:hAnsi="微软雅黑"/>
          <w:sz w:val="21"/>
          <w:szCs w:val="21"/>
        </w:rPr>
        <w:t>亿</w:t>
      </w:r>
      <w:r w:rsidR="00365FDD" w:rsidRPr="00BA4FF6">
        <w:rPr>
          <w:rFonts w:ascii="微软雅黑" w:eastAsia="微软雅黑" w:hAnsi="微软雅黑"/>
          <w:sz w:val="21"/>
          <w:szCs w:val="21"/>
        </w:rPr>
        <w:t>，总点击量</w:t>
      </w:r>
      <w:r w:rsidR="00664EA5">
        <w:rPr>
          <w:rFonts w:ascii="微软雅黑" w:eastAsia="微软雅黑" w:hAnsi="微软雅黑"/>
          <w:sz w:val="21"/>
          <w:szCs w:val="21"/>
        </w:rPr>
        <w:t>223.2</w:t>
      </w:r>
      <w:r w:rsidR="003A2C93">
        <w:rPr>
          <w:rFonts w:ascii="微软雅黑" w:eastAsia="微软雅黑" w:hAnsi="微软雅黑"/>
          <w:sz w:val="21"/>
          <w:szCs w:val="21"/>
        </w:rPr>
        <w:t>3</w:t>
      </w:r>
      <w:r w:rsidR="00365FDD" w:rsidRPr="00BA4FF6">
        <w:rPr>
          <w:rFonts w:ascii="微软雅黑" w:eastAsia="微软雅黑" w:hAnsi="微软雅黑"/>
          <w:sz w:val="21"/>
          <w:szCs w:val="21"/>
        </w:rPr>
        <w:t>万，</w:t>
      </w:r>
      <w:r w:rsidR="00365FDD" w:rsidRPr="00FA7C60">
        <w:rPr>
          <w:rFonts w:ascii="微软雅黑" w:eastAsia="微软雅黑" w:hAnsi="微软雅黑" w:hint="eastAsia"/>
          <w:sz w:val="21"/>
          <w:szCs w:val="21"/>
        </w:rPr>
        <w:t>点击率达</w:t>
      </w:r>
      <w:r w:rsidR="00664EA5">
        <w:rPr>
          <w:rFonts w:ascii="微软雅黑" w:eastAsia="微软雅黑" w:hAnsi="微软雅黑"/>
          <w:sz w:val="21"/>
          <w:szCs w:val="21"/>
        </w:rPr>
        <w:t>2</w:t>
      </w:r>
      <w:r w:rsidR="00365FDD">
        <w:rPr>
          <w:rFonts w:ascii="微软雅黑" w:eastAsia="微软雅黑" w:hAnsi="微软雅黑"/>
          <w:sz w:val="21"/>
          <w:szCs w:val="21"/>
        </w:rPr>
        <w:t>.</w:t>
      </w:r>
      <w:r w:rsidR="00664EA5">
        <w:rPr>
          <w:rFonts w:ascii="微软雅黑" w:eastAsia="微软雅黑" w:hAnsi="微软雅黑"/>
          <w:sz w:val="21"/>
          <w:szCs w:val="21"/>
        </w:rPr>
        <w:t>13</w:t>
      </w:r>
      <w:r w:rsidR="00365FDD">
        <w:rPr>
          <w:rFonts w:ascii="微软雅黑" w:eastAsia="微软雅黑" w:hAnsi="微软雅黑" w:hint="eastAsia"/>
          <w:sz w:val="21"/>
          <w:szCs w:val="21"/>
        </w:rPr>
        <w:t>%</w:t>
      </w:r>
      <w:r w:rsidR="00C8517B">
        <w:rPr>
          <w:rFonts w:ascii="微软雅黑" w:eastAsia="微软雅黑" w:hAnsi="微软雅黑" w:hint="eastAsia"/>
          <w:sz w:val="21"/>
          <w:szCs w:val="21"/>
        </w:rPr>
        <w:t>，</w:t>
      </w:r>
    </w:p>
    <w:p w14:paraId="59FFC4BE" w14:textId="2230BDF2" w:rsidR="00C8517B" w:rsidRDefault="00C8517B" w:rsidP="00C8517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直播发布会</w:t>
      </w:r>
      <w:r w:rsidRPr="00C8517B">
        <w:rPr>
          <w:rFonts w:ascii="微软雅黑" w:eastAsia="微软雅黑" w:hAnsi="微软雅黑" w:hint="eastAsia"/>
          <w:sz w:val="21"/>
          <w:szCs w:val="21"/>
        </w:rPr>
        <w:t>累计观看人数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23</w:t>
      </w:r>
      <w:r>
        <w:rPr>
          <w:rFonts w:ascii="微软雅黑" w:eastAsia="微软雅黑" w:hAnsi="微软雅黑" w:hint="eastAsia"/>
          <w:sz w:val="21"/>
          <w:szCs w:val="21"/>
        </w:rPr>
        <w:t>万人，</w:t>
      </w:r>
      <w:r w:rsidRPr="00C8517B">
        <w:rPr>
          <w:rFonts w:ascii="微软雅黑" w:eastAsia="微软雅黑" w:hAnsi="微软雅黑" w:hint="eastAsia"/>
          <w:sz w:val="21"/>
          <w:szCs w:val="21"/>
        </w:rPr>
        <w:t>发布会直播间最高在线人数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.5</w:t>
      </w:r>
      <w:r>
        <w:rPr>
          <w:rFonts w:ascii="微软雅黑" w:eastAsia="微软雅黑" w:hAnsi="微软雅黑" w:hint="eastAsia"/>
          <w:sz w:val="21"/>
          <w:szCs w:val="21"/>
        </w:rPr>
        <w:t>万人。</w:t>
      </w:r>
    </w:p>
    <w:p w14:paraId="42F3BEA9" w14:textId="1BE639C1" w:rsidR="00F07117" w:rsidRDefault="00F07117" w:rsidP="00C8517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11180F79" w14:textId="77777777" w:rsidR="00F07117" w:rsidRPr="001A3A99" w:rsidRDefault="00F07117" w:rsidP="00F07117">
      <w:pPr>
        <w:spacing w:before="100" w:beforeAutospacing="1" w:after="100" w:afterAutospacing="1"/>
        <w:rPr>
          <w:rFonts w:ascii="微软雅黑" w:eastAsia="微软雅黑" w:hAnsi="微软雅黑"/>
          <w:sz w:val="20"/>
          <w:szCs w:val="18"/>
        </w:rPr>
      </w:pPr>
      <w:r w:rsidRPr="001A3A99">
        <w:rPr>
          <w:rFonts w:ascii="微软雅黑" w:eastAsia="微软雅黑" w:hAnsi="微软雅黑" w:hint="eastAsia"/>
          <w:sz w:val="20"/>
          <w:szCs w:val="18"/>
        </w:rPr>
        <w:t>备注：以上投放效果数据均来自于</w:t>
      </w:r>
      <w:r w:rsidRPr="001A3A99">
        <w:rPr>
          <w:rFonts w:ascii="微软雅黑" w:eastAsia="微软雅黑" w:hAnsi="微软雅黑"/>
          <w:sz w:val="20"/>
          <w:szCs w:val="18"/>
        </w:rPr>
        <w:t>媒体数据。</w:t>
      </w:r>
    </w:p>
    <w:p w14:paraId="6A426B37" w14:textId="77777777" w:rsidR="00F07117" w:rsidRPr="00F07117" w:rsidRDefault="00F07117" w:rsidP="00C8517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F07117" w:rsidRPr="00F07117" w:rsidSect="00970C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1DF50" w14:textId="77777777" w:rsidR="00BB45C3" w:rsidRDefault="00BB45C3">
      <w:r>
        <w:separator/>
      </w:r>
    </w:p>
  </w:endnote>
  <w:endnote w:type="continuationSeparator" w:id="0">
    <w:p w14:paraId="4AA72476" w14:textId="77777777" w:rsidR="00BB45C3" w:rsidRDefault="00BB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F8F8C" w14:textId="77777777" w:rsidR="00BB45C3" w:rsidRDefault="00BB45C3">
      <w:r>
        <w:separator/>
      </w:r>
    </w:p>
  </w:footnote>
  <w:footnote w:type="continuationSeparator" w:id="0">
    <w:p w14:paraId="22056AFD" w14:textId="77777777" w:rsidR="00BB45C3" w:rsidRDefault="00BB4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4E04F1D"/>
    <w:multiLevelType w:val="hybridMultilevel"/>
    <w:tmpl w:val="9670C1C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39848674">
    <w:abstractNumId w:val="9"/>
  </w:num>
  <w:num w:numId="2" w16cid:durableId="1977291515">
    <w:abstractNumId w:val="8"/>
  </w:num>
  <w:num w:numId="3" w16cid:durableId="818617348">
    <w:abstractNumId w:val="2"/>
  </w:num>
  <w:num w:numId="4" w16cid:durableId="2072464017">
    <w:abstractNumId w:val="6"/>
  </w:num>
  <w:num w:numId="5" w16cid:durableId="1702248204">
    <w:abstractNumId w:val="0"/>
  </w:num>
  <w:num w:numId="6" w16cid:durableId="552079355">
    <w:abstractNumId w:val="17"/>
  </w:num>
  <w:num w:numId="7" w16cid:durableId="1267735355">
    <w:abstractNumId w:val="15"/>
  </w:num>
  <w:num w:numId="8" w16cid:durableId="826046258">
    <w:abstractNumId w:val="12"/>
  </w:num>
  <w:num w:numId="9" w16cid:durableId="469396975">
    <w:abstractNumId w:val="11"/>
  </w:num>
  <w:num w:numId="10" w16cid:durableId="1844272478">
    <w:abstractNumId w:val="10"/>
  </w:num>
  <w:num w:numId="11" w16cid:durableId="876938694">
    <w:abstractNumId w:val="13"/>
  </w:num>
  <w:num w:numId="12" w16cid:durableId="75785659">
    <w:abstractNumId w:val="16"/>
  </w:num>
  <w:num w:numId="13" w16cid:durableId="883175839">
    <w:abstractNumId w:val="7"/>
  </w:num>
  <w:num w:numId="14" w16cid:durableId="1249654741">
    <w:abstractNumId w:val="14"/>
  </w:num>
  <w:num w:numId="15" w16cid:durableId="1345552302">
    <w:abstractNumId w:val="3"/>
  </w:num>
  <w:num w:numId="16" w16cid:durableId="9142002">
    <w:abstractNumId w:val="4"/>
  </w:num>
  <w:num w:numId="17" w16cid:durableId="1269196699">
    <w:abstractNumId w:val="1"/>
  </w:num>
  <w:num w:numId="18" w16cid:durableId="19487331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3219"/>
    <w:rsid w:val="00006B5A"/>
    <w:rsid w:val="00013E68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4077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D7E68"/>
    <w:rsid w:val="000E10C0"/>
    <w:rsid w:val="000E18A5"/>
    <w:rsid w:val="000E2A45"/>
    <w:rsid w:val="000F07ED"/>
    <w:rsid w:val="000F4F10"/>
    <w:rsid w:val="000F5168"/>
    <w:rsid w:val="000F63B2"/>
    <w:rsid w:val="00104B90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A4F"/>
    <w:rsid w:val="00192A5B"/>
    <w:rsid w:val="00194762"/>
    <w:rsid w:val="00195220"/>
    <w:rsid w:val="001954B4"/>
    <w:rsid w:val="0019737F"/>
    <w:rsid w:val="00197CB0"/>
    <w:rsid w:val="001A3A99"/>
    <w:rsid w:val="001A500D"/>
    <w:rsid w:val="001A6609"/>
    <w:rsid w:val="001C4334"/>
    <w:rsid w:val="001C4E00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1F7D77"/>
    <w:rsid w:val="002048BD"/>
    <w:rsid w:val="0020719F"/>
    <w:rsid w:val="0020726A"/>
    <w:rsid w:val="002208F6"/>
    <w:rsid w:val="0022117C"/>
    <w:rsid w:val="00223DF0"/>
    <w:rsid w:val="0023746F"/>
    <w:rsid w:val="002405B6"/>
    <w:rsid w:val="00241DF4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1603"/>
    <w:rsid w:val="002A44B4"/>
    <w:rsid w:val="002B0CDA"/>
    <w:rsid w:val="002B1FC2"/>
    <w:rsid w:val="002C2690"/>
    <w:rsid w:val="002E3D78"/>
    <w:rsid w:val="002E6C2D"/>
    <w:rsid w:val="002E7E41"/>
    <w:rsid w:val="002F0B7E"/>
    <w:rsid w:val="002F2AF3"/>
    <w:rsid w:val="002F3A4B"/>
    <w:rsid w:val="002F7E7A"/>
    <w:rsid w:val="003056B8"/>
    <w:rsid w:val="00311DCD"/>
    <w:rsid w:val="00317BD4"/>
    <w:rsid w:val="00320B24"/>
    <w:rsid w:val="003219F7"/>
    <w:rsid w:val="00325900"/>
    <w:rsid w:val="00334623"/>
    <w:rsid w:val="003548BE"/>
    <w:rsid w:val="00361FEC"/>
    <w:rsid w:val="00362043"/>
    <w:rsid w:val="00365FAB"/>
    <w:rsid w:val="00365FDD"/>
    <w:rsid w:val="00371D9E"/>
    <w:rsid w:val="00371F8B"/>
    <w:rsid w:val="00376797"/>
    <w:rsid w:val="003768C3"/>
    <w:rsid w:val="00386E93"/>
    <w:rsid w:val="0038758A"/>
    <w:rsid w:val="003A2C93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B6F"/>
    <w:rsid w:val="004555F7"/>
    <w:rsid w:val="00462CFD"/>
    <w:rsid w:val="00463670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745E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023"/>
    <w:rsid w:val="0052080E"/>
    <w:rsid w:val="005344CB"/>
    <w:rsid w:val="00535A1F"/>
    <w:rsid w:val="005479C8"/>
    <w:rsid w:val="00547E1C"/>
    <w:rsid w:val="005504E6"/>
    <w:rsid w:val="0055479D"/>
    <w:rsid w:val="005657FD"/>
    <w:rsid w:val="00567477"/>
    <w:rsid w:val="0057565D"/>
    <w:rsid w:val="005764AD"/>
    <w:rsid w:val="0058033D"/>
    <w:rsid w:val="00582608"/>
    <w:rsid w:val="00582F7D"/>
    <w:rsid w:val="00596C70"/>
    <w:rsid w:val="005A539D"/>
    <w:rsid w:val="005A56AE"/>
    <w:rsid w:val="005A697D"/>
    <w:rsid w:val="005B2564"/>
    <w:rsid w:val="005B6389"/>
    <w:rsid w:val="005C011B"/>
    <w:rsid w:val="005C16B2"/>
    <w:rsid w:val="005C5BDF"/>
    <w:rsid w:val="005D5D19"/>
    <w:rsid w:val="005D614B"/>
    <w:rsid w:val="005D77D7"/>
    <w:rsid w:val="005E121A"/>
    <w:rsid w:val="005E3D19"/>
    <w:rsid w:val="005E4E84"/>
    <w:rsid w:val="005F16E0"/>
    <w:rsid w:val="005F5120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4EA5"/>
    <w:rsid w:val="006707FE"/>
    <w:rsid w:val="0067611E"/>
    <w:rsid w:val="006853C8"/>
    <w:rsid w:val="00693C3F"/>
    <w:rsid w:val="006955F5"/>
    <w:rsid w:val="006A24F1"/>
    <w:rsid w:val="006B4B50"/>
    <w:rsid w:val="006B5BB6"/>
    <w:rsid w:val="006B781B"/>
    <w:rsid w:val="006C16A7"/>
    <w:rsid w:val="006C1733"/>
    <w:rsid w:val="006C7A61"/>
    <w:rsid w:val="006C7E24"/>
    <w:rsid w:val="006D2064"/>
    <w:rsid w:val="006D4934"/>
    <w:rsid w:val="006D5766"/>
    <w:rsid w:val="006F421E"/>
    <w:rsid w:val="006F662D"/>
    <w:rsid w:val="006F7CF8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5B5F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76B6"/>
    <w:rsid w:val="007F06BF"/>
    <w:rsid w:val="007F6422"/>
    <w:rsid w:val="0080439E"/>
    <w:rsid w:val="00812085"/>
    <w:rsid w:val="00812A8A"/>
    <w:rsid w:val="00812AE6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32E7"/>
    <w:rsid w:val="008D6AD1"/>
    <w:rsid w:val="008F2CAF"/>
    <w:rsid w:val="008F5495"/>
    <w:rsid w:val="008F5FAC"/>
    <w:rsid w:val="0090088D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261F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4CA1"/>
    <w:rsid w:val="009968DB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FDE"/>
    <w:rsid w:val="00A35540"/>
    <w:rsid w:val="00A35C7F"/>
    <w:rsid w:val="00A3778A"/>
    <w:rsid w:val="00A37970"/>
    <w:rsid w:val="00A44A15"/>
    <w:rsid w:val="00A51A67"/>
    <w:rsid w:val="00A52343"/>
    <w:rsid w:val="00A53E3C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5C4"/>
    <w:rsid w:val="00A829A2"/>
    <w:rsid w:val="00A83F45"/>
    <w:rsid w:val="00A849B8"/>
    <w:rsid w:val="00A86FCA"/>
    <w:rsid w:val="00AA764D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74B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7891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45C3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4D21"/>
    <w:rsid w:val="00C657FA"/>
    <w:rsid w:val="00C67E7C"/>
    <w:rsid w:val="00C73B42"/>
    <w:rsid w:val="00C83B48"/>
    <w:rsid w:val="00C8517B"/>
    <w:rsid w:val="00C93159"/>
    <w:rsid w:val="00C96025"/>
    <w:rsid w:val="00CA397B"/>
    <w:rsid w:val="00CA426C"/>
    <w:rsid w:val="00CA4A04"/>
    <w:rsid w:val="00CB2251"/>
    <w:rsid w:val="00CB2938"/>
    <w:rsid w:val="00CB29C6"/>
    <w:rsid w:val="00CB462E"/>
    <w:rsid w:val="00CB4A74"/>
    <w:rsid w:val="00CC24FE"/>
    <w:rsid w:val="00CC4078"/>
    <w:rsid w:val="00CC70FB"/>
    <w:rsid w:val="00CE55AC"/>
    <w:rsid w:val="00CF3453"/>
    <w:rsid w:val="00CF5F5D"/>
    <w:rsid w:val="00D0798B"/>
    <w:rsid w:val="00D1108E"/>
    <w:rsid w:val="00D13BC3"/>
    <w:rsid w:val="00D14F03"/>
    <w:rsid w:val="00D34156"/>
    <w:rsid w:val="00D409BB"/>
    <w:rsid w:val="00D411C0"/>
    <w:rsid w:val="00D5007A"/>
    <w:rsid w:val="00D50CB2"/>
    <w:rsid w:val="00D5598B"/>
    <w:rsid w:val="00D56BD0"/>
    <w:rsid w:val="00D63679"/>
    <w:rsid w:val="00D6725D"/>
    <w:rsid w:val="00D71A2E"/>
    <w:rsid w:val="00D731FC"/>
    <w:rsid w:val="00D73408"/>
    <w:rsid w:val="00D80973"/>
    <w:rsid w:val="00D81297"/>
    <w:rsid w:val="00DA778B"/>
    <w:rsid w:val="00DB3708"/>
    <w:rsid w:val="00DB4C4A"/>
    <w:rsid w:val="00DC0AD2"/>
    <w:rsid w:val="00DC32E7"/>
    <w:rsid w:val="00DC397E"/>
    <w:rsid w:val="00DD22FA"/>
    <w:rsid w:val="00DD56E4"/>
    <w:rsid w:val="00DD5FFA"/>
    <w:rsid w:val="00DE396C"/>
    <w:rsid w:val="00DE76F1"/>
    <w:rsid w:val="00E004F9"/>
    <w:rsid w:val="00E21168"/>
    <w:rsid w:val="00E23547"/>
    <w:rsid w:val="00E26E63"/>
    <w:rsid w:val="00E336C0"/>
    <w:rsid w:val="00E36F6E"/>
    <w:rsid w:val="00E40C58"/>
    <w:rsid w:val="00E40EE7"/>
    <w:rsid w:val="00E457D7"/>
    <w:rsid w:val="00E46527"/>
    <w:rsid w:val="00E52687"/>
    <w:rsid w:val="00E56284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664A"/>
    <w:rsid w:val="00EB0731"/>
    <w:rsid w:val="00EB58E3"/>
    <w:rsid w:val="00EC320D"/>
    <w:rsid w:val="00EC3B23"/>
    <w:rsid w:val="00EC4DA4"/>
    <w:rsid w:val="00EC6379"/>
    <w:rsid w:val="00ED507C"/>
    <w:rsid w:val="00EE38CD"/>
    <w:rsid w:val="00EE4F13"/>
    <w:rsid w:val="00EE6D2C"/>
    <w:rsid w:val="00EE72D7"/>
    <w:rsid w:val="00F0134F"/>
    <w:rsid w:val="00F07117"/>
    <w:rsid w:val="00F22C99"/>
    <w:rsid w:val="00F24AAC"/>
    <w:rsid w:val="00F35569"/>
    <w:rsid w:val="00F3618F"/>
    <w:rsid w:val="00F4008B"/>
    <w:rsid w:val="00F41E61"/>
    <w:rsid w:val="00F46F7A"/>
    <w:rsid w:val="00F503C8"/>
    <w:rsid w:val="00F518B4"/>
    <w:rsid w:val="00F56689"/>
    <w:rsid w:val="00F77EBF"/>
    <w:rsid w:val="00F821BF"/>
    <w:rsid w:val="00F853FB"/>
    <w:rsid w:val="00FA4FF9"/>
    <w:rsid w:val="00FB0DD8"/>
    <w:rsid w:val="00FB1840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4D26"/>
    <w:rsid w:val="00FE70B2"/>
    <w:rsid w:val="00FE7398"/>
    <w:rsid w:val="00FF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0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29D3EC1-2838-474E-8FE1-265FD64CC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8</Pages>
  <Words>304</Words>
  <Characters>1737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118</cp:revision>
  <cp:lastPrinted>2012-10-11T08:46:00Z</cp:lastPrinted>
  <dcterms:created xsi:type="dcterms:W3CDTF">2015-11-23T07:28:00Z</dcterms:created>
  <dcterms:modified xsi:type="dcterms:W3CDTF">2023-02-17T01:29:00Z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