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5E0F91" w14:textId="53F79C64" w:rsidR="00B64FE7" w:rsidRPr="00E9400E" w:rsidRDefault="00000000" w:rsidP="00E9400E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创意引爆七夕流量，借搜索之势助力分期乐提效100%</w:t>
      </w:r>
    </w:p>
    <w:p w14:paraId="368815E7" w14:textId="77777777" w:rsidR="00B64FE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：分期乐</w:t>
      </w:r>
    </w:p>
    <w:p w14:paraId="1DBD0BCC" w14:textId="77777777" w:rsidR="00B64FE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：金融</w:t>
      </w:r>
    </w:p>
    <w:p w14:paraId="787A5285" w14:textId="1DCEDBE9" w:rsidR="00B64FE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：2022.07.01-09.30</w:t>
      </w:r>
    </w:p>
    <w:p w14:paraId="07BCA81D" w14:textId="352AA190" w:rsidR="00B64FE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9400E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56E6CDD6" w14:textId="77777777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F735BE3" w14:textId="77C6E2B4" w:rsidR="00B64FE7" w:rsidRPr="00F13447" w:rsidRDefault="00000000" w:rsidP="00F13447">
      <w:pPr>
        <w:pStyle w:val="af6"/>
        <w:numPr>
          <w:ilvl w:val="0"/>
          <w:numId w:val="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13447">
        <w:rPr>
          <w:rFonts w:ascii="微软雅黑" w:eastAsia="微软雅黑" w:hAnsi="微软雅黑" w:hint="eastAsia"/>
          <w:szCs w:val="21"/>
        </w:rPr>
        <w:t>金融赛道搭建、优化相对成熟，抢占存量之</w:t>
      </w:r>
      <w:proofErr w:type="gramStart"/>
      <w:r w:rsidRPr="00F13447">
        <w:rPr>
          <w:rFonts w:ascii="微软雅黑" w:eastAsia="微软雅黑" w:hAnsi="微软雅黑" w:hint="eastAsia"/>
          <w:szCs w:val="21"/>
        </w:rPr>
        <w:t>战竞争</w:t>
      </w:r>
      <w:proofErr w:type="gramEnd"/>
      <w:r w:rsidRPr="00F13447">
        <w:rPr>
          <w:rFonts w:ascii="微软雅黑" w:eastAsia="微软雅黑" w:hAnsi="微软雅黑" w:hint="eastAsia"/>
          <w:szCs w:val="21"/>
        </w:rPr>
        <w:t>激烈；</w:t>
      </w:r>
    </w:p>
    <w:p w14:paraId="379908CE" w14:textId="23F40EBA" w:rsidR="00B64FE7" w:rsidRPr="00F13447" w:rsidRDefault="00000000" w:rsidP="00F13447">
      <w:pPr>
        <w:pStyle w:val="af6"/>
        <w:numPr>
          <w:ilvl w:val="0"/>
          <w:numId w:val="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F13447">
        <w:rPr>
          <w:rFonts w:ascii="微软雅黑" w:eastAsia="微软雅黑" w:hAnsi="微软雅黑" w:hint="eastAsia"/>
          <w:szCs w:val="21"/>
        </w:rPr>
        <w:t>金融风控评估</w:t>
      </w:r>
      <w:proofErr w:type="gramEnd"/>
      <w:r w:rsidRPr="00F13447">
        <w:rPr>
          <w:rFonts w:ascii="微软雅黑" w:eastAsia="微软雅黑" w:hAnsi="微软雅黑" w:hint="eastAsia"/>
          <w:szCs w:val="21"/>
        </w:rPr>
        <w:t>流程使借贷用户申请&amp;决策周期拉长，导致</w:t>
      </w:r>
      <w:proofErr w:type="gramStart"/>
      <w:r w:rsidRPr="00F13447">
        <w:rPr>
          <w:rFonts w:ascii="微软雅黑" w:eastAsia="微软雅黑" w:hAnsi="微软雅黑" w:hint="eastAsia"/>
          <w:szCs w:val="21"/>
        </w:rPr>
        <w:t>获客成本愈加高</w:t>
      </w:r>
      <w:proofErr w:type="gramEnd"/>
      <w:r w:rsidRPr="00F13447">
        <w:rPr>
          <w:rFonts w:ascii="微软雅黑" w:eastAsia="微软雅黑" w:hAnsi="微软雅黑" w:hint="eastAsia"/>
          <w:szCs w:val="21"/>
        </w:rPr>
        <w:t>企；</w:t>
      </w:r>
    </w:p>
    <w:p w14:paraId="04F38BB3" w14:textId="64E5A872" w:rsidR="00B64FE7" w:rsidRPr="00F13447" w:rsidRDefault="00000000" w:rsidP="00F13447">
      <w:pPr>
        <w:pStyle w:val="af6"/>
        <w:numPr>
          <w:ilvl w:val="0"/>
          <w:numId w:val="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13447">
        <w:rPr>
          <w:rFonts w:ascii="微软雅黑" w:eastAsia="微软雅黑" w:hAnsi="微软雅黑" w:hint="eastAsia"/>
          <w:szCs w:val="21"/>
        </w:rPr>
        <w:t>行业竞争激烈，品牌之间的素材辨识度不高，需要输出具有创新性的素材，并沉淀出可复制的有效方法论。</w:t>
      </w:r>
    </w:p>
    <w:p w14:paraId="0E4302BC" w14:textId="77777777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EE765E4" w14:textId="77777777" w:rsidR="00F13447" w:rsidRDefault="00000000" w:rsidP="00F13447">
      <w:pPr>
        <w:pStyle w:val="af6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13447">
        <w:rPr>
          <w:rFonts w:ascii="微软雅黑" w:eastAsia="微软雅黑" w:hAnsi="微软雅黑" w:hint="eastAsia"/>
          <w:szCs w:val="21"/>
        </w:rPr>
        <w:t>获取优质的个人授信及借款名单，同时控制授信成本；</w:t>
      </w:r>
    </w:p>
    <w:p w14:paraId="7DEEFE5A" w14:textId="77777777" w:rsidR="00F13447" w:rsidRDefault="00000000" w:rsidP="00F13447">
      <w:pPr>
        <w:pStyle w:val="af6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13447">
        <w:rPr>
          <w:rFonts w:ascii="微软雅黑" w:eastAsia="微软雅黑" w:hAnsi="微软雅黑" w:hint="eastAsia"/>
          <w:szCs w:val="21"/>
        </w:rPr>
        <w:t>把握节日自然流量上涨机会，抢夺后台健康度为良好以上的用户</w:t>
      </w:r>
      <w:r w:rsidR="00F13447">
        <w:rPr>
          <w:rFonts w:ascii="微软雅黑" w:eastAsia="微软雅黑" w:hAnsi="微软雅黑" w:hint="eastAsia"/>
          <w:szCs w:val="21"/>
        </w:rPr>
        <w:t>；</w:t>
      </w:r>
    </w:p>
    <w:p w14:paraId="4FA3935C" w14:textId="61D891F1" w:rsidR="00B64FE7" w:rsidRPr="00F13447" w:rsidRDefault="00000000" w:rsidP="00F13447">
      <w:pPr>
        <w:pStyle w:val="af6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13447">
        <w:rPr>
          <w:rFonts w:ascii="微软雅黑" w:eastAsia="微软雅黑" w:hAnsi="微软雅黑" w:hint="eastAsia"/>
          <w:szCs w:val="21"/>
        </w:rPr>
        <w:t>产出具有强烈品牌认知度的创意素材。</w:t>
      </w:r>
    </w:p>
    <w:p w14:paraId="51591DE4" w14:textId="77777777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2DC9C20" w14:textId="686CC8A8" w:rsidR="00B64FE7" w:rsidRPr="000B1655" w:rsidRDefault="00000000" w:rsidP="000B1655">
      <w:pPr>
        <w:pStyle w:val="af6"/>
        <w:numPr>
          <w:ilvl w:val="0"/>
          <w:numId w:val="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0B1655">
        <w:rPr>
          <w:rFonts w:ascii="微软雅黑" w:eastAsia="微软雅黑" w:hAnsi="微软雅黑" w:hint="eastAsia"/>
          <w:b/>
          <w:bCs/>
          <w:szCs w:val="21"/>
        </w:rPr>
        <w:t>提前为分期</w:t>
      </w:r>
      <w:proofErr w:type="gramStart"/>
      <w:r w:rsidRPr="000B1655">
        <w:rPr>
          <w:rFonts w:ascii="微软雅黑" w:eastAsia="微软雅黑" w:hAnsi="微软雅黑" w:hint="eastAsia"/>
          <w:b/>
          <w:bCs/>
          <w:szCs w:val="21"/>
        </w:rPr>
        <w:t>乐制定</w:t>
      </w:r>
      <w:proofErr w:type="gramEnd"/>
      <w:r w:rsidRPr="000B1655">
        <w:rPr>
          <w:rFonts w:ascii="微软雅黑" w:eastAsia="微软雅黑" w:hAnsi="微软雅黑" w:hint="eastAsia"/>
          <w:b/>
          <w:bCs/>
          <w:szCs w:val="21"/>
        </w:rPr>
        <w:t>全年度节日营销规划，Q3登上七夕流量快船</w:t>
      </w:r>
    </w:p>
    <w:p w14:paraId="25EA0121" w14:textId="50BE751C" w:rsidR="00B64FE7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3616CD46" wp14:editId="23CDD48B">
            <wp:extent cx="5706110" cy="275780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15A6" w14:textId="225C4B0C" w:rsidR="00B64FE7" w:rsidRPr="000B1655" w:rsidRDefault="00000000" w:rsidP="000B1655">
      <w:pPr>
        <w:pStyle w:val="af6"/>
        <w:numPr>
          <w:ilvl w:val="0"/>
          <w:numId w:val="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微软雅黑"/>
          <w:b/>
          <w:bCs/>
          <w:szCs w:val="21"/>
        </w:rPr>
      </w:pPr>
      <w:r w:rsidRPr="000B1655">
        <w:rPr>
          <w:rFonts w:ascii="微软雅黑" w:eastAsia="微软雅黑" w:hAnsi="微软雅黑" w:cs="微软雅黑" w:hint="eastAsia"/>
          <w:b/>
          <w:bCs/>
          <w:szCs w:val="21"/>
        </w:rPr>
        <w:t>以七夕为抓手，搭配核心用户关键词，不断裂变标签库</w:t>
      </w:r>
    </w:p>
    <w:p w14:paraId="0C653B52" w14:textId="4C63A9DC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2A5F915E" wp14:editId="2F5897D2">
            <wp:extent cx="5706110" cy="2754630"/>
            <wp:effectExtent l="0" t="0" r="889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173D6" w14:textId="77777777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6E59151" w14:textId="56DD0619" w:rsidR="00B64FE7" w:rsidRPr="000B1655" w:rsidRDefault="00000000" w:rsidP="000B1655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 w:val="22"/>
          <w:szCs w:val="21"/>
        </w:rPr>
      </w:pPr>
      <w:r w:rsidRPr="000B1655">
        <w:rPr>
          <w:rFonts w:ascii="微软雅黑" w:eastAsia="微软雅黑" w:hAnsi="微软雅黑" w:hint="eastAsia"/>
          <w:b/>
          <w:sz w:val="22"/>
          <w:szCs w:val="21"/>
        </w:rPr>
        <w:t>结合用户需求与痛点，从心触达，让内容驱动增长</w:t>
      </w:r>
    </w:p>
    <w:p w14:paraId="50048939" w14:textId="77777777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  <w:szCs w:val="21"/>
        </w:rPr>
      </w:pPr>
      <w:r>
        <w:rPr>
          <w:noProof/>
        </w:rPr>
        <w:drawing>
          <wp:inline distT="0" distB="0" distL="114300" distR="114300" wp14:anchorId="74C51081" wp14:editId="47170E10">
            <wp:extent cx="1830705" cy="3272790"/>
            <wp:effectExtent l="0" t="0" r="17145" b="3810"/>
            <wp:docPr id="5" name="图片 4" descr="04fd9473-b085-4a24-8342-85a5594fec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04fd9473-b085-4a24-8342-85a5594fecb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1D68" w14:textId="77777777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  <w:szCs w:val="21"/>
        </w:rPr>
      </w:pPr>
      <w:r>
        <w:rPr>
          <w:rFonts w:ascii="微软雅黑" w:eastAsia="微软雅黑" w:hAnsi="微软雅黑" w:hint="eastAsia"/>
          <w:bCs/>
          <w:sz w:val="22"/>
          <w:szCs w:val="21"/>
        </w:rPr>
        <w:t>素材采用真人剧情+黑幕前贴；</w:t>
      </w:r>
    </w:p>
    <w:p w14:paraId="00A2067C" w14:textId="77777777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  <w:szCs w:val="21"/>
        </w:rPr>
      </w:pPr>
      <w:r>
        <w:rPr>
          <w:rFonts w:ascii="微软雅黑" w:eastAsia="微软雅黑" w:hAnsi="微软雅黑" w:hint="eastAsia"/>
          <w:bCs/>
          <w:sz w:val="22"/>
          <w:szCs w:val="21"/>
        </w:rPr>
        <w:t>单条视频整体播放量为868万；</w:t>
      </w:r>
    </w:p>
    <w:p w14:paraId="62DF8582" w14:textId="77777777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  <w:szCs w:val="21"/>
        </w:rPr>
      </w:pPr>
      <w:r>
        <w:rPr>
          <w:rFonts w:ascii="微软雅黑" w:eastAsia="微软雅黑" w:hAnsi="微软雅黑"/>
          <w:bCs/>
          <w:sz w:val="22"/>
          <w:szCs w:val="21"/>
        </w:rPr>
        <w:t>以</w:t>
      </w:r>
      <w:r w:rsidRPr="003506E5">
        <w:rPr>
          <w:rFonts w:ascii="微软雅黑" w:eastAsia="微软雅黑" w:hAnsi="微软雅黑"/>
          <w:b/>
          <w:color w:val="000000" w:themeColor="text1"/>
          <w:sz w:val="22"/>
          <w:szCs w:val="21"/>
        </w:rPr>
        <w:t>“提现到账”</w:t>
      </w:r>
      <w:r>
        <w:rPr>
          <w:rFonts w:ascii="微软雅黑" w:eastAsia="微软雅黑" w:hAnsi="微软雅黑"/>
          <w:bCs/>
          <w:sz w:val="22"/>
          <w:szCs w:val="21"/>
        </w:rPr>
        <w:t>和</w:t>
      </w:r>
      <w:r w:rsidRPr="003506E5">
        <w:rPr>
          <w:rFonts w:ascii="微软雅黑" w:eastAsia="微软雅黑" w:hAnsi="微软雅黑"/>
          <w:b/>
          <w:color w:val="000000" w:themeColor="text1"/>
          <w:sz w:val="22"/>
          <w:szCs w:val="21"/>
        </w:rPr>
        <w:t>“可直接提现等”</w:t>
      </w:r>
      <w:r>
        <w:rPr>
          <w:rFonts w:ascii="微软雅黑" w:eastAsia="微软雅黑" w:hAnsi="微软雅黑"/>
          <w:bCs/>
          <w:sz w:val="22"/>
          <w:szCs w:val="21"/>
        </w:rPr>
        <w:t>的利益点，瞬间吸引用户驻留。在历史的测试中我们发现增加了黑幕前贴得</w:t>
      </w:r>
      <w:proofErr w:type="gramStart"/>
      <w:r>
        <w:rPr>
          <w:rFonts w:ascii="微软雅黑" w:eastAsia="微软雅黑" w:hAnsi="微软雅黑"/>
          <w:bCs/>
          <w:sz w:val="22"/>
          <w:szCs w:val="21"/>
        </w:rPr>
        <w:t>素材拿量能力</w:t>
      </w:r>
      <w:proofErr w:type="gramEnd"/>
      <w:r>
        <w:rPr>
          <w:rFonts w:ascii="微软雅黑" w:eastAsia="微软雅黑" w:hAnsi="微软雅黑"/>
          <w:bCs/>
          <w:sz w:val="22"/>
          <w:szCs w:val="21"/>
        </w:rPr>
        <w:t>会更强。针对该发现我们进行了进一步得数据验证，（针对同素材安排加前贴以及不加前</w:t>
      </w:r>
      <w:proofErr w:type="gramStart"/>
      <w:r>
        <w:rPr>
          <w:rFonts w:ascii="微软雅黑" w:eastAsia="微软雅黑" w:hAnsi="微软雅黑"/>
          <w:bCs/>
          <w:sz w:val="22"/>
          <w:szCs w:val="21"/>
        </w:rPr>
        <w:t>贴进行</w:t>
      </w:r>
      <w:proofErr w:type="gramEnd"/>
      <w:r>
        <w:rPr>
          <w:rFonts w:ascii="微软雅黑" w:eastAsia="微软雅黑" w:hAnsi="微软雅黑"/>
          <w:bCs/>
          <w:sz w:val="22"/>
          <w:szCs w:val="21"/>
        </w:rPr>
        <w:t>数据对比）发现增加前贴素材竞争力会更强，平均消耗占比提升16%，且较多竞争力较低素材亦因增加前</w:t>
      </w:r>
      <w:proofErr w:type="gramStart"/>
      <w:r>
        <w:rPr>
          <w:rFonts w:ascii="微软雅黑" w:eastAsia="微软雅黑" w:hAnsi="微软雅黑"/>
          <w:bCs/>
          <w:sz w:val="22"/>
          <w:szCs w:val="21"/>
        </w:rPr>
        <w:t>贴重新</w:t>
      </w:r>
      <w:proofErr w:type="gramEnd"/>
      <w:r>
        <w:rPr>
          <w:rFonts w:ascii="微软雅黑" w:eastAsia="微软雅黑" w:hAnsi="微软雅黑"/>
          <w:bCs/>
          <w:sz w:val="22"/>
          <w:szCs w:val="21"/>
        </w:rPr>
        <w:t>获得竞争力。账户量级相较之前上涨5%。</w:t>
      </w:r>
    </w:p>
    <w:p w14:paraId="3411AA7D" w14:textId="0BA933AD" w:rsidR="00B64FE7" w:rsidRPr="000B1655" w:rsidRDefault="00000000" w:rsidP="000B1655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 w:val="22"/>
          <w:szCs w:val="21"/>
        </w:rPr>
      </w:pPr>
      <w:r w:rsidRPr="000B1655">
        <w:rPr>
          <w:rFonts w:ascii="微软雅黑" w:eastAsia="微软雅黑" w:hAnsi="微软雅黑" w:hint="eastAsia"/>
          <w:b/>
          <w:sz w:val="22"/>
          <w:szCs w:val="21"/>
        </w:rPr>
        <w:lastRenderedPageBreak/>
        <w:t>产出七夕多维度素材，消耗实现大幅增长</w:t>
      </w:r>
    </w:p>
    <w:p w14:paraId="66EBB0FB" w14:textId="223D21A5" w:rsidR="00B64FE7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5A83568D" wp14:editId="7B9C37C9">
            <wp:extent cx="5023485" cy="2863850"/>
            <wp:effectExtent l="0" t="0" r="5715" b="1270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rcRect l="1751" r="1742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7EBA" w14:textId="6B89F67E" w:rsidR="00EC22D5" w:rsidRDefault="00EC22D5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0" distR="0" wp14:anchorId="26C24034" wp14:editId="3E070735">
            <wp:extent cx="5720715" cy="35274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872A" w14:textId="2D250957" w:rsidR="00B64FE7" w:rsidRPr="000B1655" w:rsidRDefault="00000000" w:rsidP="000B1655">
      <w:pPr>
        <w:pStyle w:val="af6"/>
        <w:numPr>
          <w:ilvl w:val="0"/>
          <w:numId w:val="1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微软雅黑"/>
          <w:sz w:val="22"/>
          <w:szCs w:val="22"/>
        </w:rPr>
      </w:pPr>
      <w:r w:rsidRPr="000B1655">
        <w:rPr>
          <w:rFonts w:ascii="微软雅黑" w:eastAsia="微软雅黑" w:hAnsi="微软雅黑" w:cs="微软雅黑" w:hint="eastAsia"/>
          <w:sz w:val="22"/>
          <w:szCs w:val="22"/>
        </w:rPr>
        <w:t>七夕素材</w:t>
      </w:r>
      <w:proofErr w:type="spellStart"/>
      <w:r w:rsidRPr="000B1655">
        <w:rPr>
          <w:rFonts w:ascii="微软雅黑" w:eastAsia="微软雅黑" w:hAnsi="微软雅黑" w:cs="微软雅黑" w:hint="eastAsia"/>
          <w:sz w:val="22"/>
          <w:szCs w:val="22"/>
        </w:rPr>
        <w:t>arpu</w:t>
      </w:r>
      <w:proofErr w:type="spellEnd"/>
      <w:r w:rsidRPr="000B1655">
        <w:rPr>
          <w:rFonts w:ascii="微软雅黑" w:eastAsia="微软雅黑" w:hAnsi="微软雅黑" w:cs="微软雅黑" w:hint="eastAsia"/>
          <w:sz w:val="22"/>
          <w:szCs w:val="22"/>
        </w:rPr>
        <w:t>值较常规消耗增长</w:t>
      </w:r>
      <w:r w:rsidRPr="003002A5">
        <w:rPr>
          <w:rFonts w:ascii="微软雅黑" w:eastAsia="微软雅黑" w:hAnsi="微软雅黑" w:cs="微软雅黑" w:hint="eastAsia"/>
          <w:b/>
          <w:bCs/>
          <w:color w:val="000000" w:themeColor="text1"/>
          <w:sz w:val="22"/>
          <w:szCs w:val="22"/>
        </w:rPr>
        <w:t>105%</w:t>
      </w:r>
      <w:r w:rsidR="00F13447" w:rsidRPr="003002A5">
        <w:rPr>
          <w:rFonts w:ascii="微软雅黑" w:eastAsia="微软雅黑" w:hAnsi="微软雅黑" w:cs="微软雅黑" w:hint="eastAsia"/>
          <w:color w:val="000000" w:themeColor="text1"/>
          <w:sz w:val="22"/>
          <w:szCs w:val="22"/>
        </w:rPr>
        <w:t>；</w:t>
      </w:r>
    </w:p>
    <w:p w14:paraId="1EDB4B60" w14:textId="3731133B" w:rsidR="00B64FE7" w:rsidRPr="000B1655" w:rsidRDefault="00000000" w:rsidP="000B1655">
      <w:pPr>
        <w:pStyle w:val="af6"/>
        <w:numPr>
          <w:ilvl w:val="0"/>
          <w:numId w:val="1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微软雅黑"/>
          <w:sz w:val="22"/>
          <w:szCs w:val="22"/>
        </w:rPr>
      </w:pPr>
      <w:r w:rsidRPr="000B1655">
        <w:rPr>
          <w:rFonts w:ascii="微软雅黑" w:eastAsia="微软雅黑" w:hAnsi="微软雅黑" w:cs="微软雅黑" w:hint="eastAsia"/>
          <w:sz w:val="22"/>
          <w:szCs w:val="22"/>
        </w:rPr>
        <w:t>送礼、花钱为主，是可发力好时机</w:t>
      </w:r>
      <w:r w:rsidR="00F13447" w:rsidRPr="000B1655">
        <w:rPr>
          <w:rFonts w:ascii="微软雅黑" w:eastAsia="微软雅黑" w:hAnsi="微软雅黑" w:cs="微软雅黑" w:hint="eastAsia"/>
          <w:sz w:val="22"/>
          <w:szCs w:val="22"/>
        </w:rPr>
        <w:t>；</w:t>
      </w:r>
    </w:p>
    <w:p w14:paraId="3B585093" w14:textId="473C546B" w:rsidR="00F13447" w:rsidRPr="000B1655" w:rsidRDefault="00000000" w:rsidP="000B1655">
      <w:pPr>
        <w:pStyle w:val="af6"/>
        <w:numPr>
          <w:ilvl w:val="0"/>
          <w:numId w:val="1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微软雅黑"/>
          <w:sz w:val="22"/>
          <w:szCs w:val="22"/>
        </w:rPr>
      </w:pPr>
      <w:r w:rsidRPr="000B1655">
        <w:rPr>
          <w:rFonts w:ascii="微软雅黑" w:eastAsia="微软雅黑" w:hAnsi="微软雅黑" w:cs="微软雅黑" w:hint="eastAsia"/>
          <w:sz w:val="22"/>
          <w:szCs w:val="22"/>
        </w:rPr>
        <w:t>素材主</w:t>
      </w:r>
      <w:proofErr w:type="gramStart"/>
      <w:r w:rsidRPr="000B1655">
        <w:rPr>
          <w:rFonts w:ascii="微软雅黑" w:eastAsia="微软雅黑" w:hAnsi="微软雅黑" w:cs="微软雅黑" w:hint="eastAsia"/>
          <w:sz w:val="22"/>
          <w:szCs w:val="22"/>
        </w:rPr>
        <w:t>推消费</w:t>
      </w:r>
      <w:proofErr w:type="gramEnd"/>
      <w:r w:rsidRPr="000B1655">
        <w:rPr>
          <w:rFonts w:ascii="微软雅黑" w:eastAsia="微软雅黑" w:hAnsi="微软雅黑" w:cs="微软雅黑" w:hint="eastAsia"/>
          <w:sz w:val="22"/>
          <w:szCs w:val="22"/>
        </w:rPr>
        <w:t>场景，利于转化</w:t>
      </w:r>
      <w:r w:rsidR="00F13447" w:rsidRPr="000B1655">
        <w:rPr>
          <w:rFonts w:ascii="微软雅黑" w:eastAsia="微软雅黑" w:hAnsi="微软雅黑" w:cs="微软雅黑" w:hint="eastAsia"/>
          <w:sz w:val="22"/>
          <w:szCs w:val="22"/>
        </w:rPr>
        <w:t>；</w:t>
      </w:r>
    </w:p>
    <w:p w14:paraId="48A1769F" w14:textId="136A2F38" w:rsidR="00B64FE7" w:rsidRPr="000B1655" w:rsidRDefault="00000000" w:rsidP="000B1655">
      <w:pPr>
        <w:pStyle w:val="af6"/>
        <w:numPr>
          <w:ilvl w:val="0"/>
          <w:numId w:val="1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微软雅黑"/>
          <w:sz w:val="22"/>
          <w:szCs w:val="22"/>
        </w:rPr>
      </w:pPr>
      <w:r w:rsidRPr="000B1655">
        <w:rPr>
          <w:rFonts w:ascii="微软雅黑" w:eastAsia="微软雅黑" w:hAnsi="微软雅黑" w:cs="微软雅黑" w:hint="eastAsia"/>
          <w:sz w:val="22"/>
          <w:szCs w:val="22"/>
        </w:rPr>
        <w:t>借助七夕节点，合理叠Buff直接起飞</w:t>
      </w:r>
      <w:r w:rsidR="00F13447" w:rsidRPr="000B1655">
        <w:rPr>
          <w:rFonts w:ascii="微软雅黑" w:eastAsia="微软雅黑" w:hAnsi="微软雅黑" w:cs="微软雅黑" w:hint="eastAsia"/>
          <w:sz w:val="22"/>
          <w:szCs w:val="22"/>
        </w:rPr>
        <w:t>。</w:t>
      </w:r>
    </w:p>
    <w:p w14:paraId="7550878D" w14:textId="6D2C5C9E" w:rsidR="00B64FE7" w:rsidRPr="00574681" w:rsidRDefault="00000000" w:rsidP="000B1655">
      <w:pPr>
        <w:pStyle w:val="af6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微软雅黑"/>
          <w:b/>
          <w:bCs/>
          <w:szCs w:val="21"/>
        </w:rPr>
      </w:pPr>
      <w:r w:rsidRPr="00574681">
        <w:rPr>
          <w:rFonts w:ascii="微软雅黑" w:eastAsia="微软雅黑" w:hAnsi="微软雅黑" w:cs="微软雅黑" w:hint="eastAsia"/>
          <w:b/>
          <w:bCs/>
          <w:szCs w:val="21"/>
        </w:rPr>
        <w:t>优化搜索颗粒度，以</w:t>
      </w:r>
      <w:proofErr w:type="gramStart"/>
      <w:r w:rsidRPr="00574681">
        <w:rPr>
          <w:rFonts w:ascii="微软雅黑" w:eastAsia="微软雅黑" w:hAnsi="微软雅黑" w:cs="微软雅黑" w:hint="eastAsia"/>
          <w:b/>
          <w:bCs/>
          <w:szCs w:val="21"/>
        </w:rPr>
        <w:t>搜索词包词类</w:t>
      </w:r>
      <w:proofErr w:type="gramEnd"/>
      <w:r w:rsidRPr="00574681">
        <w:rPr>
          <w:rFonts w:ascii="微软雅黑" w:eastAsia="微软雅黑" w:hAnsi="微软雅黑" w:cs="微软雅黑" w:hint="eastAsia"/>
          <w:b/>
          <w:bCs/>
          <w:szCs w:val="21"/>
        </w:rPr>
        <w:t>进行细分，精准</w:t>
      </w:r>
      <w:proofErr w:type="gramStart"/>
      <w:r w:rsidRPr="00574681">
        <w:rPr>
          <w:rFonts w:ascii="微软雅黑" w:eastAsia="微软雅黑" w:hAnsi="微软雅黑" w:cs="微软雅黑" w:hint="eastAsia"/>
          <w:b/>
          <w:bCs/>
          <w:szCs w:val="21"/>
        </w:rPr>
        <w:t>触达目标</w:t>
      </w:r>
      <w:proofErr w:type="gramEnd"/>
      <w:r w:rsidRPr="00574681">
        <w:rPr>
          <w:rFonts w:ascii="微软雅黑" w:eastAsia="微软雅黑" w:hAnsi="微软雅黑" w:cs="微软雅黑" w:hint="eastAsia"/>
          <w:b/>
          <w:bCs/>
          <w:szCs w:val="21"/>
        </w:rPr>
        <w:t>人群</w:t>
      </w:r>
    </w:p>
    <w:p w14:paraId="502E84B1" w14:textId="38853889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5CF06556" wp14:editId="0D6C7162">
            <wp:extent cx="5712460" cy="2757805"/>
            <wp:effectExtent l="0" t="0" r="254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5AA9" w14:textId="77777777" w:rsidR="00B64F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993CF80" w14:textId="16F045E1" w:rsidR="00B64FE7" w:rsidRPr="00F13447" w:rsidRDefault="00000000" w:rsidP="00F13447">
      <w:pPr>
        <w:pStyle w:val="af6"/>
        <w:numPr>
          <w:ilvl w:val="0"/>
          <w:numId w:val="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13447">
        <w:rPr>
          <w:rFonts w:ascii="微软雅黑" w:eastAsia="微软雅黑" w:hAnsi="微软雅黑" w:hint="eastAsia"/>
          <w:szCs w:val="21"/>
        </w:rPr>
        <w:t>投放至今累计消耗</w:t>
      </w:r>
      <w:r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2500</w:t>
      </w:r>
      <w:r w:rsidR="000B1655"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万</w:t>
      </w:r>
      <w:r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+</w:t>
      </w:r>
      <w:r w:rsidRPr="00F13447">
        <w:rPr>
          <w:rFonts w:ascii="微软雅黑" w:eastAsia="微软雅黑" w:hAnsi="微软雅黑" w:hint="eastAsia"/>
          <w:szCs w:val="21"/>
        </w:rPr>
        <w:t>；</w:t>
      </w:r>
    </w:p>
    <w:p w14:paraId="568C2DA0" w14:textId="5164BD1C" w:rsidR="00B64FE7" w:rsidRPr="00F13447" w:rsidRDefault="00000000" w:rsidP="00F13447">
      <w:pPr>
        <w:pStyle w:val="af6"/>
        <w:numPr>
          <w:ilvl w:val="0"/>
          <w:numId w:val="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13447">
        <w:rPr>
          <w:rFonts w:ascii="微软雅黑" w:eastAsia="微软雅黑" w:hAnsi="微软雅黑" w:hint="eastAsia"/>
          <w:szCs w:val="21"/>
        </w:rPr>
        <w:t>账户开启</w:t>
      </w:r>
      <w:proofErr w:type="gramStart"/>
      <w:r w:rsidRPr="00F13447">
        <w:rPr>
          <w:rFonts w:ascii="微软雅黑" w:eastAsia="微软雅黑" w:hAnsi="微软雅黑" w:hint="eastAsia"/>
          <w:szCs w:val="21"/>
        </w:rPr>
        <w:t>搜索快</w:t>
      </w:r>
      <w:proofErr w:type="gramEnd"/>
      <w:r w:rsidRPr="00F13447">
        <w:rPr>
          <w:rFonts w:ascii="微软雅黑" w:eastAsia="微软雅黑" w:hAnsi="微软雅黑" w:hint="eastAsia"/>
          <w:szCs w:val="21"/>
        </w:rPr>
        <w:t>投后，信息流所有广告均可投放至搜索优质流量中，提高计划竞争力。</w:t>
      </w:r>
      <w:proofErr w:type="gramStart"/>
      <w:r w:rsidRPr="00F13447">
        <w:rPr>
          <w:rFonts w:ascii="微软雅黑" w:eastAsia="微软雅黑" w:hAnsi="微软雅黑" w:hint="eastAsia"/>
          <w:szCs w:val="21"/>
        </w:rPr>
        <w:t>搜索快投计划</w:t>
      </w:r>
      <w:proofErr w:type="gramEnd"/>
      <w:r w:rsidRPr="00F13447">
        <w:rPr>
          <w:rFonts w:ascii="微软雅黑" w:eastAsia="微软雅黑" w:hAnsi="微软雅黑" w:hint="eastAsia"/>
          <w:szCs w:val="21"/>
        </w:rPr>
        <w:t>在系统保障成本的前提下，抢夺搜索全域精准流量，</w:t>
      </w:r>
      <w:proofErr w:type="gramStart"/>
      <w:r w:rsidRPr="00F13447">
        <w:rPr>
          <w:rFonts w:ascii="微软雅黑" w:eastAsia="微软雅黑" w:hAnsi="微软雅黑" w:hint="eastAsia"/>
          <w:szCs w:val="21"/>
        </w:rPr>
        <w:t>充分触达高</w:t>
      </w:r>
      <w:proofErr w:type="gramEnd"/>
      <w:r w:rsidRPr="00F13447">
        <w:rPr>
          <w:rFonts w:ascii="微软雅黑" w:eastAsia="微软雅黑" w:hAnsi="微软雅黑" w:hint="eastAsia"/>
          <w:szCs w:val="21"/>
        </w:rPr>
        <w:t>意向用户，进一步提高提现转化率。同步促使信息流广告有了更大的测试空间，搜索流量带来的增量达到</w:t>
      </w:r>
      <w:r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16%</w:t>
      </w:r>
      <w:r w:rsidR="00CC4D31">
        <w:rPr>
          <w:rFonts w:ascii="微软雅黑" w:eastAsia="微软雅黑" w:hAnsi="微软雅黑" w:hint="eastAsia"/>
          <w:szCs w:val="21"/>
        </w:rPr>
        <w:t>；</w:t>
      </w:r>
    </w:p>
    <w:p w14:paraId="5ABF41F1" w14:textId="68D52BB9" w:rsidR="00B64FE7" w:rsidRPr="00F13447" w:rsidRDefault="00000000" w:rsidP="00F13447">
      <w:pPr>
        <w:pStyle w:val="af6"/>
        <w:numPr>
          <w:ilvl w:val="0"/>
          <w:numId w:val="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13447">
        <w:rPr>
          <w:rFonts w:ascii="微软雅黑" w:eastAsia="微软雅黑" w:hAnsi="微软雅黑" w:hint="eastAsia"/>
          <w:szCs w:val="21"/>
        </w:rPr>
        <w:t>将账户总体量级</w:t>
      </w:r>
      <w:r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由12</w:t>
      </w:r>
      <w:r w:rsidR="000B1655"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万</w:t>
      </w:r>
      <w:r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一天提升至25</w:t>
      </w:r>
      <w:r w:rsidR="000B1655"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万</w:t>
      </w:r>
      <w:r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一天</w:t>
      </w:r>
      <w:r w:rsidRPr="00F13447">
        <w:rPr>
          <w:rFonts w:ascii="微软雅黑" w:eastAsia="微软雅黑" w:hAnsi="微软雅黑" w:hint="eastAsia"/>
          <w:szCs w:val="21"/>
        </w:rPr>
        <w:t>，且前端量</w:t>
      </w:r>
      <w:proofErr w:type="gramStart"/>
      <w:r w:rsidRPr="00F13447">
        <w:rPr>
          <w:rFonts w:ascii="微软雅黑" w:eastAsia="微软雅黑" w:hAnsi="微软雅黑" w:hint="eastAsia"/>
          <w:szCs w:val="21"/>
        </w:rPr>
        <w:t>级逐步</w:t>
      </w:r>
      <w:proofErr w:type="gramEnd"/>
      <w:r w:rsidRPr="00F13447">
        <w:rPr>
          <w:rFonts w:ascii="微软雅黑" w:eastAsia="微软雅黑" w:hAnsi="微软雅黑" w:hint="eastAsia"/>
          <w:szCs w:val="21"/>
        </w:rPr>
        <w:t>趋向稳定，量级增长占比为</w:t>
      </w:r>
      <w:r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100%</w:t>
      </w:r>
      <w:r w:rsidR="000B1655" w:rsidRPr="000B1655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366E0732" w14:textId="7493620B" w:rsidR="00B64FE7" w:rsidRPr="00F13447" w:rsidRDefault="00000000" w:rsidP="00F13447">
      <w:pPr>
        <w:pStyle w:val="af6"/>
        <w:numPr>
          <w:ilvl w:val="0"/>
          <w:numId w:val="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13447">
        <w:rPr>
          <w:rFonts w:ascii="微软雅黑" w:eastAsia="微软雅黑" w:hAnsi="微软雅黑" w:hint="eastAsia"/>
          <w:szCs w:val="21"/>
        </w:rPr>
        <w:t>单条素材</w:t>
      </w:r>
      <w:r w:rsidRPr="000B1655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突破40万</w:t>
      </w:r>
      <w:r w:rsidRPr="00F13447">
        <w:rPr>
          <w:rFonts w:ascii="微软雅黑" w:eastAsia="微软雅黑" w:hAnsi="微软雅黑" w:hint="eastAsia"/>
          <w:szCs w:val="21"/>
        </w:rPr>
        <w:t>。</w:t>
      </w:r>
    </w:p>
    <w:sectPr w:rsidR="00B64FE7" w:rsidRPr="00F134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D0A28" w14:textId="77777777" w:rsidR="003A5478" w:rsidRDefault="003A5478">
      <w:r>
        <w:separator/>
      </w:r>
    </w:p>
  </w:endnote>
  <w:endnote w:type="continuationSeparator" w:id="0">
    <w:p w14:paraId="5481124E" w14:textId="77777777" w:rsidR="003A5478" w:rsidRDefault="003A5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858CD" w14:textId="77777777" w:rsidR="00B64FE7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2337149" w14:textId="77777777" w:rsidR="00B64FE7" w:rsidRDefault="00B64FE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0E34" w14:textId="77777777" w:rsidR="00B64FE7" w:rsidRDefault="00B64FE7">
    <w:pPr>
      <w:pStyle w:val="a9"/>
      <w:framePr w:wrap="around" w:vAnchor="text" w:hAnchor="margin" w:xAlign="right" w:y="1"/>
      <w:rPr>
        <w:rStyle w:val="af2"/>
      </w:rPr>
    </w:pPr>
  </w:p>
  <w:p w14:paraId="279CCB71" w14:textId="77777777" w:rsidR="00B64FE7" w:rsidRDefault="00B64FE7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599A8" w14:textId="77777777" w:rsidR="00B64FE7" w:rsidRDefault="00B64FE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54DB0" w14:textId="77777777" w:rsidR="003A5478" w:rsidRDefault="003A5478">
      <w:r>
        <w:separator/>
      </w:r>
    </w:p>
  </w:footnote>
  <w:footnote w:type="continuationSeparator" w:id="0">
    <w:p w14:paraId="79AE6867" w14:textId="77777777" w:rsidR="003A5478" w:rsidRDefault="003A5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B1D9" w14:textId="77777777" w:rsidR="00B64FE7" w:rsidRDefault="00B64FE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FF559" w14:textId="77777777" w:rsidR="00B64FE7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A92D599" wp14:editId="5E1928F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A7651" w14:textId="77777777" w:rsidR="00B64FE7" w:rsidRDefault="00B64FE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34777A8"/>
    <w:multiLevelType w:val="singleLevel"/>
    <w:tmpl w:val="A34777A8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668EDB0"/>
    <w:multiLevelType w:val="singleLevel"/>
    <w:tmpl w:val="D668EDB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82D4566"/>
    <w:multiLevelType w:val="hybridMultilevel"/>
    <w:tmpl w:val="80D2805E"/>
    <w:lvl w:ilvl="0" w:tplc="658AC7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E87782"/>
    <w:multiLevelType w:val="hybridMultilevel"/>
    <w:tmpl w:val="D8223E2A"/>
    <w:lvl w:ilvl="0" w:tplc="356822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2BE31DA"/>
    <w:multiLevelType w:val="hybridMultilevel"/>
    <w:tmpl w:val="48AE9188"/>
    <w:lvl w:ilvl="0" w:tplc="A8F06C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7123DB8"/>
    <w:multiLevelType w:val="hybridMultilevel"/>
    <w:tmpl w:val="13C6D5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4095963"/>
    <w:multiLevelType w:val="hybridMultilevel"/>
    <w:tmpl w:val="05FE523E"/>
    <w:lvl w:ilvl="0" w:tplc="B686E5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A6F6326"/>
    <w:multiLevelType w:val="singleLevel"/>
    <w:tmpl w:val="6A6F632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 w15:restartNumberingAfterBreak="0">
    <w:nsid w:val="6A8A0337"/>
    <w:multiLevelType w:val="hybridMultilevel"/>
    <w:tmpl w:val="1F0ECD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041DA1"/>
    <w:multiLevelType w:val="hybridMultilevel"/>
    <w:tmpl w:val="E7789ECC"/>
    <w:lvl w:ilvl="0" w:tplc="C5468E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78992322">
    <w:abstractNumId w:val="7"/>
  </w:num>
  <w:num w:numId="2" w16cid:durableId="376510984">
    <w:abstractNumId w:val="1"/>
  </w:num>
  <w:num w:numId="3" w16cid:durableId="640621320">
    <w:abstractNumId w:val="0"/>
  </w:num>
  <w:num w:numId="4" w16cid:durableId="1104574896">
    <w:abstractNumId w:val="5"/>
  </w:num>
  <w:num w:numId="5" w16cid:durableId="1215387588">
    <w:abstractNumId w:val="4"/>
  </w:num>
  <w:num w:numId="6" w16cid:durableId="1396977335">
    <w:abstractNumId w:val="6"/>
  </w:num>
  <w:num w:numId="7" w16cid:durableId="1600019679">
    <w:abstractNumId w:val="3"/>
  </w:num>
  <w:num w:numId="8" w16cid:durableId="1821074176">
    <w:abstractNumId w:val="2"/>
  </w:num>
  <w:num w:numId="9" w16cid:durableId="970594357">
    <w:abstractNumId w:val="9"/>
  </w:num>
  <w:num w:numId="10" w16cid:durableId="11036470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zRkYmU0ZDUzNWU1YzVhZTEzMGFmOWE4NThlY2VmNzU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2274"/>
    <w:rsid w:val="000915E6"/>
    <w:rsid w:val="00097129"/>
    <w:rsid w:val="000979A5"/>
    <w:rsid w:val="000A3EB7"/>
    <w:rsid w:val="000B1655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54982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02A5"/>
    <w:rsid w:val="003056B8"/>
    <w:rsid w:val="00311DCD"/>
    <w:rsid w:val="00317BD4"/>
    <w:rsid w:val="00320B24"/>
    <w:rsid w:val="003219F7"/>
    <w:rsid w:val="00334623"/>
    <w:rsid w:val="003506E5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5478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4681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960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4FE7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0704"/>
    <w:rsid w:val="00BE28C0"/>
    <w:rsid w:val="00BF2065"/>
    <w:rsid w:val="00BF6726"/>
    <w:rsid w:val="00C00168"/>
    <w:rsid w:val="00C04E7B"/>
    <w:rsid w:val="00C078EC"/>
    <w:rsid w:val="00C1023B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4D31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7EBB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400E"/>
    <w:rsid w:val="00EA4712"/>
    <w:rsid w:val="00EA652C"/>
    <w:rsid w:val="00EB0731"/>
    <w:rsid w:val="00EC22D5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13447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16E5852"/>
    <w:rsid w:val="3D2A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EDEAE9"/>
  <w15:docId w15:val="{21C66D93-FDC9-4A84-9230-6B99222BE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134</Words>
  <Characters>767</Characters>
  <Application>Microsoft Office Word</Application>
  <DocSecurity>0</DocSecurity>
  <Lines>6</Lines>
  <Paragraphs>1</Paragraphs>
  <ScaleCrop>false</ScaleCrop>
  <Company>WWW.YlmF.CoM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68</cp:revision>
  <cp:lastPrinted>2012-10-11T08:46:00Z</cp:lastPrinted>
  <dcterms:created xsi:type="dcterms:W3CDTF">2015-11-23T07:28:00Z</dcterms:created>
  <dcterms:modified xsi:type="dcterms:W3CDTF">2023-02-17T08:06:00Z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97ABBAD3B5D742ADAD3BB2F7A0193674</vt:lpwstr>
  </property>
</Properties>
</file>