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72E3C8" w14:textId="77777777" w:rsidR="002A55F3" w:rsidRDefault="002A55F3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2A55F3">
        <w:rPr>
          <w:rFonts w:ascii="微软雅黑" w:eastAsia="微软雅黑" w:hAnsi="微软雅黑" w:cs="Times New Roman" w:hint="eastAsia"/>
          <w:b/>
          <w:sz w:val="32"/>
          <w:szCs w:val="32"/>
        </w:rPr>
        <w:t>与新旅程来电</w:t>
      </w:r>
      <w:r w:rsidRPr="002A55F3">
        <w:rPr>
          <w:rFonts w:ascii="微软雅黑" w:eastAsia="微软雅黑" w:hAnsi="微软雅黑" w:cs="Times New Roman" w:hint="eastAsia"/>
          <w:b/>
          <w:sz w:val="32"/>
          <w:szCs w:val="32"/>
        </w:rPr>
        <w:br/>
        <w:t>雷克萨斯电管家，服务更到家</w:t>
      </w:r>
    </w:p>
    <w:p w14:paraId="0B14D8D6" w14:textId="6BB911A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46EB7" w:rsidRPr="00452C13">
        <w:rPr>
          <w:rFonts w:ascii="微软雅黑" w:eastAsia="微软雅黑" w:hAnsi="微软雅黑"/>
          <w:sz w:val="21"/>
          <w:szCs w:val="21"/>
        </w:rPr>
        <w:t>丰田汽车（中国）投资有限公司</w:t>
      </w:r>
    </w:p>
    <w:p w14:paraId="39CF38F3" w14:textId="3E31CC7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46EB7">
        <w:rPr>
          <w:rFonts w:ascii="微软雅黑" w:eastAsia="微软雅黑" w:hAnsi="微软雅黑" w:hint="eastAsia"/>
          <w:sz w:val="21"/>
          <w:szCs w:val="21"/>
        </w:rPr>
        <w:t>汽车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2187854D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31B4F" w:rsidRPr="00131B4F">
        <w:rPr>
          <w:rFonts w:ascii="微软雅黑" w:eastAsia="微软雅黑" w:hAnsi="微软雅黑"/>
          <w:sz w:val="21"/>
          <w:szCs w:val="21"/>
        </w:rPr>
        <w:t>2022.07.15-</w:t>
      </w:r>
      <w:r w:rsidR="00FB165D">
        <w:rPr>
          <w:rFonts w:ascii="微软雅黑" w:eastAsia="微软雅黑" w:hAnsi="微软雅黑"/>
          <w:sz w:val="21"/>
          <w:szCs w:val="21"/>
        </w:rPr>
        <w:t>0</w:t>
      </w:r>
      <w:r w:rsidR="00131B4F" w:rsidRPr="00131B4F">
        <w:rPr>
          <w:rFonts w:ascii="微软雅黑" w:eastAsia="微软雅黑" w:hAnsi="微软雅黑"/>
          <w:sz w:val="21"/>
          <w:szCs w:val="21"/>
        </w:rPr>
        <w:t>7.30</w:t>
      </w:r>
    </w:p>
    <w:p w14:paraId="1F6E17B5" w14:textId="7CBB69C9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B165D" w:rsidRPr="00FB165D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6ABE584" w14:textId="77777777" w:rsidR="002A55F3" w:rsidRDefault="002A55F3" w:rsidP="002A55F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55F3">
        <w:rPr>
          <w:rFonts w:ascii="微软雅黑" w:eastAsia="微软雅黑" w:hAnsi="微软雅黑"/>
          <w:sz w:val="21"/>
          <w:szCs w:val="21"/>
        </w:rPr>
        <w:t>同心抗</w:t>
      </w:r>
      <w:proofErr w:type="gramStart"/>
      <w:r w:rsidRPr="002A55F3">
        <w:rPr>
          <w:rFonts w:ascii="微软雅黑" w:eastAsia="微软雅黑" w:hAnsi="微软雅黑"/>
          <w:sz w:val="21"/>
          <w:szCs w:val="21"/>
        </w:rPr>
        <w:t>疫</w:t>
      </w:r>
      <w:proofErr w:type="gramEnd"/>
      <w:r w:rsidRPr="002A55F3">
        <w:rPr>
          <w:rFonts w:ascii="微软雅黑" w:eastAsia="微软雅黑" w:hAnsi="微软雅黑"/>
          <w:sz w:val="21"/>
          <w:szCs w:val="21"/>
        </w:rPr>
        <w:t xml:space="preserve">，全力守“沪”，疫情下的上海，艰难与温情并存。 </w:t>
      </w:r>
    </w:p>
    <w:p w14:paraId="30F0CCBD" w14:textId="77777777" w:rsidR="002A55F3" w:rsidRDefault="002A55F3" w:rsidP="002A55F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55F3">
        <w:rPr>
          <w:rFonts w:ascii="微软雅黑" w:eastAsia="微软雅黑" w:hAnsi="微软雅黑"/>
          <w:sz w:val="21"/>
          <w:szCs w:val="21"/>
        </w:rPr>
        <w:t>2022年的上海之春，经历了一场艰难却也励志的抗</w:t>
      </w:r>
      <w:proofErr w:type="gramStart"/>
      <w:r w:rsidRPr="002A55F3">
        <w:rPr>
          <w:rFonts w:ascii="微软雅黑" w:eastAsia="微软雅黑" w:hAnsi="微软雅黑"/>
          <w:sz w:val="21"/>
          <w:szCs w:val="21"/>
        </w:rPr>
        <w:t>疫</w:t>
      </w:r>
      <w:proofErr w:type="gramEnd"/>
      <w:r w:rsidRPr="002A55F3">
        <w:rPr>
          <w:rFonts w:ascii="微软雅黑" w:eastAsia="微软雅黑" w:hAnsi="微软雅黑"/>
          <w:sz w:val="21"/>
          <w:szCs w:val="21"/>
        </w:rPr>
        <w:t>大考。</w:t>
      </w:r>
    </w:p>
    <w:p w14:paraId="39E0CCF0" w14:textId="3220D74F" w:rsidR="002A55F3" w:rsidRPr="002A55F3" w:rsidRDefault="002A55F3" w:rsidP="002A55F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55F3">
        <w:rPr>
          <w:rFonts w:ascii="微软雅黑" w:eastAsia="微软雅黑" w:hAnsi="微软雅黑"/>
          <w:sz w:val="21"/>
          <w:szCs w:val="21"/>
        </w:rPr>
        <w:t>随着上海疫情的逐渐好转，人们紧张多时的精神终于可以舒缓一下。</w:t>
      </w:r>
    </w:p>
    <w:p w14:paraId="43C9EBDD" w14:textId="0022E444" w:rsidR="005F5C93" w:rsidRPr="00246EB7" w:rsidRDefault="002A55F3" w:rsidP="002A55F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55F3">
        <w:rPr>
          <w:rFonts w:ascii="微软雅黑" w:eastAsia="微软雅黑" w:hAnsi="微软雅黑"/>
          <w:sz w:val="21"/>
          <w:szCs w:val="21"/>
        </w:rPr>
        <w:t>针对上海疫情的特殊性，传播中更需要从情感入手带动关注、销售、生活等各层面的考虑。</w:t>
      </w:r>
    </w:p>
    <w:p w14:paraId="3751F760" w14:textId="20EB3CBD" w:rsidR="000631F9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B85DC79" w14:textId="6CD84DEF" w:rsidR="002A55F3" w:rsidRPr="002C2690" w:rsidRDefault="002A55F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A55F3"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4132B559" wp14:editId="7F65DB2E">
            <wp:extent cx="5558506" cy="2575953"/>
            <wp:effectExtent l="12700" t="12700" r="444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6757" cy="257977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0607E58" w14:textId="5C8BC5C5" w:rsidR="00B5241D" w:rsidRPr="002C2690" w:rsidRDefault="000631F9" w:rsidP="00131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01F4A9D" w14:textId="29B29176" w:rsidR="00C72752" w:rsidRPr="005F5C93" w:rsidRDefault="002A55F3" w:rsidP="006F4F9D">
      <w:pPr>
        <w:spacing w:before="100" w:beforeAutospacing="1" w:after="100" w:afterAutospacing="1"/>
        <w:ind w:firstLineChars="50" w:firstLine="105"/>
        <w:textAlignment w:val="baseline"/>
        <w:rPr>
          <w:rFonts w:ascii="微软雅黑" w:eastAsia="微软雅黑" w:hAnsi="微软雅黑"/>
          <w:sz w:val="21"/>
          <w:szCs w:val="21"/>
        </w:rPr>
      </w:pPr>
      <w:r w:rsidRPr="002A55F3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C0AE935" wp14:editId="7F4647B6">
            <wp:extent cx="5525430" cy="2511559"/>
            <wp:effectExtent l="12700" t="1270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6410" cy="25120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3AEA7" w14:textId="0CE39629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2D140ED" w14:textId="255A8C99" w:rsidR="00A91B32" w:rsidRDefault="006F4F9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6F4F9D"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1DD0872D" wp14:editId="4A31FB7B">
            <wp:extent cx="5486579" cy="2547493"/>
            <wp:effectExtent l="12700" t="1270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7673" cy="2548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06E8E" w14:textId="269AFC48" w:rsidR="00A91B32" w:rsidRDefault="008572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572AE"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22CD2522" wp14:editId="23DF5B84">
            <wp:extent cx="5720715" cy="2710180"/>
            <wp:effectExtent l="12700" t="1270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1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6B168A" w14:textId="56BC0EDA" w:rsidR="00A42267" w:rsidRDefault="008572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572AE">
        <w:rPr>
          <w:rFonts w:ascii="微软雅黑" w:eastAsia="微软雅黑" w:hAnsi="微软雅黑"/>
          <w:b/>
          <w:noProof/>
          <w:color w:val="C79E5B"/>
          <w:sz w:val="28"/>
        </w:rPr>
        <w:lastRenderedPageBreak/>
        <w:drawing>
          <wp:inline distT="0" distB="0" distL="0" distR="0" wp14:anchorId="0792A168" wp14:editId="1BCF66D0">
            <wp:extent cx="5720715" cy="2371090"/>
            <wp:effectExtent l="12700" t="1270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71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D353DB" w14:textId="7D3EF606" w:rsidR="00A91B32" w:rsidRDefault="008572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8572AE"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161E8500" wp14:editId="563E1572">
            <wp:extent cx="5720715" cy="2667000"/>
            <wp:effectExtent l="12700" t="1270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6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62F19A" w14:textId="72463DF9" w:rsidR="00A91B32" w:rsidRDefault="008572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572AE"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0BC4613C" wp14:editId="19C4AE6D">
            <wp:extent cx="5720715" cy="2649220"/>
            <wp:effectExtent l="12700" t="1270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E8654" w14:textId="35A0C9EB" w:rsidR="00A42267" w:rsidRDefault="008572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572AE">
        <w:rPr>
          <w:rFonts w:ascii="微软雅黑" w:eastAsia="微软雅黑" w:hAnsi="微软雅黑"/>
          <w:b/>
          <w:noProof/>
          <w:color w:val="C79E5B"/>
          <w:sz w:val="28"/>
        </w:rPr>
        <w:lastRenderedPageBreak/>
        <w:drawing>
          <wp:inline distT="0" distB="0" distL="0" distR="0" wp14:anchorId="746F03ED" wp14:editId="1C409C92">
            <wp:extent cx="5720715" cy="2748280"/>
            <wp:effectExtent l="12700" t="1270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8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DFC2B7" w14:textId="6FB1FB88" w:rsidR="00A42267" w:rsidRDefault="008572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572AE"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1A0B80CD" wp14:editId="1B6486E4">
            <wp:extent cx="5720715" cy="2810510"/>
            <wp:effectExtent l="12700" t="1270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1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5BBDF3" w14:textId="5C7A0D49" w:rsidR="005D1BBB" w:rsidRDefault="008572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72A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236C44C" wp14:editId="62A48473">
            <wp:extent cx="5720715" cy="2710815"/>
            <wp:effectExtent l="12700" t="1270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10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C9DBC" w14:textId="00CFAB76" w:rsidR="008572AE" w:rsidRDefault="008572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72A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A763FF1" wp14:editId="6504B63A">
            <wp:extent cx="5720715" cy="2835275"/>
            <wp:effectExtent l="12700" t="1270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3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17FEC" w14:textId="6ABC8F7C" w:rsidR="008572AE" w:rsidRDefault="008572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72A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804FBB1" wp14:editId="104CBB5D">
            <wp:extent cx="5720715" cy="2661285"/>
            <wp:effectExtent l="12700" t="1270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61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5E3BB" w14:textId="4C37A8D5" w:rsidR="00C56C51" w:rsidRDefault="008572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72A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12C3F9C" wp14:editId="073D52CF">
            <wp:extent cx="5720715" cy="2741930"/>
            <wp:effectExtent l="12700" t="12700" r="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8635CC" w14:textId="5D763D81" w:rsidR="00C56C51" w:rsidRDefault="00C56C5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视频网站链接：</w:t>
      </w:r>
      <w:hyperlink r:id="rId21" w:history="1">
        <w:r w:rsidR="00FB165D" w:rsidRPr="00951467">
          <w:rPr>
            <w:rStyle w:val="a5"/>
            <w:rFonts w:ascii="微软雅黑" w:eastAsia="微软雅黑" w:hAnsi="微软雅黑"/>
            <w:sz w:val="21"/>
            <w:szCs w:val="21"/>
          </w:rPr>
          <w:t>https://v.qq.com/x/page/a3354i8khkq.html</w:t>
        </w:r>
      </w:hyperlink>
      <w:r w:rsidR="00FB165D">
        <w:rPr>
          <w:rFonts w:ascii="微软雅黑" w:eastAsia="微软雅黑" w:hAnsi="微软雅黑"/>
          <w:sz w:val="21"/>
          <w:szCs w:val="21"/>
        </w:rPr>
        <w:t xml:space="preserve"> </w:t>
      </w:r>
    </w:p>
    <w:p w14:paraId="501B2660" w14:textId="00CFDF4F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6C5D0ADA" w14:textId="2FBC4DBF" w:rsidR="008572AE" w:rsidRPr="008572AE" w:rsidRDefault="008572AE" w:rsidP="008572A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572AE">
        <w:rPr>
          <w:rFonts w:ascii="微软雅黑" w:eastAsia="微软雅黑" w:hAnsi="微软雅黑"/>
          <w:sz w:val="21"/>
          <w:szCs w:val="21"/>
        </w:rPr>
        <w:t>《大城小事》品牌视频自投放上线以后，达成千万级播放量和百万人次覆盖，有效传达了雷克萨斯和电管家的品牌理念，建立起良好的品牌的认知度。</w:t>
      </w:r>
    </w:p>
    <w:p w14:paraId="7B08D074" w14:textId="24423F96" w:rsidR="008572AE" w:rsidRPr="008572AE" w:rsidRDefault="008572AE" w:rsidP="008572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72AE">
        <w:rPr>
          <w:rFonts w:ascii="微软雅黑" w:eastAsia="微软雅黑" w:hAnsi="微软雅黑"/>
          <w:sz w:val="21"/>
          <w:szCs w:val="21"/>
        </w:rPr>
        <w:t>线下《夏日露营音乐会》，吸引上千人次车主参与，在车主群体范围获得广泛好评。</w:t>
      </w:r>
    </w:p>
    <w:p w14:paraId="5F62C0FD" w14:textId="1C8E292C" w:rsidR="00847B24" w:rsidRDefault="008572AE" w:rsidP="008572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72AE">
        <w:rPr>
          <w:rFonts w:ascii="微软雅黑" w:eastAsia="微软雅黑" w:hAnsi="微软雅黑"/>
          <w:sz w:val="21"/>
          <w:szCs w:val="21"/>
        </w:rPr>
        <w:t>活动期间，通过营销动作，雷克萨斯和电管家以千万级的曝光量和数十万的话题互动，实现了有效的人群覆盖，和良好的销售转化率，电气化车型和电管家服务，认可度和转化率，保持双位数增长。</w:t>
      </w:r>
    </w:p>
    <w:p w14:paraId="24AB41E3" w14:textId="1301D5ED" w:rsidR="008572AE" w:rsidRPr="008572AE" w:rsidRDefault="00FB165D" w:rsidP="008572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活动</w:t>
      </w:r>
      <w:r w:rsidR="008572AE" w:rsidRPr="008572AE">
        <w:rPr>
          <w:rFonts w:ascii="微软雅黑" w:eastAsia="微软雅黑" w:hAnsi="微软雅黑"/>
          <w:b/>
          <w:bCs/>
          <w:sz w:val="21"/>
          <w:szCs w:val="21"/>
        </w:rPr>
        <w:t>反馈与点评</w:t>
      </w:r>
    </w:p>
    <w:p w14:paraId="590B6679" w14:textId="47D47086" w:rsidR="008572AE" w:rsidRPr="008572AE" w:rsidRDefault="008572AE" w:rsidP="008572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72AE">
        <w:rPr>
          <w:rFonts w:ascii="微软雅黑" w:eastAsia="微软雅黑" w:hAnsi="微软雅黑"/>
          <w:sz w:val="21"/>
          <w:szCs w:val="21"/>
        </w:rPr>
        <w:t>车主周女士：“第一次参与飞盘活动，是在雷克萨斯的活动，之后就爱上了飞盘运动，当然也成了雷克萨斯的铁粉。”</w:t>
      </w:r>
    </w:p>
    <w:p w14:paraId="1390AA47" w14:textId="4FBD20C8" w:rsidR="00FB165D" w:rsidRDefault="008572AE" w:rsidP="008572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72AE">
        <w:rPr>
          <w:rFonts w:ascii="微软雅黑" w:eastAsia="微软雅黑" w:hAnsi="微软雅黑"/>
          <w:sz w:val="21"/>
          <w:szCs w:val="21"/>
        </w:rPr>
        <w:t>雷克萨斯品牌经理：“雷克萨斯一直以来都在传递有温度的豪华这一品牌理念，这一次，我们不只是强化了品牌精神的输出，而且做了一些新的营销尝试，并且得到了车主和市场的认可，被证实是有力量和有效的。”</w:t>
      </w:r>
    </w:p>
    <w:p w14:paraId="14CE41FF" w14:textId="44266E55" w:rsidR="008572AE" w:rsidRPr="00511464" w:rsidRDefault="00FB165D" w:rsidP="008572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D887356" wp14:editId="050FA480">
            <wp:extent cx="5720715" cy="36601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65D">
        <w:rPr>
          <w:rFonts w:ascii="微软雅黑" w:eastAsia="微软雅黑" w:hAnsi="微软雅黑"/>
          <w:noProof/>
          <w:sz w:val="21"/>
          <w:szCs w:val="21"/>
        </w:rPr>
        <w:t xml:space="preserve"> </w:t>
      </w:r>
    </w:p>
    <w:sectPr w:rsidR="008572AE" w:rsidRPr="00511464" w:rsidSect="00970C56">
      <w:headerReference w:type="default" r:id="rId23"/>
      <w:footerReference w:type="even" r:id="rId24"/>
      <w:footerReference w:type="defaul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1DC1E" w14:textId="77777777" w:rsidR="004F2157" w:rsidRDefault="004F2157">
      <w:r>
        <w:separator/>
      </w:r>
    </w:p>
  </w:endnote>
  <w:endnote w:type="continuationSeparator" w:id="0">
    <w:p w14:paraId="3EA52839" w14:textId="77777777" w:rsidR="004F2157" w:rsidRDefault="004F2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544E1" w14:textId="77777777" w:rsidR="004F2157" w:rsidRDefault="004F2157">
      <w:r>
        <w:separator/>
      </w:r>
    </w:p>
  </w:footnote>
  <w:footnote w:type="continuationSeparator" w:id="0">
    <w:p w14:paraId="6E0C6360" w14:textId="77777777" w:rsidR="004F2157" w:rsidRDefault="004F2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8BE6819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682F16"/>
    <w:multiLevelType w:val="hybridMultilevel"/>
    <w:tmpl w:val="957E99A8"/>
    <w:lvl w:ilvl="0" w:tplc="E650315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94D7EC5"/>
    <w:multiLevelType w:val="hybridMultilevel"/>
    <w:tmpl w:val="568832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E0956F3"/>
    <w:multiLevelType w:val="hybridMultilevel"/>
    <w:tmpl w:val="D46E1A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0"/>
  </w:num>
  <w:num w:numId="2" w16cid:durableId="774515707">
    <w:abstractNumId w:val="9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19"/>
  </w:num>
  <w:num w:numId="7" w16cid:durableId="186678031">
    <w:abstractNumId w:val="17"/>
  </w:num>
  <w:num w:numId="8" w16cid:durableId="955213234">
    <w:abstractNumId w:val="13"/>
  </w:num>
  <w:num w:numId="9" w16cid:durableId="1446458723">
    <w:abstractNumId w:val="12"/>
  </w:num>
  <w:num w:numId="10" w16cid:durableId="1666014210">
    <w:abstractNumId w:val="11"/>
  </w:num>
  <w:num w:numId="11" w16cid:durableId="1052466764">
    <w:abstractNumId w:val="15"/>
  </w:num>
  <w:num w:numId="12" w16cid:durableId="1210269062">
    <w:abstractNumId w:val="18"/>
  </w:num>
  <w:num w:numId="13" w16cid:durableId="446655586">
    <w:abstractNumId w:val="8"/>
  </w:num>
  <w:num w:numId="14" w16cid:durableId="605427197">
    <w:abstractNumId w:val="16"/>
  </w:num>
  <w:num w:numId="15" w16cid:durableId="173688514">
    <w:abstractNumId w:val="3"/>
  </w:num>
  <w:num w:numId="16" w16cid:durableId="1099524474">
    <w:abstractNumId w:val="5"/>
  </w:num>
  <w:num w:numId="17" w16cid:durableId="1754476038">
    <w:abstractNumId w:val="1"/>
  </w:num>
  <w:num w:numId="18" w16cid:durableId="1603217821">
    <w:abstractNumId w:val="7"/>
  </w:num>
  <w:num w:numId="19" w16cid:durableId="1198858612">
    <w:abstractNumId w:val="4"/>
  </w:num>
  <w:num w:numId="20" w16cid:durableId="114238106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1B4F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576A"/>
    <w:rsid w:val="0019737F"/>
    <w:rsid w:val="001A500D"/>
    <w:rsid w:val="001C4334"/>
    <w:rsid w:val="001D11F3"/>
    <w:rsid w:val="001D2E2D"/>
    <w:rsid w:val="001D3F3B"/>
    <w:rsid w:val="001D4CA7"/>
    <w:rsid w:val="001E12DA"/>
    <w:rsid w:val="001E1BDF"/>
    <w:rsid w:val="001E38F1"/>
    <w:rsid w:val="001E6133"/>
    <w:rsid w:val="001F17F1"/>
    <w:rsid w:val="001F36FC"/>
    <w:rsid w:val="001F4270"/>
    <w:rsid w:val="001F720A"/>
    <w:rsid w:val="0020428C"/>
    <w:rsid w:val="0020719F"/>
    <w:rsid w:val="0020726A"/>
    <w:rsid w:val="002208F6"/>
    <w:rsid w:val="0022117C"/>
    <w:rsid w:val="0023746F"/>
    <w:rsid w:val="002405B6"/>
    <w:rsid w:val="00246EB7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55F3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1AA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45FF"/>
    <w:rsid w:val="004A4904"/>
    <w:rsid w:val="004C539E"/>
    <w:rsid w:val="004D3EF9"/>
    <w:rsid w:val="004D53A9"/>
    <w:rsid w:val="004E459E"/>
    <w:rsid w:val="004E704D"/>
    <w:rsid w:val="004F1372"/>
    <w:rsid w:val="004F1399"/>
    <w:rsid w:val="004F2157"/>
    <w:rsid w:val="004F7523"/>
    <w:rsid w:val="005002D8"/>
    <w:rsid w:val="00504C23"/>
    <w:rsid w:val="00506B17"/>
    <w:rsid w:val="00507EB8"/>
    <w:rsid w:val="00511464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3F74"/>
    <w:rsid w:val="005D1BBB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34BF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4F9D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189D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2AE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4A79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2267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B32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3315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6C51"/>
    <w:rsid w:val="00C657FA"/>
    <w:rsid w:val="00C67E7C"/>
    <w:rsid w:val="00C72752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165D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2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5114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1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05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50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99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75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1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58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27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7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53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89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.qq.com/x/page/a3354i8khkq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110</Words>
  <Characters>627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2023-02-16T09:07:00Z</dcterms:created>
  <dcterms:modified xsi:type="dcterms:W3CDTF">2023-02-16T09:07:00Z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