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F9BFE73" w14:textId="2AC71074" w:rsidR="005F7B10" w:rsidRDefault="00B068EB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自然堂唯品会超级大牌日</w:t>
      </w:r>
      <w:r w:rsidR="00277054">
        <w:rPr>
          <w:rFonts w:ascii="微软雅黑" w:eastAsia="微软雅黑" w:hAnsi="微软雅黑" w:cs="Times New Roman"/>
          <w:b/>
          <w:sz w:val="32"/>
          <w:szCs w:val="32"/>
        </w:rPr>
        <w:t>-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向阳而行</w:t>
      </w:r>
    </w:p>
    <w:p w14:paraId="0B14D8D6" w14:textId="55029D3F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068EB">
        <w:rPr>
          <w:rFonts w:ascii="微软雅黑" w:eastAsia="微软雅黑" w:hAnsi="微软雅黑" w:hint="eastAsia"/>
          <w:sz w:val="21"/>
          <w:szCs w:val="21"/>
        </w:rPr>
        <w:t>自然堂</w:t>
      </w:r>
    </w:p>
    <w:p w14:paraId="39CF38F3" w14:textId="6B778844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068EB">
        <w:rPr>
          <w:rFonts w:ascii="微软雅黑" w:eastAsia="微软雅黑" w:hAnsi="微软雅黑" w:hint="eastAsia"/>
          <w:sz w:val="21"/>
          <w:szCs w:val="21"/>
        </w:rPr>
        <w:t>美妆</w:t>
      </w:r>
      <w:r w:rsidR="006053F3" w:rsidRPr="006053F3">
        <w:rPr>
          <w:rFonts w:ascii="微软雅黑" w:eastAsia="微软雅黑" w:hAnsi="微软雅黑"/>
          <w:sz w:val="21"/>
          <w:szCs w:val="21"/>
        </w:rPr>
        <w:t>行业</w:t>
      </w:r>
    </w:p>
    <w:p w14:paraId="5DC88663" w14:textId="1305D7AD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B068EB">
        <w:rPr>
          <w:rFonts w:ascii="微软雅黑" w:eastAsia="微软雅黑" w:hAnsi="微软雅黑"/>
          <w:sz w:val="21"/>
          <w:szCs w:val="21"/>
        </w:rPr>
        <w:t>4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0</w:t>
      </w:r>
      <w:r w:rsidR="00B068EB">
        <w:rPr>
          <w:rFonts w:ascii="微软雅黑" w:eastAsia="微软雅黑" w:hAnsi="微软雅黑"/>
          <w:sz w:val="21"/>
          <w:szCs w:val="21"/>
        </w:rPr>
        <w:t>6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0A07BE">
        <w:rPr>
          <w:rFonts w:ascii="微软雅黑" w:eastAsia="微软雅黑" w:hAnsi="微软雅黑"/>
          <w:sz w:val="21"/>
          <w:szCs w:val="21"/>
        </w:rPr>
        <w:t>04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0A07BE">
        <w:rPr>
          <w:rFonts w:ascii="微软雅黑" w:eastAsia="微软雅黑" w:hAnsi="微软雅黑"/>
          <w:sz w:val="21"/>
          <w:szCs w:val="21"/>
        </w:rPr>
        <w:t>2</w:t>
      </w:r>
      <w:r w:rsidR="00B068EB">
        <w:rPr>
          <w:rFonts w:ascii="微软雅黑" w:eastAsia="微软雅黑" w:hAnsi="微软雅黑"/>
          <w:sz w:val="21"/>
          <w:szCs w:val="21"/>
        </w:rPr>
        <w:t>0</w:t>
      </w:r>
    </w:p>
    <w:p w14:paraId="54EF3BE1" w14:textId="1B019B7B" w:rsidR="00050560" w:rsidRPr="00DF6D4C" w:rsidRDefault="000631F9" w:rsidP="00DF6D4C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F6D4C" w:rsidRPr="00DF6D4C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54C2EC4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8E0662B" w14:textId="43E9D7B2" w:rsidR="00050560" w:rsidRDefault="00050560" w:rsidP="0005056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50560">
        <w:rPr>
          <w:rFonts w:ascii="微软雅黑" w:eastAsia="微软雅黑" w:hAnsi="微软雅黑"/>
          <w:sz w:val="21"/>
          <w:szCs w:val="21"/>
        </w:rPr>
        <w:t>自然堂携手唯品会合作首个超级大牌日，希望带给用户一次不一样的电商购物体验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02C03794" w14:textId="36F01633" w:rsidR="00050560" w:rsidRDefault="00050560" w:rsidP="0005056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50560">
        <w:rPr>
          <w:rFonts w:ascii="微软雅黑" w:eastAsia="微软雅黑" w:hAnsi="微软雅黑"/>
          <w:sz w:val="21"/>
          <w:szCs w:val="21"/>
        </w:rPr>
        <w:t>春日渐暖，消费者的防晒美白诉求增加，自然堂作为国货美妆标杆，需要抓住时机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050560">
        <w:rPr>
          <w:rFonts w:ascii="微软雅黑" w:eastAsia="微软雅黑" w:hAnsi="微软雅黑"/>
          <w:sz w:val="21"/>
          <w:szCs w:val="21"/>
        </w:rPr>
        <w:t>科考级防晒新品上市，与美白护肤线，组成实力产品矩阵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7D04974F" w14:textId="0DD740C5" w:rsidR="00050560" w:rsidRPr="00050560" w:rsidRDefault="00050560" w:rsidP="0005056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50560">
        <w:rPr>
          <w:rFonts w:ascii="微软雅黑" w:eastAsia="微软雅黑" w:hAnsi="微软雅黑"/>
          <w:sz w:val="21"/>
          <w:szCs w:val="21"/>
        </w:rPr>
        <w:t>本次项目预算只有百万级，且3月的上海已被疫情笼罩，并有蔓延全国的趋势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050560">
        <w:rPr>
          <w:rFonts w:ascii="微软雅黑" w:eastAsia="微软雅黑" w:hAnsi="微软雅黑"/>
          <w:sz w:val="21"/>
          <w:szCs w:val="21"/>
        </w:rPr>
        <w:t>我们必须谨慎，稳中求进，为品牌打造一场具有记忆点的营销，赢取用户好感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CB90BD4" w14:textId="77777777" w:rsidR="001370E8" w:rsidRDefault="00050560" w:rsidP="001370E8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050560">
        <w:rPr>
          <w:rFonts w:ascii="微软雅黑" w:eastAsia="微软雅黑" w:hAnsi="微软雅黑" w:hint="eastAsia"/>
          <w:szCs w:val="21"/>
        </w:rPr>
        <w:t>人群拉新</w:t>
      </w:r>
      <w:r w:rsidR="00315EEF" w:rsidRPr="00050560">
        <w:rPr>
          <w:rFonts w:ascii="微软雅黑" w:eastAsia="微软雅黑" w:hAnsi="微软雅黑" w:hint="eastAsia"/>
          <w:szCs w:val="21"/>
        </w:rPr>
        <w:t>，</w:t>
      </w:r>
      <w:r w:rsidRPr="00050560">
        <w:rPr>
          <w:rFonts w:ascii="微软雅黑" w:eastAsia="微软雅黑" w:hAnsi="微软雅黑" w:cs="宋体"/>
          <w:szCs w:val="21"/>
        </w:rPr>
        <w:t>与年轻人对话</w:t>
      </w:r>
      <w:r w:rsidRPr="00050560">
        <w:rPr>
          <w:rFonts w:ascii="微软雅黑" w:eastAsia="微软雅黑" w:hAnsi="微软雅黑" w:hint="eastAsia"/>
          <w:szCs w:val="21"/>
        </w:rPr>
        <w:t>，</w:t>
      </w:r>
      <w:r w:rsidRPr="00050560">
        <w:rPr>
          <w:rFonts w:ascii="微软雅黑" w:eastAsia="微软雅黑" w:hAnsi="微软雅黑"/>
          <w:szCs w:val="21"/>
        </w:rPr>
        <w:t>提升年轻用户对品牌的好感</w:t>
      </w:r>
      <w:r w:rsidRPr="00050560">
        <w:rPr>
          <w:rFonts w:ascii="微软雅黑" w:eastAsia="微软雅黑" w:hAnsi="微软雅黑" w:hint="eastAsia"/>
          <w:szCs w:val="21"/>
        </w:rPr>
        <w:t>，</w:t>
      </w:r>
      <w:r w:rsidRPr="00050560">
        <w:rPr>
          <w:rFonts w:ascii="微软雅黑" w:eastAsia="微软雅黑" w:hAnsi="微软雅黑"/>
          <w:szCs w:val="21"/>
        </w:rPr>
        <w:t>拉动用户增量</w:t>
      </w:r>
      <w:r w:rsidRPr="00050560">
        <w:rPr>
          <w:rFonts w:ascii="微软雅黑" w:eastAsia="微软雅黑" w:hAnsi="微软雅黑" w:hint="eastAsia"/>
          <w:szCs w:val="21"/>
        </w:rPr>
        <w:t>；</w:t>
      </w:r>
    </w:p>
    <w:p w14:paraId="429BD026" w14:textId="77777777" w:rsidR="001370E8" w:rsidRDefault="00050560" w:rsidP="001370E8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1370E8">
        <w:rPr>
          <w:rFonts w:ascii="微软雅黑" w:eastAsia="微软雅黑" w:hAnsi="微软雅黑" w:hint="eastAsia"/>
          <w:szCs w:val="21"/>
        </w:rPr>
        <w:t>美白品类爆发，</w:t>
      </w:r>
      <w:r w:rsidR="001370E8" w:rsidRPr="001370E8">
        <w:rPr>
          <w:rFonts w:ascii="微软雅黑" w:eastAsia="微软雅黑" w:hAnsi="微软雅黑"/>
          <w:szCs w:val="21"/>
        </w:rPr>
        <w:t>与唯品会超级大牌日IP首次合作</w:t>
      </w:r>
      <w:r w:rsidR="001370E8" w:rsidRPr="001370E8">
        <w:rPr>
          <w:rFonts w:ascii="微软雅黑" w:eastAsia="微软雅黑" w:hAnsi="微软雅黑" w:hint="eastAsia"/>
          <w:szCs w:val="21"/>
        </w:rPr>
        <w:t>，</w:t>
      </w:r>
      <w:r w:rsidR="001370E8" w:rsidRPr="001370E8">
        <w:rPr>
          <w:rFonts w:ascii="微软雅黑" w:eastAsia="微软雅黑" w:hAnsi="微软雅黑"/>
          <w:szCs w:val="21"/>
        </w:rPr>
        <w:t>实现销售新突破</w:t>
      </w:r>
      <w:r w:rsidR="001370E8" w:rsidRPr="001370E8">
        <w:rPr>
          <w:rFonts w:ascii="微软雅黑" w:eastAsia="微软雅黑" w:hAnsi="微软雅黑" w:hint="eastAsia"/>
          <w:szCs w:val="21"/>
        </w:rPr>
        <w:t>，</w:t>
      </w:r>
      <w:r w:rsidR="001370E8" w:rsidRPr="001370E8">
        <w:rPr>
          <w:rFonts w:ascii="微软雅黑" w:eastAsia="微软雅黑" w:hAnsi="微软雅黑"/>
          <w:szCs w:val="21"/>
        </w:rPr>
        <w:t>助推品牌品类渗透</w:t>
      </w:r>
      <w:r w:rsidR="001370E8">
        <w:rPr>
          <w:rFonts w:ascii="微软雅黑" w:eastAsia="微软雅黑" w:hAnsi="微软雅黑" w:hint="eastAsia"/>
          <w:szCs w:val="21"/>
        </w:rPr>
        <w:t>；</w:t>
      </w:r>
    </w:p>
    <w:p w14:paraId="6D1EE97F" w14:textId="456E0F3E" w:rsidR="005F5C93" w:rsidRPr="00DF6D4C" w:rsidRDefault="001370E8" w:rsidP="007270CB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1370E8">
        <w:rPr>
          <w:rFonts w:ascii="微软雅黑" w:eastAsia="微软雅黑" w:hAnsi="微软雅黑" w:hint="eastAsia"/>
          <w:szCs w:val="21"/>
        </w:rPr>
        <w:t>品牌力提升，</w:t>
      </w:r>
      <w:r w:rsidRPr="001370E8">
        <w:rPr>
          <w:rFonts w:ascii="微软雅黑" w:eastAsia="微软雅黑" w:hAnsi="微软雅黑"/>
          <w:szCs w:val="21"/>
        </w:rPr>
        <w:t>充分利用自然堂独特的品牌资产</w:t>
      </w:r>
      <w:r w:rsidRPr="001370E8">
        <w:rPr>
          <w:rFonts w:ascii="微软雅黑" w:eastAsia="微软雅黑" w:hAnsi="微软雅黑" w:hint="eastAsia"/>
          <w:szCs w:val="21"/>
        </w:rPr>
        <w:t>，</w:t>
      </w:r>
      <w:r w:rsidRPr="001370E8">
        <w:rPr>
          <w:rFonts w:ascii="微软雅黑" w:eastAsia="微软雅黑" w:hAnsi="微软雅黑"/>
          <w:szCs w:val="21"/>
        </w:rPr>
        <w:t>打造创新营销&amp;内容破圈</w:t>
      </w:r>
      <w:r w:rsidRPr="001370E8">
        <w:rPr>
          <w:rFonts w:ascii="微软雅黑" w:eastAsia="微软雅黑" w:hAnsi="微软雅黑" w:hint="eastAsia"/>
          <w:szCs w:val="21"/>
        </w:rPr>
        <w:t>，加深用户记忆。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293AC13" w14:textId="5B0BC6F9" w:rsidR="007A4E3A" w:rsidRDefault="00681463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250A558" wp14:editId="2707AC54">
            <wp:extent cx="5621215" cy="2346073"/>
            <wp:effectExtent l="0" t="0" r="0" b="0"/>
            <wp:docPr id="4" name="图片 4" descr="图片包含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日程表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94" cy="235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E672E" w14:textId="10219E5E" w:rsidR="00681463" w:rsidRDefault="00681463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5B6F1BB4" wp14:editId="518255C7">
            <wp:extent cx="5720715" cy="25241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54547" w14:textId="3EAD9BFA" w:rsidR="00681463" w:rsidRPr="005F5C93" w:rsidRDefault="00681463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25459432" wp14:editId="28D0E3C7">
            <wp:extent cx="5720715" cy="2599055"/>
            <wp:effectExtent l="0" t="0" r="0" b="0"/>
            <wp:docPr id="6" name="图片 6" descr="日程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日程表&#10;&#10;低可信度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2F98493" w14:textId="3DDED1B5" w:rsidR="00847B24" w:rsidRDefault="00887C6F" w:rsidP="00887C6F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87C6F">
        <w:rPr>
          <w:rFonts w:ascii="微软雅黑" w:eastAsia="微软雅黑" w:hAnsi="微软雅黑"/>
          <w:szCs w:val="21"/>
        </w:rPr>
        <w:t>暖心话题#寻找身边的小太阳#，抛出主题概念</w:t>
      </w:r>
      <w:r w:rsidRPr="00887C6F">
        <w:rPr>
          <w:rFonts w:ascii="微软雅黑" w:eastAsia="微软雅黑" w:hAnsi="微软雅黑" w:hint="eastAsia"/>
          <w:szCs w:val="21"/>
        </w:rPr>
        <w:t>，</w:t>
      </w:r>
      <w:r w:rsidRPr="00887C6F">
        <w:rPr>
          <w:rFonts w:ascii="微软雅黑" w:eastAsia="微软雅黑" w:hAnsi="微软雅黑"/>
          <w:szCs w:val="21"/>
        </w:rPr>
        <w:t>多个社交平台，不同领域的博主达人，分享真实暖心故事，感召网友纷纷参与话题</w:t>
      </w:r>
      <w:r w:rsidRPr="00887C6F">
        <w:rPr>
          <w:rFonts w:ascii="微软雅黑" w:eastAsia="微软雅黑" w:hAnsi="微软雅黑" w:hint="eastAsia"/>
          <w:szCs w:val="21"/>
        </w:rPr>
        <w:t>；</w:t>
      </w:r>
    </w:p>
    <w:p w14:paraId="281FEE2A" w14:textId="54F63969" w:rsidR="00887C6F" w:rsidRPr="00887C6F" w:rsidRDefault="00887C6F" w:rsidP="00887C6F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887C6F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5055939" wp14:editId="1893B267">
            <wp:extent cx="5720715" cy="2386330"/>
            <wp:effectExtent l="0" t="0" r="0" b="0"/>
            <wp:docPr id="15" name="D:\图修改\微博小故事.png" descr="D:\图修改\微博小故事.png">
              <a:extLst xmlns:a="http://schemas.openxmlformats.org/drawingml/2006/main">
                <a:ext uri="{FF2B5EF4-FFF2-40B4-BE49-F238E27FC236}">
                  <a16:creationId xmlns:a16="http://schemas.microsoft.com/office/drawing/2014/main" id="{B6171409-DA50-7942-9179-77D3F7DB5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:\图修改\微博小故事.png" descr="D:\图修改\微博小故事.png">
                      <a:extLst>
                        <a:ext uri="{FF2B5EF4-FFF2-40B4-BE49-F238E27FC236}">
                          <a16:creationId xmlns:a16="http://schemas.microsoft.com/office/drawing/2014/main" id="{B6171409-DA50-7942-9179-77D3F7DB58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8633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57C29A0C" w14:textId="3121A21F" w:rsidR="00887C6F" w:rsidRDefault="00887C6F" w:rsidP="00887C6F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87C6F">
        <w:rPr>
          <w:rFonts w:ascii="微软雅黑" w:eastAsia="微软雅黑" w:hAnsi="微软雅黑"/>
          <w:szCs w:val="21"/>
        </w:rPr>
        <w:lastRenderedPageBreak/>
        <w:t>代言人：正能量输出，号召粉丝参与话题，同步送上亲选好物</w:t>
      </w:r>
    </w:p>
    <w:p w14:paraId="72554338" w14:textId="08442592" w:rsidR="00887C6F" w:rsidRPr="00DC05FA" w:rsidRDefault="00DC05FA" w:rsidP="00887C6F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DC05FA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96210D4" wp14:editId="022C771A">
            <wp:extent cx="5575300" cy="12192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5624" w14:textId="283E26E8" w:rsidR="00887C6F" w:rsidRDefault="00887C6F" w:rsidP="00887C6F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87C6F">
        <w:rPr>
          <w:rFonts w:ascii="微软雅黑" w:eastAsia="微软雅黑" w:hAnsi="微软雅黑"/>
          <w:szCs w:val="21"/>
        </w:rPr>
        <w:t>种草：承接话题热度，结合不同向阳场景，于社交平台全面种草，占领用户心智</w:t>
      </w:r>
    </w:p>
    <w:p w14:paraId="73675770" w14:textId="2F122A8B" w:rsidR="00887C6F" w:rsidRPr="00887C6F" w:rsidRDefault="00887C6F" w:rsidP="00887C6F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66F6D7FB" wp14:editId="092D13FB">
            <wp:extent cx="5242035" cy="2227385"/>
            <wp:effectExtent l="0" t="0" r="0" b="0"/>
            <wp:docPr id="11" name="图片 1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网站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363" cy="223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94C9F" w14:textId="34874355" w:rsidR="00887C6F" w:rsidRDefault="00887C6F" w:rsidP="00887C6F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87C6F">
        <w:rPr>
          <w:rFonts w:ascii="微软雅黑" w:eastAsia="微软雅黑" w:hAnsi="微软雅黑"/>
          <w:szCs w:val="21"/>
        </w:rPr>
        <w:t>媒介投放：结合站内TA画像，匹配站外媒体标签，精细化人群运作，实现站内高效引流</w:t>
      </w:r>
    </w:p>
    <w:p w14:paraId="669DE06D" w14:textId="0C1A66DC" w:rsidR="00887C6F" w:rsidRPr="00277054" w:rsidRDefault="00887C6F" w:rsidP="00277054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0D427BAE" wp14:editId="66FE100B">
            <wp:extent cx="5181600" cy="1739278"/>
            <wp:effectExtent l="0" t="0" r="0" b="0"/>
            <wp:docPr id="12" name="图片 1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网站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527" cy="175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F62C0FD" w14:textId="3B4B96A4" w:rsidR="00847B24" w:rsidRDefault="00094350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全网总曝光：1</w:t>
      </w:r>
      <w:r>
        <w:rPr>
          <w:rFonts w:ascii="微软雅黑" w:eastAsia="微软雅黑" w:hAnsi="微软雅黑"/>
          <w:sz w:val="21"/>
          <w:szCs w:val="21"/>
        </w:rPr>
        <w:t>.82</w:t>
      </w:r>
      <w:r>
        <w:rPr>
          <w:rFonts w:ascii="微软雅黑" w:eastAsia="微软雅黑" w:hAnsi="微软雅黑" w:hint="eastAsia"/>
          <w:sz w:val="21"/>
          <w:szCs w:val="21"/>
        </w:rPr>
        <w:t>亿；</w:t>
      </w:r>
    </w:p>
    <w:p w14:paraId="5DDED5C3" w14:textId="1B17ECAA" w:rsidR="00094350" w:rsidRDefault="00094350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总互动3</w:t>
      </w:r>
      <w:r>
        <w:rPr>
          <w:rFonts w:ascii="微软雅黑" w:eastAsia="微软雅黑" w:hAnsi="微软雅黑"/>
          <w:sz w:val="21"/>
          <w:szCs w:val="21"/>
        </w:rPr>
        <w:t>54</w:t>
      </w:r>
      <w:r>
        <w:rPr>
          <w:rFonts w:ascii="微软雅黑" w:eastAsia="微软雅黑" w:hAnsi="微软雅黑" w:hint="eastAsia"/>
          <w:sz w:val="21"/>
          <w:szCs w:val="21"/>
        </w:rPr>
        <w:t>万；</w:t>
      </w:r>
    </w:p>
    <w:p w14:paraId="7FDEF272" w14:textId="51603748" w:rsidR="00094350" w:rsidRPr="005F5C93" w:rsidRDefault="00094350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数据来源：品牌电商及第三方平台；数据有效期：2</w:t>
      </w:r>
      <w:r>
        <w:rPr>
          <w:rFonts w:ascii="微软雅黑" w:eastAsia="微软雅黑" w:hAnsi="微软雅黑"/>
          <w:sz w:val="21"/>
          <w:szCs w:val="21"/>
        </w:rPr>
        <w:t>022</w:t>
      </w:r>
      <w:r>
        <w:rPr>
          <w:rFonts w:ascii="微软雅黑" w:eastAsia="微软雅黑" w:hAnsi="微软雅黑" w:hint="eastAsia"/>
          <w:sz w:val="21"/>
          <w:szCs w:val="21"/>
        </w:rPr>
        <w:t>年4月6日-</w:t>
      </w:r>
      <w:r>
        <w:rPr>
          <w:rFonts w:ascii="微软雅黑" w:eastAsia="微软雅黑" w:hAnsi="微软雅黑"/>
          <w:sz w:val="21"/>
          <w:szCs w:val="21"/>
        </w:rPr>
        <w:t>2022</w:t>
      </w:r>
      <w:r>
        <w:rPr>
          <w:rFonts w:ascii="微软雅黑" w:eastAsia="微软雅黑" w:hAnsi="微软雅黑" w:hint="eastAsia"/>
          <w:sz w:val="21"/>
          <w:szCs w:val="21"/>
        </w:rPr>
        <w:t>年4月2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日；</w:t>
      </w:r>
    </w:p>
    <w:sectPr w:rsidR="00094350" w:rsidRPr="005F5C93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A5557" w14:textId="77777777" w:rsidR="00CA6344" w:rsidRDefault="00CA6344">
      <w:r>
        <w:separator/>
      </w:r>
    </w:p>
  </w:endnote>
  <w:endnote w:type="continuationSeparator" w:id="0">
    <w:p w14:paraId="7AA013C9" w14:textId="77777777" w:rsidR="00CA6344" w:rsidRDefault="00CA6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02E80" w14:textId="77777777" w:rsidR="00CA6344" w:rsidRDefault="00CA6344">
      <w:r>
        <w:separator/>
      </w:r>
    </w:p>
  </w:footnote>
  <w:footnote w:type="continuationSeparator" w:id="0">
    <w:p w14:paraId="55FF8F9E" w14:textId="77777777" w:rsidR="00CA6344" w:rsidRDefault="00CA6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29C1A96"/>
    <w:multiLevelType w:val="hybridMultilevel"/>
    <w:tmpl w:val="B8CE4A70"/>
    <w:lvl w:ilvl="0" w:tplc="21DC4DF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0FA5225"/>
    <w:multiLevelType w:val="hybridMultilevel"/>
    <w:tmpl w:val="C25A8476"/>
    <w:lvl w:ilvl="0" w:tplc="2A70854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9"/>
  </w:num>
  <w:num w:numId="2" w16cid:durableId="774515707">
    <w:abstractNumId w:val="7"/>
  </w:num>
  <w:num w:numId="3" w16cid:durableId="973025076">
    <w:abstractNumId w:val="2"/>
  </w:num>
  <w:num w:numId="4" w16cid:durableId="1111319557">
    <w:abstractNumId w:val="5"/>
  </w:num>
  <w:num w:numId="5" w16cid:durableId="1959337885">
    <w:abstractNumId w:val="0"/>
  </w:num>
  <w:num w:numId="6" w16cid:durableId="368534114">
    <w:abstractNumId w:val="18"/>
  </w:num>
  <w:num w:numId="7" w16cid:durableId="186678031">
    <w:abstractNumId w:val="16"/>
  </w:num>
  <w:num w:numId="8" w16cid:durableId="955213234">
    <w:abstractNumId w:val="13"/>
  </w:num>
  <w:num w:numId="9" w16cid:durableId="1446458723">
    <w:abstractNumId w:val="11"/>
  </w:num>
  <w:num w:numId="10" w16cid:durableId="1666014210">
    <w:abstractNumId w:val="10"/>
  </w:num>
  <w:num w:numId="11" w16cid:durableId="1052466764">
    <w:abstractNumId w:val="14"/>
  </w:num>
  <w:num w:numId="12" w16cid:durableId="1210269062">
    <w:abstractNumId w:val="17"/>
  </w:num>
  <w:num w:numId="13" w16cid:durableId="446655586">
    <w:abstractNumId w:val="6"/>
  </w:num>
  <w:num w:numId="14" w16cid:durableId="605427197">
    <w:abstractNumId w:val="15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  <w:num w:numId="18" w16cid:durableId="704908699">
    <w:abstractNumId w:val="12"/>
  </w:num>
  <w:num w:numId="19" w16cid:durableId="91443835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0560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4350"/>
    <w:rsid w:val="00097129"/>
    <w:rsid w:val="000979A5"/>
    <w:rsid w:val="000A07BE"/>
    <w:rsid w:val="000A3EB7"/>
    <w:rsid w:val="000B2399"/>
    <w:rsid w:val="000C5FBB"/>
    <w:rsid w:val="000C69C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370E8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77054"/>
    <w:rsid w:val="002826E2"/>
    <w:rsid w:val="00290500"/>
    <w:rsid w:val="002A004E"/>
    <w:rsid w:val="002A44B4"/>
    <w:rsid w:val="002A6DBC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5EEF"/>
    <w:rsid w:val="00317BD4"/>
    <w:rsid w:val="00320B24"/>
    <w:rsid w:val="003219F7"/>
    <w:rsid w:val="00334623"/>
    <w:rsid w:val="0034363F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1DEB"/>
    <w:rsid w:val="005F5C93"/>
    <w:rsid w:val="005F7B10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1463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2EBE"/>
    <w:rsid w:val="00847B24"/>
    <w:rsid w:val="008549FB"/>
    <w:rsid w:val="0085738D"/>
    <w:rsid w:val="008612D4"/>
    <w:rsid w:val="008674D7"/>
    <w:rsid w:val="00875DF6"/>
    <w:rsid w:val="00880022"/>
    <w:rsid w:val="008825EF"/>
    <w:rsid w:val="00884ABD"/>
    <w:rsid w:val="008875A4"/>
    <w:rsid w:val="00887C6F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199A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67F1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5601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068EB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30D5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4E39"/>
    <w:rsid w:val="00C657FA"/>
    <w:rsid w:val="00C67E7C"/>
    <w:rsid w:val="00C73B42"/>
    <w:rsid w:val="00C93159"/>
    <w:rsid w:val="00C96025"/>
    <w:rsid w:val="00CA397B"/>
    <w:rsid w:val="00CA426C"/>
    <w:rsid w:val="00CA6344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05FA"/>
    <w:rsid w:val="00DC32E7"/>
    <w:rsid w:val="00DC397E"/>
    <w:rsid w:val="00DD56E4"/>
    <w:rsid w:val="00DE76F1"/>
    <w:rsid w:val="00DF6D4C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2B27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95</Words>
  <Characters>544</Characters>
  <Application>Microsoft Office Word</Application>
  <DocSecurity>0</DocSecurity>
  <PresentationFormat/>
  <Lines>4</Lines>
  <Paragraphs>1</Paragraphs>
  <Slides>0</Slides>
  <Notes>0</Notes>
  <HiddenSlides>0</HiddenSlides>
  <MMClips>0</MMClips>
  <ScaleCrop>false</ScaleCrop>
  <Company>WWW.YlmF.CoM</Company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2023-02-11T09:36:00Z</dcterms:created>
  <dcterms:modified xsi:type="dcterms:W3CDTF">2023-02-11T09:36:00Z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