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032C52D3" w:rsidR="007A4E3A" w:rsidRDefault="00E8766B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8766B">
        <w:rPr>
          <w:rFonts w:ascii="微软雅黑" w:eastAsia="微软雅黑" w:hAnsi="微软雅黑" w:cs="Times New Roman"/>
          <w:b/>
          <w:sz w:val="32"/>
          <w:szCs w:val="32"/>
        </w:rPr>
        <w:t>Life-Space广谱益生菌</w:t>
      </w:r>
      <w:r w:rsidR="005A63F5" w:rsidRPr="005A63F5">
        <w:rPr>
          <w:rFonts w:ascii="微软雅黑" w:eastAsia="微软雅黑" w:hAnsi="微软雅黑" w:cs="Times New Roman"/>
          <w:b/>
          <w:sz w:val="32"/>
          <w:szCs w:val="32"/>
        </w:rPr>
        <w:t>×</w:t>
      </w:r>
      <w:r w:rsidRPr="00E8766B">
        <w:rPr>
          <w:rFonts w:ascii="微软雅黑" w:eastAsia="微软雅黑" w:hAnsi="微软雅黑" w:cs="Times New Roman"/>
          <w:b/>
          <w:sz w:val="32"/>
          <w:szCs w:val="32"/>
        </w:rPr>
        <w:t>京东特物Z拉新营销案例</w:t>
      </w:r>
    </w:p>
    <w:p w14:paraId="0B14D8D6" w14:textId="6E7D822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25EF8">
        <w:rPr>
          <w:rFonts w:ascii="微软雅黑" w:eastAsia="微软雅黑" w:hAnsi="微软雅黑" w:hint="eastAsia"/>
          <w:sz w:val="21"/>
          <w:szCs w:val="21"/>
        </w:rPr>
        <w:t>Life-Space</w:t>
      </w:r>
    </w:p>
    <w:p w14:paraId="39CF38F3" w14:textId="6CE53BE9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25EF8">
        <w:rPr>
          <w:rFonts w:ascii="微软雅黑" w:eastAsia="微软雅黑" w:hAnsi="微软雅黑" w:hint="eastAsia"/>
          <w:sz w:val="21"/>
          <w:szCs w:val="21"/>
        </w:rPr>
        <w:t>保健品、营养品</w:t>
      </w:r>
    </w:p>
    <w:p w14:paraId="5DC88663" w14:textId="38D94D08" w:rsidR="008B689B" w:rsidRPr="00225EF8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25EF8" w:rsidRPr="009675DD">
        <w:rPr>
          <w:rFonts w:ascii="微软雅黑" w:eastAsia="微软雅黑" w:hAnsi="微软雅黑" w:hint="eastAsia"/>
          <w:sz w:val="21"/>
          <w:szCs w:val="21"/>
        </w:rPr>
        <w:t>2022</w:t>
      </w:r>
      <w:r w:rsidR="00225EF8" w:rsidRPr="009675DD">
        <w:rPr>
          <w:rFonts w:ascii="微软雅黑" w:eastAsia="微软雅黑" w:hAnsi="微软雅黑"/>
          <w:sz w:val="21"/>
          <w:szCs w:val="21"/>
        </w:rPr>
        <w:t>.</w:t>
      </w:r>
      <w:r w:rsidR="00225EF8" w:rsidRPr="009675DD">
        <w:rPr>
          <w:rFonts w:ascii="微软雅黑" w:eastAsia="微软雅黑" w:hAnsi="微软雅黑" w:hint="eastAsia"/>
          <w:sz w:val="21"/>
          <w:szCs w:val="21"/>
        </w:rPr>
        <w:t>08.15-</w:t>
      </w:r>
      <w:r w:rsidR="00225EF8" w:rsidRPr="009675DD">
        <w:rPr>
          <w:rFonts w:ascii="微软雅黑" w:eastAsia="微软雅黑" w:hAnsi="微软雅黑"/>
          <w:sz w:val="21"/>
          <w:szCs w:val="21"/>
        </w:rPr>
        <w:t>0</w:t>
      </w:r>
      <w:r w:rsidR="00225EF8" w:rsidRPr="009675DD">
        <w:rPr>
          <w:rFonts w:ascii="微软雅黑" w:eastAsia="微软雅黑" w:hAnsi="微软雅黑" w:hint="eastAsia"/>
          <w:sz w:val="21"/>
          <w:szCs w:val="21"/>
        </w:rPr>
        <w:t>9.15</w:t>
      </w:r>
    </w:p>
    <w:p w14:paraId="29341828" w14:textId="203F7071" w:rsidR="00E8766B" w:rsidRPr="005A63F5" w:rsidRDefault="000631F9" w:rsidP="005A63F5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A63F5" w:rsidRPr="005A63F5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E6F1D1F" w14:textId="0C97736F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9D75CE1" w14:textId="39C1F20D" w:rsidR="00225EF8" w:rsidRPr="00225EF8" w:rsidRDefault="00225EF8" w:rsidP="009675DD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b/>
          <w:bCs/>
          <w:noProof/>
          <w:color w:val="0D0D0D" w:themeColor="text1" w:themeTint="F2"/>
          <w:kern w:val="0"/>
          <w:szCs w:val="21"/>
        </w:rPr>
      </w:pPr>
      <w:r w:rsidRPr="00225EF8">
        <w:rPr>
          <w:rFonts w:ascii="微软雅黑" w:eastAsia="微软雅黑" w:hAnsi="微软雅黑" w:cs="宋体" w:hint="eastAsia"/>
          <w:b/>
          <w:bCs/>
          <w:noProof/>
          <w:color w:val="0D0D0D" w:themeColor="text1" w:themeTint="F2"/>
          <w:kern w:val="0"/>
          <w:szCs w:val="21"/>
        </w:rPr>
        <w:t>背景：</w:t>
      </w:r>
    </w:p>
    <w:p w14:paraId="1A87FF56" w14:textId="36AF8BEF" w:rsidR="00225EF8" w:rsidRPr="00225EF8" w:rsidRDefault="00225EF8" w:rsidP="009675DD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color w:val="0D0D0D" w:themeColor="text1" w:themeTint="F2"/>
          <w:kern w:val="0"/>
          <w:szCs w:val="21"/>
        </w:rPr>
      </w:pPr>
      <w:r w:rsidRPr="00225EF8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Life-Space作为澳洲益生菌第一品牌，专注人体肠道菌群微生态多样性，2018年正式进入中国市场以来，打造爆款产品矩阵，高度满足Z世代多样化的健康消费需求。当前Z世代面对较大的工作和生活压力，肠胃问题常态化，益生菌的消费诉求日益增长，Life-Space镇店爆品广谱益生菌，能为TA提供专业有效的肠胃问题改善方案。Z世代对益生菌的消费热情是Life-Space深耕爆品，扩大生意的最大借力！</w:t>
      </w:r>
    </w:p>
    <w:p w14:paraId="07982F36" w14:textId="2E6D7F86" w:rsidR="00225EF8" w:rsidRPr="00225EF8" w:rsidRDefault="00225EF8" w:rsidP="009675DD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b/>
          <w:bCs/>
          <w:color w:val="0D0D0D" w:themeColor="text1" w:themeTint="F2"/>
          <w:kern w:val="0"/>
          <w:szCs w:val="21"/>
        </w:rPr>
      </w:pPr>
      <w:r w:rsidRPr="00225EF8">
        <w:rPr>
          <w:rFonts w:ascii="微软雅黑" w:eastAsia="微软雅黑" w:hAnsi="微软雅黑" w:cs="宋体" w:hint="eastAsia"/>
          <w:b/>
          <w:bCs/>
          <w:color w:val="0D0D0D" w:themeColor="text1" w:themeTint="F2"/>
          <w:kern w:val="0"/>
          <w:szCs w:val="21"/>
        </w:rPr>
        <w:t>挑战：</w:t>
      </w:r>
    </w:p>
    <w:p w14:paraId="2ECE899D" w14:textId="2BCDC37F" w:rsidR="00225EF8" w:rsidRPr="009675DD" w:rsidRDefault="00225EF8" w:rsidP="009675DD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color w:val="0D0D0D" w:themeColor="text1" w:themeTint="F2"/>
          <w:kern w:val="0"/>
          <w:szCs w:val="21"/>
        </w:rPr>
      </w:pPr>
      <w:r w:rsidRPr="00225EF8">
        <w:rPr>
          <w:rFonts w:ascii="微软雅黑" w:eastAsia="微软雅黑" w:hAnsi="微软雅黑" w:cs="宋体"/>
          <w:color w:val="0D0D0D" w:themeColor="text1" w:themeTint="F2"/>
          <w:kern w:val="0"/>
          <w:szCs w:val="21"/>
        </w:rPr>
        <w:t>但</w:t>
      </w:r>
      <w:r w:rsidRPr="00225EF8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各大品牌也会锚定Z世代持续沟通，力求撬动巨大的消费力，并且在过去的2021年下半年，各大品牌在8-9月集中发力，引爆品牌声量，推广产品，经过多轮品类教育，</w:t>
      </w:r>
      <w:r w:rsidRPr="00225EF8">
        <w:rPr>
          <w:rFonts w:ascii="微软雅黑" w:eastAsia="微软雅黑" w:hAnsi="微软雅黑" w:cs="宋体"/>
          <w:color w:val="0D0D0D" w:themeColor="text1" w:themeTint="F2"/>
          <w:kern w:val="0"/>
          <w:szCs w:val="21"/>
        </w:rPr>
        <w:t>大众对益生菌的肠胃调节功能已有基础认知</w:t>
      </w:r>
      <w:r w:rsidRPr="00225EF8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，品类信息同质化，这为Life-Space在2022年8月拉新与增长提高了难度。</w:t>
      </w:r>
    </w:p>
    <w:p w14:paraId="3751F760" w14:textId="2C05EEC6" w:rsidR="000631F9" w:rsidRPr="002C2690" w:rsidRDefault="000631F9" w:rsidP="009675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968F8F5" w14:textId="54FC3416" w:rsidR="009675DD" w:rsidRPr="009675DD" w:rsidRDefault="009675DD" w:rsidP="009675DD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b/>
          <w:bCs/>
          <w:color w:val="0D0D0D" w:themeColor="text1" w:themeTint="F2"/>
          <w:kern w:val="0"/>
          <w:szCs w:val="21"/>
        </w:rPr>
      </w:pPr>
      <w:r w:rsidRPr="009675DD">
        <w:rPr>
          <w:rFonts w:ascii="微软雅黑" w:eastAsia="微软雅黑" w:hAnsi="微软雅黑" w:cs="宋体" w:hint="eastAsia"/>
          <w:b/>
          <w:bCs/>
          <w:color w:val="0D0D0D" w:themeColor="text1" w:themeTint="F2"/>
          <w:kern w:val="0"/>
          <w:szCs w:val="21"/>
        </w:rPr>
        <w:t>挖掘品牌与竞品的区隔并深化，强化记忆：</w:t>
      </w:r>
    </w:p>
    <w:p w14:paraId="608F1DC5" w14:textId="4E8F7E2A" w:rsidR="00225EF8" w:rsidRPr="00E8766B" w:rsidRDefault="00225EF8" w:rsidP="00E8766B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9675DD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搭建与Z世代专属的沟通窗口，全力拉新，并且区隔竞品</w:t>
      </w:r>
      <w:r w:rsidRPr="00225EF8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单一的功能沟通，提炼品牌差异化属性，制造独家记忆点，聚焦爆品“广谱益生菌”驱动品牌增长。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4BB8ED38" w:rsidR="007A4E3A" w:rsidRPr="009675DD" w:rsidRDefault="00225EF8" w:rsidP="009675DD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b/>
          <w:bCs/>
          <w:color w:val="0D0D0D" w:themeColor="text1" w:themeTint="F2"/>
          <w:kern w:val="0"/>
          <w:szCs w:val="21"/>
        </w:rPr>
      </w:pPr>
      <w:r w:rsidRPr="009675DD">
        <w:rPr>
          <w:rFonts w:ascii="微软雅黑" w:eastAsia="微软雅黑" w:hAnsi="微软雅黑" w:cs="宋体" w:hint="eastAsia"/>
          <w:b/>
          <w:bCs/>
          <w:color w:val="0D0D0D" w:themeColor="text1" w:themeTint="F2"/>
          <w:kern w:val="0"/>
          <w:szCs w:val="21"/>
        </w:rPr>
        <w:t>将产品特点，与Z世代关注点，进行关联与发散思考</w:t>
      </w:r>
      <w:r w:rsidR="009675DD" w:rsidRPr="009675DD">
        <w:rPr>
          <w:rFonts w:ascii="微软雅黑" w:eastAsia="微软雅黑" w:hAnsi="微软雅黑" w:cs="宋体" w:hint="eastAsia"/>
          <w:b/>
          <w:bCs/>
          <w:color w:val="0D0D0D" w:themeColor="text1" w:themeTint="F2"/>
          <w:kern w:val="0"/>
          <w:szCs w:val="21"/>
        </w:rPr>
        <w:t>。以环保方式进行切入，强化产品记忆：</w:t>
      </w:r>
    </w:p>
    <w:p w14:paraId="2A1C811B" w14:textId="77777777" w:rsidR="00225EF8" w:rsidRDefault="00225EF8" w:rsidP="009675DD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9675DD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Life-Space聚焦肠道问题</w:t>
      </w:r>
      <w:r w:rsidRPr="009675DD">
        <w:rPr>
          <w:rFonts w:ascii="微软雅黑" w:eastAsia="微软雅黑" w:hAnsi="微软雅黑" w:hint="eastAsia"/>
          <w:color w:val="0D0D0D" w:themeColor="text1" w:themeTint="F2"/>
          <w:szCs w:val="21"/>
        </w:rPr>
        <w:t>根源</w:t>
      </w:r>
      <w:r w:rsidRPr="00225EF8">
        <w:rPr>
          <w:rFonts w:ascii="微软雅黑" w:eastAsia="微软雅黑" w:hAnsi="微软雅黑" w:hint="eastAsia"/>
          <w:color w:val="0D0D0D" w:themeColor="text1" w:themeTint="F2"/>
          <w:szCs w:val="21"/>
        </w:rPr>
        <w:t>“肠道菌群多样性缺失”，从海洋丰富多样的微生物获取研发灵感，甄选多种明星菌株定制“广谱益生菌”，维持肠道微生态多样性，改善Z世代常有的肠道问题。“多样性”是品牌的核心关键词，不仅有优质产品守护人体微生态多样性，更从企业高度回归科研源点，保护海洋大生态多样性。</w:t>
      </w:r>
    </w:p>
    <w:p w14:paraId="4BF97695" w14:textId="77777777" w:rsidR="00225EF8" w:rsidRDefault="00225EF8" w:rsidP="009675DD">
      <w:pPr>
        <w:pStyle w:val="af4"/>
        <w:jc w:val="both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</w:p>
    <w:p w14:paraId="614AF402" w14:textId="0B780838" w:rsidR="00225EF8" w:rsidRDefault="00225EF8" w:rsidP="009675DD">
      <w:pPr>
        <w:pStyle w:val="af4"/>
        <w:jc w:val="both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225EF8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近年来Z世代对生态多样性保护意识持续高涨，消费上更会关注减塑环保，与品牌守护多样性的想法不谋而合。</w:t>
      </w:r>
    </w:p>
    <w:p w14:paraId="16E005F7" w14:textId="2B51A25C" w:rsidR="00225EF8" w:rsidRDefault="00225EF8" w:rsidP="009675DD">
      <w:pPr>
        <w:pStyle w:val="af4"/>
        <w:jc w:val="both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</w:p>
    <w:p w14:paraId="08F0FB55" w14:textId="77777777" w:rsidR="00225EF8" w:rsidRPr="00225EF8" w:rsidRDefault="00225EF8" w:rsidP="009675DD">
      <w:pPr>
        <w:pStyle w:val="af4"/>
        <w:jc w:val="both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225EF8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而盛夏8月，Z世代奔赴海边出游，海岸触目可及的塑料垃圾，破坏的不仅是海洋生态多样性，更是年轻人的快乐，因此品牌紧扣独特认知“多样性”和Z世代夏季热门场景“海滩”，以海洋少塑</w:t>
      </w:r>
      <w:r w:rsidRPr="00225EF8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lastRenderedPageBreak/>
        <w:t>环保议题为核心逻辑，在京东特物Z乘势发起#Life-Space少塑浪潮海岸线守护计划#，呼吁Z世代践行少塑生活，每减少一个塑料垃圾，都是对海洋生态多样性保护的大助力，从社会高度强化Life-Space“多样性”的独特认知。</w:t>
      </w:r>
    </w:p>
    <w:p w14:paraId="575B369C" w14:textId="77777777" w:rsidR="00225EF8" w:rsidRPr="005F5C93" w:rsidRDefault="00225EF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E72FAF1" w14:textId="77777777" w:rsidR="009675DD" w:rsidRPr="009675DD" w:rsidRDefault="009675DD" w:rsidP="009675DD">
      <w:pPr>
        <w:pStyle w:val="af4"/>
        <w:jc w:val="both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/>
          <w:b/>
          <w:bCs/>
          <w:noProof/>
          <w:color w:val="0D0D0D" w:themeColor="text1" w:themeTint="F2"/>
          <w:sz w:val="21"/>
          <w:szCs w:val="21"/>
        </w:rPr>
        <w:drawing>
          <wp:anchor distT="0" distB="0" distL="114300" distR="114300" simplePos="0" relativeHeight="251631616" behindDoc="0" locked="0" layoutInCell="1" allowOverlap="1" wp14:anchorId="1EC73144" wp14:editId="5AB9B5F9">
            <wp:simplePos x="0" y="0"/>
            <wp:positionH relativeFrom="column">
              <wp:posOffset>4445</wp:posOffset>
            </wp:positionH>
            <wp:positionV relativeFrom="paragraph">
              <wp:posOffset>82550</wp:posOffset>
            </wp:positionV>
            <wp:extent cx="5753100" cy="323850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75DD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品牌事件分为深度和广度两大方向进行落地——</w:t>
      </w:r>
    </w:p>
    <w:p w14:paraId="6DBBE0AF" w14:textId="715BAD37" w:rsidR="007A4E3A" w:rsidRPr="008A3081" w:rsidRDefault="008A3081" w:rsidP="008A3081">
      <w:pPr>
        <w:pStyle w:val="af4"/>
        <w:jc w:val="both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/>
          <w:b/>
          <w:bCs/>
          <w:noProof/>
          <w:color w:val="0D0D0D" w:themeColor="text1" w:themeTint="F2"/>
          <w:sz w:val="21"/>
          <w:szCs w:val="21"/>
        </w:rPr>
        <w:drawing>
          <wp:anchor distT="0" distB="0" distL="114300" distR="114300" simplePos="0" relativeHeight="251655680" behindDoc="0" locked="0" layoutInCell="1" allowOverlap="1" wp14:anchorId="2186FB1C" wp14:editId="5815A176">
            <wp:simplePos x="0" y="0"/>
            <wp:positionH relativeFrom="column">
              <wp:posOffset>-1270</wp:posOffset>
            </wp:positionH>
            <wp:positionV relativeFrom="paragraph">
              <wp:posOffset>607695</wp:posOffset>
            </wp:positionV>
            <wp:extent cx="5753100" cy="323850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5DD" w:rsidRPr="009675DD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【深度落地】</w:t>
      </w:r>
      <w:r w:rsidR="009675DD" w:rsidRPr="009675D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Life-Space携手国内TOP影响力的海洋保育机构之一”无境深蓝</w:t>
      </w:r>
      <w:proofErr w:type="spellStart"/>
      <w:r w:rsidR="009675DD" w:rsidRPr="009675D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BetterBlue</w:t>
      </w:r>
      <w:proofErr w:type="spellEnd"/>
      <w:r w:rsidR="009675DD" w:rsidRPr="009675D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”合作，开展线下科学净滩公益行动，向全网Z世代发起招募，以行动践行海洋保护的环保理念。</w:t>
      </w:r>
    </w:p>
    <w:p w14:paraId="42F98493" w14:textId="33EB5789" w:rsidR="00847B24" w:rsidRPr="009675DD" w:rsidRDefault="008A3081" w:rsidP="009675DD">
      <w:pPr>
        <w:pStyle w:val="af4"/>
        <w:jc w:val="both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/>
          <w:b/>
          <w:bCs/>
          <w:noProof/>
          <w:color w:val="0D0D0D" w:themeColor="text1" w:themeTint="F2"/>
          <w:sz w:val="21"/>
          <w:szCs w:val="21"/>
        </w:rPr>
        <w:lastRenderedPageBreak/>
        <w:drawing>
          <wp:anchor distT="0" distB="0" distL="114300" distR="114300" simplePos="0" relativeHeight="251660800" behindDoc="0" locked="0" layoutInCell="1" allowOverlap="1" wp14:anchorId="36C84F7A" wp14:editId="479C8F5D">
            <wp:simplePos x="0" y="0"/>
            <wp:positionH relativeFrom="column">
              <wp:posOffset>-3810</wp:posOffset>
            </wp:positionH>
            <wp:positionV relativeFrom="paragraph">
              <wp:posOffset>4212590</wp:posOffset>
            </wp:positionV>
            <wp:extent cx="5753100" cy="323850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5DD" w:rsidRPr="009675DD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【广度扩散】</w:t>
      </w:r>
      <w:r w:rsidR="009675DD" w:rsidRPr="009675D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Life-Space携手人气偶像王子异，1，打造一条《少塑浪潮海边VLOG》，践行Life-Space少塑浪潮行动，流量加持辐射更广消费者圈层，打造社媒打卡热潮；2，</w:t>
      </w:r>
      <w:r w:rsidR="009675DD" w:rsidRPr="009675DD">
        <w:rPr>
          <w:rFonts w:ascii="微软雅黑" w:eastAsia="微软雅黑" w:hAnsi="微软雅黑"/>
          <w:color w:val="0D0D0D" w:themeColor="text1" w:themeTint="F2"/>
          <w:sz w:val="21"/>
          <w:szCs w:val="21"/>
        </w:rPr>
        <w:t>提取</w:t>
      </w:r>
      <w:r w:rsidR="009675DD" w:rsidRPr="009675D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产品</w:t>
      </w:r>
      <w:r w:rsidR="009675DD" w:rsidRPr="009675DD">
        <w:rPr>
          <w:rFonts w:ascii="微软雅黑" w:eastAsia="微软雅黑" w:hAnsi="微软雅黑"/>
          <w:color w:val="0D0D0D" w:themeColor="text1" w:themeTint="F2"/>
          <w:sz w:val="21"/>
          <w:szCs w:val="21"/>
        </w:rPr>
        <w:t>视觉要素</w:t>
      </w:r>
      <w:r w:rsidR="009675DD" w:rsidRPr="009675D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，打造明星行动符号Life-Space小蓝帽</w:t>
      </w:r>
      <w:r w:rsidR="009675DD" w:rsidRPr="009675DD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，激发复刻冲动</w:t>
      </w:r>
      <w:r w:rsidR="009675DD" w:rsidRPr="009675D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，带动销售。</w:t>
      </w:r>
    </w:p>
    <w:p w14:paraId="6D96FEE8" w14:textId="77777777" w:rsidR="008A3081" w:rsidRDefault="008A3081" w:rsidP="009675DD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</w:p>
    <w:p w14:paraId="149841C8" w14:textId="5C34B880" w:rsidR="009675DD" w:rsidRPr="009675DD" w:rsidRDefault="009675DD" w:rsidP="009675DD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Life-Space聚焦新生代明星流量爆破，释放品牌信号，层层递进卷入泛Z世代人群扩散声量，助力事件出圈和品牌拉新：</w:t>
      </w:r>
    </w:p>
    <w:p w14:paraId="3020417E" w14:textId="7443ED83" w:rsidR="009675DD" w:rsidRPr="009675DD" w:rsidRDefault="009675DD" w:rsidP="009675DD">
      <w:pPr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</w:p>
    <w:p w14:paraId="607D3C37" w14:textId="081A3EE8" w:rsidR="009675DD" w:rsidRPr="009675DD" w:rsidRDefault="009675DD" w:rsidP="009675DD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Step 1 明星Vlog重磅释放，引爆话题声量；</w:t>
      </w:r>
    </w:p>
    <w:p w14:paraId="0E8F4496" w14:textId="14ABD8F1" w:rsidR="009675DD" w:rsidRPr="009675DD" w:rsidRDefault="008A3081" w:rsidP="009675DD">
      <w:pPr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drawing>
          <wp:anchor distT="0" distB="0" distL="114300" distR="114300" simplePos="0" relativeHeight="251661824" behindDoc="0" locked="0" layoutInCell="1" allowOverlap="1" wp14:anchorId="00144190" wp14:editId="603B0A57">
            <wp:simplePos x="0" y="0"/>
            <wp:positionH relativeFrom="column">
              <wp:posOffset>-6350</wp:posOffset>
            </wp:positionH>
            <wp:positionV relativeFrom="paragraph">
              <wp:posOffset>751840</wp:posOffset>
            </wp:positionV>
            <wp:extent cx="5753100" cy="3238500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5DD" w:rsidRPr="009675D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王子异热爱海洋及养生自律的人设与品牌事件高度匹配，明星微博首发Vlog后，火速吸引粉丝关注；在娱乐八卦类的微博KOL，粉丝通和粉丝头条的少量资源加持下，凭借创意本身和明星自然热度，品牌话题热力快速飙升。</w:t>
      </w:r>
    </w:p>
    <w:p w14:paraId="2946E1D2" w14:textId="511E5B92" w:rsidR="009675DD" w:rsidRPr="009675DD" w:rsidRDefault="009675DD" w:rsidP="009675DD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Step 2 线上线下撬动Z世代粉丝圈层，和明星共同守护海洋；</w:t>
      </w:r>
    </w:p>
    <w:p w14:paraId="1F51F907" w14:textId="77777777" w:rsidR="009675DD" w:rsidRPr="009675DD" w:rsidRDefault="009675DD" w:rsidP="009675DD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9675DD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线上</w:t>
      </w:r>
      <w:r w:rsidRPr="009675DD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9675D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承接王子异在Vlog示范的少塑行为，品牌发起#Life-Space少塑浪潮行动#挑战，按照少用塑料制品→循环使用品牌玻璃瓶的难度，分别赋予少塑潮人和重塑王者的称号，以明星同款产品广谱益生菌和周边Life-Space小蓝帽为奖品，激发粉丝参与；在品牌，KOL和粉丝大咖的号召下，粉丝纷纷在微博图片打卡，更有粉丝自发组织到上海街头捡拾垃圾，实现粉丝与品牌双向奔赴的美好画面；</w:t>
      </w:r>
    </w:p>
    <w:p w14:paraId="26CB3CD0" w14:textId="77777777" w:rsidR="009675DD" w:rsidRPr="009675DD" w:rsidRDefault="009675DD" w:rsidP="009675DD">
      <w:pPr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lastRenderedPageBreak/>
        <w:drawing>
          <wp:anchor distT="0" distB="0" distL="114300" distR="114300" simplePos="0" relativeHeight="251668480" behindDoc="0" locked="0" layoutInCell="1" allowOverlap="1" wp14:anchorId="11F59513" wp14:editId="1564B087">
            <wp:simplePos x="0" y="0"/>
            <wp:positionH relativeFrom="column">
              <wp:posOffset>-12065</wp:posOffset>
            </wp:positionH>
            <wp:positionV relativeFrom="paragraph">
              <wp:posOffset>-7620</wp:posOffset>
            </wp:positionV>
            <wp:extent cx="5753100" cy="3238500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E8C509" w14:textId="77777777" w:rsidR="009675DD" w:rsidRPr="009675DD" w:rsidRDefault="009675DD" w:rsidP="009675DD">
      <w:pPr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/>
          <w:b/>
          <w:bCs/>
          <w:noProof/>
          <w:color w:val="0D0D0D" w:themeColor="text1" w:themeTint="F2"/>
          <w:sz w:val="21"/>
          <w:szCs w:val="21"/>
        </w:rPr>
        <w:drawing>
          <wp:anchor distT="0" distB="0" distL="114300" distR="114300" simplePos="0" relativeHeight="251674624" behindDoc="0" locked="0" layoutInCell="1" allowOverlap="1" wp14:anchorId="52D4EE7A" wp14:editId="4DCDAA71">
            <wp:simplePos x="0" y="0"/>
            <wp:positionH relativeFrom="column">
              <wp:posOffset>6350</wp:posOffset>
            </wp:positionH>
            <wp:positionV relativeFrom="paragraph">
              <wp:posOffset>669290</wp:posOffset>
            </wp:positionV>
            <wp:extent cx="5753100" cy="323850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75DD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线下：</w:t>
      </w:r>
      <w:r w:rsidRPr="009675D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Life-Space与无境深蓝带领粉丝到深圳较场尾沙滩，践行1场科学净滩公益行动，更把拥有保护海洋生态多样性之心的粉丝ID写在海滩上，表达与王子异一起守护海洋。</w:t>
      </w:r>
    </w:p>
    <w:p w14:paraId="45DBE36E" w14:textId="544F4E39" w:rsidR="009675DD" w:rsidRDefault="009675DD" w:rsidP="009675DD">
      <w:pPr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</w:p>
    <w:p w14:paraId="0178C4E4" w14:textId="77777777" w:rsidR="009675DD" w:rsidRPr="009675DD" w:rsidRDefault="009675DD" w:rsidP="009675DD">
      <w:pPr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</w:p>
    <w:p w14:paraId="1FB0C1CA" w14:textId="77777777" w:rsidR="009675DD" w:rsidRPr="009675DD" w:rsidRDefault="009675DD" w:rsidP="009675DD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Step 3 泛Z世代人群拓宽渗透，助力引流转化</w:t>
      </w:r>
    </w:p>
    <w:p w14:paraId="5B071927" w14:textId="77777777" w:rsidR="009675DD" w:rsidRPr="009675DD" w:rsidRDefault="009675DD" w:rsidP="009675DD">
      <w:pPr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- 配合京东特物Z爆发节点，发布明星ID，明星Vlog投放抖音全新信息流形式“悦动时刻”和多媒体DSP静态开屏广告精准触达用户，实现有效曝光和引流京东特物Z；</w:t>
      </w:r>
    </w:p>
    <w:p w14:paraId="3A5CE4E7" w14:textId="0EC7E04B" w:rsidR="009675DD" w:rsidRPr="009675DD" w:rsidRDefault="009675DD" w:rsidP="009675DD">
      <w:pPr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- 联动抖音KOL从品牌事件切入，深化“多样性”的独特认知，助力广谱益生菌销量转化；</w:t>
      </w:r>
    </w:p>
    <w:p w14:paraId="0C3EE523" w14:textId="02D0552B" w:rsidR="009675DD" w:rsidRPr="009675DD" w:rsidRDefault="009675DD" w:rsidP="009675DD">
      <w:pPr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66108F02" wp14:editId="4643BAB0">
            <wp:simplePos x="0" y="0"/>
            <wp:positionH relativeFrom="column">
              <wp:posOffset>1270</wp:posOffset>
            </wp:positionH>
            <wp:positionV relativeFrom="paragraph">
              <wp:posOffset>277495</wp:posOffset>
            </wp:positionV>
            <wp:extent cx="5455920" cy="3070860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75D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- 记录品牌与Z世代共同践行的少塑浪潮海岸线守护计划，覆盖社媒和PR沉淀品牌正向口碑。</w:t>
      </w:r>
    </w:p>
    <w:p w14:paraId="501B2660" w14:textId="546EACC5" w:rsidR="00E40EE7" w:rsidRPr="009675DD" w:rsidRDefault="000631F9" w:rsidP="009675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675DD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CF543F1" w14:textId="65A754FA" w:rsidR="009675DD" w:rsidRPr="009675DD" w:rsidRDefault="009675DD" w:rsidP="0000413E">
      <w:pPr>
        <w:pStyle w:val="af4"/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【品牌微博声量史无前例地提升】发布明星vlog当天，“</w:t>
      </w:r>
      <w:proofErr w:type="spellStart"/>
      <w:r w:rsidRPr="009675DD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lifespace</w:t>
      </w:r>
      <w:proofErr w:type="spellEnd"/>
      <w:r w:rsidRPr="009675DD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”微博词条的微博指数环比增长89040%，并且在没有购买热搜的情况下，依靠王子异热度、粉丝头条、粉丝通等少量硬广投入，品牌话题直接飙升5178.6万阅读。</w:t>
      </w:r>
    </w:p>
    <w:p w14:paraId="083C361E" w14:textId="608EB375" w:rsidR="009675DD" w:rsidRPr="009675DD" w:rsidRDefault="009675DD" w:rsidP="0000413E">
      <w:pPr>
        <w:pStyle w:val="af4"/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【广告曝光】微博&amp;抖音硬广及KOL总曝光达到6864万+。</w:t>
      </w:r>
    </w:p>
    <w:p w14:paraId="08F4CDE8" w14:textId="1C519515" w:rsidR="009675DD" w:rsidRPr="0000413E" w:rsidRDefault="009675DD" w:rsidP="0000413E">
      <w:pPr>
        <w:pStyle w:val="af4"/>
        <w:rPr>
          <w:rFonts w:ascii="微软雅黑" w:eastAsia="微软雅黑" w:hAnsi="微软雅黑" w:cs="Times New Roman"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【品牌拉新转化效果显著】京东特物Z爆发首日，Life-Space益生菌单品销量排名进入前三名。</w:t>
      </w:r>
    </w:p>
    <w:p w14:paraId="5F62C0FD" w14:textId="30B9A934" w:rsidR="00847B24" w:rsidRPr="009675DD" w:rsidRDefault="009675DD" w:rsidP="00E8766B">
      <w:pPr>
        <w:rPr>
          <w:rFonts w:ascii="微软雅黑" w:eastAsia="微软雅黑" w:hAnsi="微软雅黑" w:cs="Times New Roman"/>
          <w:color w:val="0D0D0D" w:themeColor="text1" w:themeTint="F2"/>
          <w:sz w:val="21"/>
          <w:szCs w:val="21"/>
        </w:rPr>
      </w:pPr>
      <w:r w:rsidRPr="009675DD">
        <w:rPr>
          <w:rFonts w:ascii="微软雅黑" w:eastAsia="微软雅黑" w:hAnsi="微软雅黑" w:cs="Times New Roman"/>
          <w:noProof/>
          <w:color w:val="0D0D0D" w:themeColor="text1" w:themeTint="F2"/>
          <w:sz w:val="21"/>
          <w:szCs w:val="21"/>
        </w:rPr>
        <w:drawing>
          <wp:anchor distT="0" distB="0" distL="114300" distR="114300" simplePos="0" relativeHeight="251692032" behindDoc="1" locked="0" layoutInCell="1" allowOverlap="1" wp14:anchorId="62292A9A" wp14:editId="3C63517F">
            <wp:simplePos x="0" y="0"/>
            <wp:positionH relativeFrom="column">
              <wp:posOffset>1270</wp:posOffset>
            </wp:positionH>
            <wp:positionV relativeFrom="paragraph">
              <wp:posOffset>511810</wp:posOffset>
            </wp:positionV>
            <wp:extent cx="5427980" cy="3055620"/>
            <wp:effectExtent l="0" t="0" r="0" b="0"/>
            <wp:wrapTight wrapText="bothSides">
              <wp:wrapPolygon edited="0">
                <wp:start x="0" y="0"/>
                <wp:lineTo x="0" y="21411"/>
                <wp:lineTo x="21529" y="21411"/>
                <wp:lineTo x="21529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75DD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【品牌声量】一场线下净摊活动清理垃圾1</w:t>
      </w:r>
      <w:r w:rsidRPr="009675DD">
        <w:rPr>
          <w:rFonts w:ascii="微软雅黑" w:eastAsia="微软雅黑" w:hAnsi="微软雅黑" w:cs="Times New Roman"/>
          <w:color w:val="0D0D0D" w:themeColor="text1" w:themeTint="F2"/>
          <w:sz w:val="21"/>
          <w:szCs w:val="21"/>
        </w:rPr>
        <w:t>000+,</w:t>
      </w:r>
      <w:r w:rsidRPr="009675DD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公益活动报道被3</w:t>
      </w:r>
      <w:r w:rsidRPr="009675DD">
        <w:rPr>
          <w:rFonts w:ascii="微软雅黑" w:eastAsia="微软雅黑" w:hAnsi="微软雅黑" w:cs="Times New Roman"/>
          <w:color w:val="0D0D0D" w:themeColor="text1" w:themeTint="F2"/>
          <w:sz w:val="21"/>
          <w:szCs w:val="21"/>
        </w:rPr>
        <w:t>0+</w:t>
      </w:r>
      <w:r w:rsidRPr="009675DD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媒体收录。</w:t>
      </w:r>
    </w:p>
    <w:p w14:paraId="110B782D" w14:textId="61CA80BC" w:rsidR="009675DD" w:rsidRPr="009675DD" w:rsidRDefault="009675DD" w:rsidP="009675D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9675DD" w:rsidRPr="009675DD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E807A" w14:textId="77777777" w:rsidR="00C44673" w:rsidRDefault="00C44673">
      <w:r>
        <w:separator/>
      </w:r>
    </w:p>
  </w:endnote>
  <w:endnote w:type="continuationSeparator" w:id="0">
    <w:p w14:paraId="5695A81A" w14:textId="77777777" w:rsidR="00C44673" w:rsidRDefault="00C44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2D643" w14:textId="77777777" w:rsidR="005A63F5" w:rsidRDefault="005A63F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98168" w14:textId="77777777" w:rsidR="00C44673" w:rsidRDefault="00C44673">
      <w:r>
        <w:separator/>
      </w:r>
    </w:p>
  </w:footnote>
  <w:footnote w:type="continuationSeparator" w:id="0">
    <w:p w14:paraId="4E06A2DB" w14:textId="77777777" w:rsidR="00C44673" w:rsidRDefault="00C44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7C34" w14:textId="77777777" w:rsidR="005A63F5" w:rsidRDefault="005A63F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37C8" w14:textId="77777777" w:rsidR="005A63F5" w:rsidRDefault="005A63F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6"/>
  </w:num>
  <w:num w:numId="7" w16cid:durableId="186678031">
    <w:abstractNumId w:val="14"/>
  </w:num>
  <w:num w:numId="8" w16cid:durableId="955213234">
    <w:abstractNumId w:val="11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2"/>
  </w:num>
  <w:num w:numId="12" w16cid:durableId="1210269062">
    <w:abstractNumId w:val="15"/>
  </w:num>
  <w:num w:numId="13" w16cid:durableId="446655586">
    <w:abstractNumId w:val="6"/>
  </w:num>
  <w:num w:numId="14" w16cid:durableId="605427197">
    <w:abstractNumId w:val="13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0413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51C4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25EF8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5195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3F5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460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A3081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75DD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467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78F3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8766B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qFormat/>
    <w:rsid w:val="001D3F3B"/>
  </w:style>
  <w:style w:type="character" w:customStyle="1" w:styleId="af5">
    <w:name w:val="批注文字 字符"/>
    <w:basedOn w:val="a0"/>
    <w:link w:val="af4"/>
    <w:qFormat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rsid w:val="009675D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5</Pages>
  <Words>1844</Words>
  <Characters>337</Characters>
  <Application>Microsoft Office Word</Application>
  <DocSecurity>0</DocSecurity>
  <PresentationFormat/>
  <Lines>2</Lines>
  <Paragraphs>4</Paragraphs>
  <Slides>0</Slides>
  <Notes>0</Notes>
  <HiddenSlides>0</HiddenSlides>
  <MMClips>0</MMClips>
  <ScaleCrop>false</ScaleCrop>
  <Company>WWW.YlmF.CoM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1467855824@qq.com</cp:lastModifiedBy>
  <cp:revision>62</cp:revision>
  <cp:lastPrinted>2012-10-11T08:46:00Z</cp:lastPrinted>
  <dcterms:created xsi:type="dcterms:W3CDTF">2015-11-23T07:28:00Z</dcterms:created>
  <dcterms:modified xsi:type="dcterms:W3CDTF">2023-02-11T12:22:00Z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